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A20" w:rsidRPr="00D46786" w:rsidRDefault="00C24A20" w:rsidP="00806E3C">
      <w:pPr>
        <w:widowControl w:val="0"/>
        <w:autoSpaceDE w:val="0"/>
        <w:autoSpaceDN w:val="0"/>
        <w:adjustRightInd w:val="0"/>
        <w:spacing w:after="0"/>
        <w:jc w:val="center"/>
        <w:rPr>
          <w:rFonts w:cs="Arial"/>
          <w:b/>
          <w:bCs/>
        </w:rPr>
      </w:pPr>
      <w:bookmarkStart w:id="0" w:name="_Toc356224125"/>
      <w:r w:rsidRPr="00D46786">
        <w:rPr>
          <w:rFonts w:cs="Arial"/>
          <w:b/>
          <w:bCs/>
        </w:rPr>
        <w:t>SERVIÇO SOCIAL DO COMÉRCIO – SESC/PARANÁ</w:t>
      </w:r>
    </w:p>
    <w:p w:rsidR="00C24A20" w:rsidRPr="00D46786" w:rsidRDefault="00C24A20" w:rsidP="00806E3C">
      <w:pPr>
        <w:autoSpaceDE w:val="0"/>
        <w:autoSpaceDN w:val="0"/>
        <w:adjustRightInd w:val="0"/>
        <w:spacing w:after="0"/>
        <w:jc w:val="center"/>
        <w:rPr>
          <w:rFonts w:cs="Arial"/>
          <w:b/>
          <w:bCs/>
          <w:color w:val="000000"/>
        </w:rPr>
      </w:pPr>
      <w:r w:rsidRPr="00D46786">
        <w:rPr>
          <w:rFonts w:cs="Arial"/>
          <w:b/>
          <w:bCs/>
          <w:color w:val="000000"/>
        </w:rPr>
        <w:t>SERVIÇO NACIONAL DE APRENDIZAGEM COMERCIAL – SENAC/PARANÁ</w:t>
      </w:r>
    </w:p>
    <w:p w:rsidR="00FB1E27" w:rsidRDefault="00C24A20" w:rsidP="00806E3C">
      <w:pPr>
        <w:pStyle w:val="Corpodetexto"/>
        <w:spacing w:line="276" w:lineRule="auto"/>
        <w:jc w:val="center"/>
        <w:rPr>
          <w:rFonts w:cs="Arial"/>
          <w:b/>
          <w:bCs/>
          <w:color w:val="000000"/>
        </w:rPr>
      </w:pPr>
      <w:r w:rsidRPr="00D46786">
        <w:rPr>
          <w:rFonts w:cs="Arial"/>
          <w:b/>
          <w:bCs/>
          <w:color w:val="000000"/>
        </w:rPr>
        <w:t>FEDERAÇÃO DO COMÉRCIO DO PARANÁ – FECOMÉRCIO/PARANÁ</w:t>
      </w:r>
    </w:p>
    <w:p w:rsidR="00806E3C" w:rsidRDefault="00806E3C" w:rsidP="00C24A20">
      <w:pPr>
        <w:pStyle w:val="Corpodetexto"/>
        <w:spacing w:line="276" w:lineRule="auto"/>
        <w:jc w:val="center"/>
        <w:rPr>
          <w:rFonts w:cs="Arial"/>
          <w:b/>
          <w:szCs w:val="24"/>
          <w:highlight w:val="yellow"/>
        </w:rPr>
      </w:pPr>
    </w:p>
    <w:p w:rsidR="00F810A0" w:rsidRDefault="00F810A0" w:rsidP="00F32AFD">
      <w:pPr>
        <w:pStyle w:val="Corpodetexto"/>
        <w:spacing w:line="276" w:lineRule="auto"/>
        <w:jc w:val="center"/>
        <w:rPr>
          <w:rFonts w:cs="Arial"/>
          <w:b/>
          <w:szCs w:val="24"/>
        </w:rPr>
      </w:pPr>
      <w:r w:rsidRPr="00806E3C">
        <w:rPr>
          <w:rFonts w:cs="Arial"/>
          <w:b/>
          <w:szCs w:val="24"/>
        </w:rPr>
        <w:t xml:space="preserve">OBJETO: </w:t>
      </w:r>
      <w:r w:rsidR="00806E3C" w:rsidRPr="00806E3C">
        <w:rPr>
          <w:rFonts w:cs="Arial"/>
          <w:b/>
          <w:szCs w:val="24"/>
        </w:rPr>
        <w:t>CONTRATAÇÃO DE EMPRESA OPERADORA DE PLANO DE ASSISTÊNCIA À SAÚDE, COM COPARTICIPAÇÃO, PARA O SESC PARANÁ, SENAC PARANÁ E FECOMÉRCIO PARANÁ.</w:t>
      </w:r>
    </w:p>
    <w:p w:rsidR="00F44E02" w:rsidRPr="00D739BA" w:rsidRDefault="00F44E02" w:rsidP="00F32AFD">
      <w:pPr>
        <w:pStyle w:val="Corpodetexto"/>
        <w:spacing w:line="276" w:lineRule="auto"/>
        <w:jc w:val="center"/>
        <w:rPr>
          <w:rFonts w:cs="Arial"/>
          <w:b/>
          <w:szCs w:val="24"/>
        </w:rPr>
      </w:pPr>
    </w:p>
    <w:p w:rsidR="00F810A0" w:rsidRPr="00E84D6F" w:rsidRDefault="00006AA5" w:rsidP="00F32AFD">
      <w:pPr>
        <w:pStyle w:val="Corpodetexto"/>
        <w:spacing w:line="276" w:lineRule="auto"/>
        <w:jc w:val="center"/>
        <w:rPr>
          <w:rFonts w:cs="Arial"/>
          <w:b/>
          <w:szCs w:val="24"/>
        </w:rPr>
      </w:pPr>
      <w:r>
        <w:rPr>
          <w:rFonts w:cs="Arial"/>
          <w:b/>
          <w:szCs w:val="24"/>
        </w:rPr>
        <w:t xml:space="preserve">TIPO </w:t>
      </w:r>
      <w:r w:rsidR="00C207F5">
        <w:rPr>
          <w:rFonts w:cs="Arial"/>
          <w:b/>
          <w:szCs w:val="24"/>
        </w:rPr>
        <w:t xml:space="preserve">DE </w:t>
      </w:r>
      <w:r w:rsidR="00C207F5" w:rsidRPr="00E84D6F">
        <w:rPr>
          <w:rFonts w:cs="Arial"/>
          <w:b/>
          <w:szCs w:val="24"/>
        </w:rPr>
        <w:t>LICITAÇÃO: MENOR PREÇO</w:t>
      </w:r>
      <w:r w:rsidR="00806E3C" w:rsidRPr="00E84D6F">
        <w:rPr>
          <w:rFonts w:cs="Arial"/>
          <w:b/>
          <w:szCs w:val="24"/>
        </w:rPr>
        <w:t xml:space="preserve"> GLOBAL</w:t>
      </w:r>
    </w:p>
    <w:p w:rsidR="00F44E02" w:rsidRPr="00E84D6F" w:rsidRDefault="00F44E02" w:rsidP="00F44E02">
      <w:pPr>
        <w:spacing w:after="0"/>
        <w:jc w:val="center"/>
        <w:rPr>
          <w:rFonts w:eastAsia="Times New Roman" w:cs="Arial"/>
          <w:b/>
          <w:szCs w:val="24"/>
          <w:lang w:eastAsia="pt-BR"/>
        </w:rPr>
      </w:pPr>
      <w:r w:rsidRPr="00E84D6F">
        <w:rPr>
          <w:rFonts w:eastAsia="Times New Roman" w:cs="Arial"/>
          <w:b/>
          <w:szCs w:val="24"/>
          <w:lang w:eastAsia="pt-BR"/>
        </w:rPr>
        <w:t>VALOR MÁXIMO</w:t>
      </w:r>
      <w:r w:rsidR="00E84D6F" w:rsidRPr="00E84D6F">
        <w:rPr>
          <w:rFonts w:eastAsia="Times New Roman" w:cs="Arial"/>
          <w:b/>
          <w:szCs w:val="24"/>
          <w:lang w:eastAsia="pt-BR"/>
        </w:rPr>
        <w:t xml:space="preserve"> DO LOTE</w:t>
      </w:r>
      <w:r w:rsidRPr="00E84D6F">
        <w:rPr>
          <w:rFonts w:eastAsia="Times New Roman" w:cs="Arial"/>
          <w:b/>
          <w:szCs w:val="24"/>
          <w:lang w:eastAsia="pt-BR"/>
        </w:rPr>
        <w:t xml:space="preserve">: R$ </w:t>
      </w:r>
      <w:r w:rsidR="00E84D6F" w:rsidRPr="00E84D6F">
        <w:rPr>
          <w:rFonts w:eastAsia="Times New Roman" w:cs="Arial"/>
          <w:b/>
          <w:szCs w:val="24"/>
          <w:lang w:eastAsia="pt-BR"/>
        </w:rPr>
        <w:t>1.469,84</w:t>
      </w:r>
    </w:p>
    <w:p w:rsidR="00F44E02" w:rsidRDefault="00F44E02" w:rsidP="00F32AFD">
      <w:pPr>
        <w:pStyle w:val="Corpodetexto"/>
        <w:spacing w:line="276" w:lineRule="auto"/>
        <w:jc w:val="center"/>
        <w:rPr>
          <w:rFonts w:cs="Arial"/>
          <w:b/>
          <w:szCs w:val="24"/>
        </w:rPr>
      </w:pPr>
    </w:p>
    <w:p w:rsidR="00F810A0" w:rsidRPr="00D739BA" w:rsidRDefault="00F810A0" w:rsidP="00902BC9">
      <w:pPr>
        <w:pStyle w:val="Corpodetexto"/>
        <w:spacing w:line="276" w:lineRule="auto"/>
        <w:jc w:val="center"/>
        <w:rPr>
          <w:rFonts w:cs="Arial"/>
          <w:b/>
          <w:szCs w:val="24"/>
          <w:u w:val="single"/>
        </w:rPr>
      </w:pPr>
      <w:r w:rsidRPr="00E84D6F">
        <w:rPr>
          <w:rFonts w:cs="Arial"/>
          <w:b/>
          <w:sz w:val="23"/>
          <w:szCs w:val="23"/>
        </w:rPr>
        <w:t xml:space="preserve">ABERTURA DA SESSÃO PÚBLICA: </w:t>
      </w:r>
      <w:r w:rsidRPr="00E84D6F">
        <w:rPr>
          <w:rFonts w:cs="Arial"/>
          <w:b/>
          <w:sz w:val="23"/>
          <w:szCs w:val="23"/>
          <w:u w:val="single"/>
        </w:rPr>
        <w:t xml:space="preserve">ÀS </w:t>
      </w:r>
      <w:r w:rsidR="00E84D6F">
        <w:rPr>
          <w:rFonts w:cs="Arial"/>
          <w:b/>
          <w:sz w:val="23"/>
          <w:szCs w:val="23"/>
          <w:u w:val="single"/>
        </w:rPr>
        <w:t>14</w:t>
      </w:r>
      <w:r w:rsidRPr="00E84D6F">
        <w:rPr>
          <w:rFonts w:cs="Arial"/>
          <w:b/>
          <w:sz w:val="23"/>
          <w:szCs w:val="23"/>
          <w:u w:val="single"/>
        </w:rPr>
        <w:t xml:space="preserve"> HORAS DO DIA </w:t>
      </w:r>
      <w:r w:rsidR="00E84D6F">
        <w:rPr>
          <w:rFonts w:cs="Arial"/>
          <w:b/>
          <w:sz w:val="23"/>
          <w:szCs w:val="23"/>
          <w:u w:val="single"/>
        </w:rPr>
        <w:t>15</w:t>
      </w:r>
      <w:r w:rsidR="001A14F5" w:rsidRPr="00E84D6F">
        <w:rPr>
          <w:rFonts w:cs="Arial"/>
          <w:b/>
          <w:sz w:val="23"/>
          <w:szCs w:val="23"/>
          <w:u w:val="single"/>
        </w:rPr>
        <w:t xml:space="preserve"> DE</w:t>
      </w:r>
      <w:r w:rsidR="007C37E7" w:rsidRPr="00E84D6F">
        <w:rPr>
          <w:rFonts w:cs="Arial"/>
          <w:b/>
          <w:sz w:val="23"/>
          <w:szCs w:val="23"/>
          <w:u w:val="single"/>
        </w:rPr>
        <w:t xml:space="preserve"> </w:t>
      </w:r>
      <w:r w:rsidR="00E84D6F">
        <w:rPr>
          <w:rFonts w:cs="Arial"/>
          <w:b/>
          <w:sz w:val="23"/>
          <w:szCs w:val="23"/>
          <w:u w:val="single"/>
        </w:rPr>
        <w:t xml:space="preserve">MARÇO </w:t>
      </w:r>
      <w:r w:rsidR="00902BC9" w:rsidRPr="00E84D6F">
        <w:rPr>
          <w:rFonts w:cs="Arial"/>
          <w:b/>
          <w:sz w:val="23"/>
          <w:szCs w:val="23"/>
          <w:u w:val="single"/>
        </w:rPr>
        <w:t>DE</w:t>
      </w:r>
      <w:r w:rsidR="00902BC9" w:rsidRPr="00E84D6F">
        <w:rPr>
          <w:rFonts w:cs="Arial"/>
          <w:b/>
          <w:szCs w:val="24"/>
          <w:u w:val="single"/>
        </w:rPr>
        <w:t xml:space="preserve"> </w:t>
      </w:r>
      <w:r w:rsidR="00B1390D" w:rsidRPr="00E84D6F">
        <w:rPr>
          <w:rFonts w:cs="Arial"/>
          <w:b/>
          <w:sz w:val="23"/>
          <w:szCs w:val="23"/>
          <w:u w:val="single"/>
        </w:rPr>
        <w:t>2024</w:t>
      </w:r>
    </w:p>
    <w:p w:rsidR="00F810A0" w:rsidRDefault="00F810A0" w:rsidP="00F32AFD">
      <w:pPr>
        <w:pStyle w:val="Corpodetexto"/>
        <w:spacing w:line="276" w:lineRule="auto"/>
        <w:jc w:val="center"/>
        <w:rPr>
          <w:rFonts w:cs="Arial"/>
          <w:b/>
          <w:szCs w:val="24"/>
          <w:u w:val="single"/>
        </w:rPr>
      </w:pPr>
    </w:p>
    <w:p w:rsidR="00F810A0" w:rsidRPr="00D739BA" w:rsidRDefault="00006AA5" w:rsidP="00F32AFD">
      <w:pPr>
        <w:pStyle w:val="Corpodetexto"/>
        <w:spacing w:line="276" w:lineRule="auto"/>
        <w:jc w:val="center"/>
        <w:rPr>
          <w:rFonts w:cs="Arial"/>
          <w:b/>
          <w:color w:val="FF0000"/>
          <w:szCs w:val="24"/>
          <w:u w:val="single"/>
        </w:rPr>
      </w:pPr>
      <w:r w:rsidRPr="00806E3C">
        <w:rPr>
          <w:rFonts w:cs="Arial"/>
          <w:b/>
          <w:szCs w:val="24"/>
          <w:u w:val="single"/>
        </w:rPr>
        <w:t>PREGÃO PRESENCIAL</w:t>
      </w:r>
      <w:r w:rsidR="00F810A0" w:rsidRPr="00806E3C">
        <w:rPr>
          <w:rFonts w:cs="Arial"/>
          <w:b/>
          <w:szCs w:val="24"/>
          <w:u w:val="single"/>
        </w:rPr>
        <w:t xml:space="preserve"> Nº </w:t>
      </w:r>
      <w:r w:rsidR="00806E3C" w:rsidRPr="00806E3C">
        <w:rPr>
          <w:rFonts w:cs="Arial"/>
          <w:b/>
          <w:szCs w:val="24"/>
          <w:u w:val="single"/>
        </w:rPr>
        <w:t>2</w:t>
      </w:r>
      <w:r w:rsidR="00123D0E">
        <w:rPr>
          <w:rFonts w:cs="Arial"/>
          <w:b/>
          <w:szCs w:val="24"/>
          <w:u w:val="single"/>
        </w:rPr>
        <w:t>7</w:t>
      </w:r>
      <w:r w:rsidR="00B1390D" w:rsidRPr="00806E3C">
        <w:rPr>
          <w:rFonts w:cs="Arial"/>
          <w:b/>
          <w:szCs w:val="24"/>
          <w:u w:val="single"/>
        </w:rPr>
        <w:t>/24</w:t>
      </w:r>
    </w:p>
    <w:p w:rsidR="00F810A0" w:rsidRPr="00D739BA" w:rsidRDefault="00F810A0" w:rsidP="00F32AFD">
      <w:pPr>
        <w:pStyle w:val="Corpodetexto"/>
        <w:spacing w:line="276" w:lineRule="auto"/>
        <w:jc w:val="center"/>
        <w:rPr>
          <w:rFonts w:cs="Arial"/>
          <w:b/>
          <w:szCs w:val="24"/>
        </w:rPr>
      </w:pPr>
    </w:p>
    <w:p w:rsidR="001F108E" w:rsidRPr="00806E3C" w:rsidRDefault="00B663AB" w:rsidP="001F108E">
      <w:pPr>
        <w:pStyle w:val="Corpodetexto"/>
        <w:spacing w:line="276" w:lineRule="auto"/>
        <w:rPr>
          <w:rStyle w:val="Hyperlink"/>
          <w:rFonts w:cs="Arial"/>
          <w:color w:val="000000"/>
          <w:sz w:val="27"/>
          <w:szCs w:val="27"/>
          <w:u w:val="none"/>
          <w:shd w:val="clear" w:color="auto" w:fill="FFFFFF"/>
        </w:rPr>
      </w:pPr>
      <w:r w:rsidRPr="00B663AB">
        <w:rPr>
          <w:rFonts w:cs="Arial"/>
          <w:b/>
          <w:bCs/>
          <w:color w:val="000000"/>
          <w:szCs w:val="24"/>
          <w:shd w:val="clear" w:color="auto" w:fill="FFFFFF"/>
        </w:rPr>
        <w:t>SERVIÇO SOCIAL DO COMÉRCIO - SESC – Administração Regional no Estado do Paraná, </w:t>
      </w:r>
      <w:r w:rsidRPr="00B663AB">
        <w:rPr>
          <w:rFonts w:cs="Arial"/>
          <w:color w:val="000000"/>
          <w:szCs w:val="24"/>
          <w:shd w:val="clear" w:color="auto" w:fill="FFFFFF"/>
        </w:rPr>
        <w:t>pessoa jurídica de direito privado, Entidade de Educação e Assistência Social sem fins lucrativos, serviço social autônomo vinculado ao sistema sindical como disposto no artigo 240, da Constituição Federal/88, criado e organizado pela CNC-Confederação Nacional do Comércio de Bens, Serviços e Turismo sob autorização do Decreto-Lei nº 9.853, de 13.set.1946 e administrado consoante seu Regulamento, editado pelo Decreto nº 61.836, de 5.dez.1967, com ato constitutivo registrado sob o nº 2.716, do Cartório de Registro Civil das Pessoas Jurídicas, do Rio de Janeiro, RJ, estando a entidade consignada, neste Estado, como 'Administração Regional no Estado do Paraná', com ato constitutivo registrado sob nº 5.999, microfilme nº 385.043, de 27.jun.1979, Livro 'A', no Registro Civil das Pessoas Jurídicas, do 1º Ofício de Registro de Títulos e Documentos, de Curitiba, PR, inscrito no CNPJ/M</w:t>
      </w:r>
      <w:r w:rsidR="00CF6EC3">
        <w:rPr>
          <w:rFonts w:cs="Arial"/>
          <w:color w:val="000000"/>
          <w:szCs w:val="24"/>
          <w:shd w:val="clear" w:color="auto" w:fill="FFFFFF"/>
        </w:rPr>
        <w:t>F</w:t>
      </w:r>
      <w:r w:rsidRPr="00B663AB">
        <w:rPr>
          <w:rFonts w:cs="Arial"/>
          <w:color w:val="000000"/>
          <w:szCs w:val="24"/>
          <w:shd w:val="clear" w:color="auto" w:fill="FFFFFF"/>
        </w:rPr>
        <w:t xml:space="preserve"> sob o nº 03.584.427/0001-72, com sede na rua Visconde do Rio Branco, 931, Mercês, CEP 80410-001, em Curitiba, PR,</w:t>
      </w:r>
      <w:r w:rsidRPr="00B663AB">
        <w:rPr>
          <w:rFonts w:cs="Arial"/>
          <w:color w:val="000000"/>
          <w:sz w:val="27"/>
          <w:szCs w:val="27"/>
          <w:shd w:val="clear" w:color="auto" w:fill="FFFFFF"/>
        </w:rPr>
        <w:t xml:space="preserve"> </w:t>
      </w:r>
      <w:r w:rsidR="00806E3C" w:rsidRPr="00D46786">
        <w:rPr>
          <w:rFonts w:eastAsia="Calibri" w:cs="Arial"/>
          <w:b/>
          <w:color w:val="000000"/>
          <w:szCs w:val="24"/>
          <w:shd w:val="clear" w:color="auto" w:fill="FFFFFF"/>
          <w:lang w:eastAsia="en-US"/>
        </w:rPr>
        <w:t>o SERVIÇO NACIONAL DE APRENDIZAGEM COMERCIAL – SENAC – Administração Regional no Estado do Paraná</w:t>
      </w:r>
      <w:r w:rsidR="00806E3C" w:rsidRPr="00D46786">
        <w:rPr>
          <w:rFonts w:eastAsia="Calibri" w:cs="Arial"/>
          <w:color w:val="000000"/>
          <w:szCs w:val="24"/>
          <w:shd w:val="clear" w:color="auto" w:fill="FFFFFF"/>
          <w:lang w:eastAsia="en-US"/>
        </w:rPr>
        <w:t xml:space="preserve">, pessoa jurídica de direito privado, Entidade de Educação e Formação Profissional sem fins lucrativos, vinculado ao sistema sindical como disposto no art. 240, da Constituição Federal/88, criado e organizado pela CNC sob autorização do Decreto-Lei nº 8.621, de 10.jan.1946 e administrado consoante seu Regulamento editado pelo Decreto nº 61.843, de 05.dez.1967, inscrito no CNPJ/MF sob o nº 03.541.088/0001-47, com sede na Rua André de Barros, </w:t>
      </w:r>
      <w:r w:rsidR="00806E3C">
        <w:rPr>
          <w:rFonts w:eastAsia="Calibri" w:cs="Arial"/>
          <w:color w:val="000000"/>
          <w:szCs w:val="24"/>
          <w:shd w:val="clear" w:color="auto" w:fill="FFFFFF"/>
          <w:lang w:eastAsia="en-US"/>
        </w:rPr>
        <w:t xml:space="preserve">nº </w:t>
      </w:r>
      <w:r w:rsidR="00806E3C" w:rsidRPr="00D46786">
        <w:rPr>
          <w:rFonts w:eastAsia="Calibri" w:cs="Arial"/>
          <w:color w:val="000000"/>
          <w:szCs w:val="24"/>
          <w:shd w:val="clear" w:color="auto" w:fill="FFFFFF"/>
          <w:lang w:eastAsia="en-US"/>
        </w:rPr>
        <w:t xml:space="preserve">750, Centro, CEP 80010-080, em Curitiba, PR; e, a </w:t>
      </w:r>
      <w:r w:rsidR="00806E3C" w:rsidRPr="00D46786">
        <w:rPr>
          <w:rFonts w:eastAsia="Calibri" w:cs="Arial"/>
          <w:b/>
          <w:color w:val="000000"/>
          <w:szCs w:val="24"/>
          <w:shd w:val="clear" w:color="auto" w:fill="FFFFFF"/>
          <w:lang w:eastAsia="en-US"/>
        </w:rPr>
        <w:t>FEDERAÇÃO DO COMÉRCIO DO PARANÁ – FECOMÉRCIO/PR</w:t>
      </w:r>
      <w:r w:rsidR="00806E3C" w:rsidRPr="00D46786">
        <w:rPr>
          <w:rFonts w:eastAsia="Calibri" w:cs="Arial"/>
          <w:color w:val="000000"/>
          <w:szCs w:val="24"/>
          <w:shd w:val="clear" w:color="auto" w:fill="FFFFFF"/>
          <w:lang w:eastAsia="en-US"/>
        </w:rPr>
        <w:t xml:space="preserve">, entidade Sindical de 2º grau, sem fins lucrativos, vinculada à CNC, inscrita no CNPJ/MF sob o nº 02.818.811/0001-20, com sede na Rua Visconde do Rio Branco, </w:t>
      </w:r>
      <w:r w:rsidR="00806E3C">
        <w:rPr>
          <w:rFonts w:eastAsia="Calibri" w:cs="Arial"/>
          <w:color w:val="000000"/>
          <w:szCs w:val="24"/>
          <w:shd w:val="clear" w:color="auto" w:fill="FFFFFF"/>
          <w:lang w:eastAsia="en-US"/>
        </w:rPr>
        <w:t xml:space="preserve">nº </w:t>
      </w:r>
      <w:r w:rsidR="00806E3C" w:rsidRPr="00D46786">
        <w:rPr>
          <w:rFonts w:eastAsia="Calibri" w:cs="Arial"/>
          <w:color w:val="000000"/>
          <w:szCs w:val="24"/>
          <w:shd w:val="clear" w:color="auto" w:fill="FFFFFF"/>
          <w:lang w:eastAsia="en-US"/>
        </w:rPr>
        <w:t xml:space="preserve">931, Mercês, CEP 80410-001, em Curitiba, </w:t>
      </w:r>
      <w:r w:rsidR="00806E3C">
        <w:rPr>
          <w:rFonts w:eastAsia="Calibri" w:cs="Arial"/>
          <w:color w:val="000000"/>
          <w:szCs w:val="24"/>
          <w:shd w:val="clear" w:color="auto" w:fill="FFFFFF"/>
          <w:lang w:eastAsia="en-US"/>
        </w:rPr>
        <w:t>PR</w:t>
      </w:r>
      <w:r w:rsidR="00806E3C" w:rsidRPr="00D46786">
        <w:rPr>
          <w:rFonts w:eastAsia="Calibri" w:cs="Arial"/>
          <w:color w:val="000000"/>
          <w:szCs w:val="24"/>
          <w:shd w:val="clear" w:color="auto" w:fill="FFFFFF"/>
          <w:lang w:eastAsia="en-US"/>
        </w:rPr>
        <w:t>; por intermédio de sua Autoridade Competente,</w:t>
      </w:r>
      <w:r w:rsidR="00806E3C">
        <w:rPr>
          <w:rFonts w:cs="Arial"/>
          <w:color w:val="000000"/>
          <w:sz w:val="27"/>
          <w:szCs w:val="27"/>
          <w:shd w:val="clear" w:color="auto" w:fill="FFFFFF"/>
        </w:rPr>
        <w:t xml:space="preserve"> </w:t>
      </w:r>
      <w:r w:rsidRPr="00B663AB">
        <w:rPr>
          <w:rFonts w:cs="Arial"/>
          <w:szCs w:val="24"/>
        </w:rPr>
        <w:t>por intermédio de sua Autoridade</w:t>
      </w:r>
      <w:r w:rsidR="00006AA5">
        <w:rPr>
          <w:rFonts w:cs="Arial"/>
          <w:szCs w:val="24"/>
        </w:rPr>
        <w:t xml:space="preserve"> Competente, torna</w:t>
      </w:r>
      <w:r w:rsidR="00806E3C">
        <w:rPr>
          <w:rFonts w:cs="Arial"/>
          <w:szCs w:val="24"/>
        </w:rPr>
        <w:t>m</w:t>
      </w:r>
      <w:r w:rsidR="00006AA5">
        <w:rPr>
          <w:rFonts w:cs="Arial"/>
          <w:szCs w:val="24"/>
        </w:rPr>
        <w:t xml:space="preserve"> público que </w:t>
      </w:r>
      <w:r w:rsidRPr="00B663AB">
        <w:rPr>
          <w:rFonts w:cs="Arial"/>
          <w:szCs w:val="24"/>
        </w:rPr>
        <w:t>realizar</w:t>
      </w:r>
      <w:r w:rsidR="00806E3C">
        <w:rPr>
          <w:rFonts w:cs="Arial"/>
          <w:szCs w:val="24"/>
        </w:rPr>
        <w:t>ão</w:t>
      </w:r>
      <w:r w:rsidRPr="00B663AB">
        <w:rPr>
          <w:rFonts w:cs="Arial"/>
          <w:szCs w:val="24"/>
        </w:rPr>
        <w:t xml:space="preserve"> licitação, na modali</w:t>
      </w:r>
      <w:r w:rsidR="00006AA5">
        <w:rPr>
          <w:rFonts w:cs="Arial"/>
          <w:szCs w:val="24"/>
        </w:rPr>
        <w:t xml:space="preserve">dade </w:t>
      </w:r>
      <w:r w:rsidR="00006AA5">
        <w:rPr>
          <w:rFonts w:cs="Arial"/>
          <w:szCs w:val="24"/>
        </w:rPr>
        <w:lastRenderedPageBreak/>
        <w:t>PREGÃO, na forma PRESENCIAL</w:t>
      </w:r>
      <w:r w:rsidR="00502090">
        <w:rPr>
          <w:rFonts w:cs="Arial"/>
          <w:szCs w:val="24"/>
        </w:rPr>
        <w:t xml:space="preserve">, tipo </w:t>
      </w:r>
      <w:r w:rsidR="00235095">
        <w:rPr>
          <w:rFonts w:cs="Arial"/>
          <w:szCs w:val="24"/>
        </w:rPr>
        <w:t>MENOR PREÇO POR LOTE</w:t>
      </w:r>
      <w:r w:rsidRPr="00B663AB">
        <w:rPr>
          <w:rFonts w:cs="Arial"/>
          <w:szCs w:val="24"/>
        </w:rPr>
        <w:t>, para</w:t>
      </w:r>
      <w:r w:rsidR="00E85FF8" w:rsidRPr="00D739BA">
        <w:rPr>
          <w:rFonts w:cs="Arial"/>
          <w:szCs w:val="24"/>
        </w:rPr>
        <w:t xml:space="preserve"> </w:t>
      </w:r>
      <w:r w:rsidR="00806E3C" w:rsidRPr="00806E3C">
        <w:rPr>
          <w:rFonts w:cs="Arial"/>
          <w:b/>
          <w:szCs w:val="24"/>
        </w:rPr>
        <w:t>CONTRATAÇÃO DE EMPRESA OPERADORA DE PLANO DE ASSISTÊNCIA À SAÚDE</w:t>
      </w:r>
      <w:r w:rsidR="00806E3C" w:rsidRPr="00123D0E">
        <w:rPr>
          <w:rFonts w:cs="Arial"/>
          <w:b/>
          <w:szCs w:val="24"/>
        </w:rPr>
        <w:t>, COM COPARTICIPAÇÃO, PARA O SESC PARANÁ, SENAC PARANÁ E FECOMÉRCIO PARANÁ</w:t>
      </w:r>
      <w:r w:rsidR="00E85FF8" w:rsidRPr="00123D0E">
        <w:rPr>
          <w:rFonts w:cs="Arial"/>
          <w:b/>
          <w:szCs w:val="24"/>
        </w:rPr>
        <w:t>,</w:t>
      </w:r>
      <w:r w:rsidR="00E85FF8" w:rsidRPr="00123D0E">
        <w:rPr>
          <w:rFonts w:cs="Arial"/>
          <w:szCs w:val="24"/>
        </w:rPr>
        <w:t xml:space="preserve"> </w:t>
      </w:r>
      <w:r w:rsidR="00564AD2" w:rsidRPr="00123D0E">
        <w:rPr>
          <w:noProof/>
          <w:szCs w:val="24"/>
        </w:rPr>
        <w:t>a ser conduzida pel</w:t>
      </w:r>
      <w:r w:rsidR="00564AD2" w:rsidRPr="00123D0E">
        <w:t xml:space="preserve">a </w:t>
      </w:r>
      <w:r w:rsidR="001F108E" w:rsidRPr="00123D0E">
        <w:t>Comissão</w:t>
      </w:r>
      <w:r w:rsidR="00EB56B5" w:rsidRPr="00123D0E">
        <w:t xml:space="preserve"> </w:t>
      </w:r>
      <w:r w:rsidR="00806E3C" w:rsidRPr="00123D0E">
        <w:t>Especial</w:t>
      </w:r>
      <w:r w:rsidR="001F108E" w:rsidRPr="00123D0E">
        <w:t xml:space="preserve"> de Licitação</w:t>
      </w:r>
      <w:r w:rsidR="00E96C61" w:rsidRPr="00123D0E">
        <w:t>,</w:t>
      </w:r>
      <w:r w:rsidR="001F108E" w:rsidRPr="00123D0E">
        <w:t xml:space="preserve"> </w:t>
      </w:r>
      <w:r w:rsidR="00806E3C" w:rsidRPr="00123D0E">
        <w:t>designada</w:t>
      </w:r>
      <w:r w:rsidR="00E96C61" w:rsidRPr="00123D0E">
        <w:t xml:space="preserve"> pela</w:t>
      </w:r>
      <w:r w:rsidR="00806E3C" w:rsidRPr="00123D0E">
        <w:t xml:space="preserve"> Resolução</w:t>
      </w:r>
      <w:r w:rsidR="00AC7B37" w:rsidRPr="00123D0E">
        <w:t xml:space="preserve"> </w:t>
      </w:r>
      <w:r w:rsidR="00806E3C" w:rsidRPr="00123D0E">
        <w:t>nº 13554/24</w:t>
      </w:r>
      <w:r w:rsidR="00E96C61" w:rsidRPr="00123D0E">
        <w:t xml:space="preserve"> do Conselho Regional do SESC e pela Resolução nº 5928/2024 do Conselho Regional do SENAC,</w:t>
      </w:r>
      <w:r w:rsidR="00806E3C" w:rsidRPr="00123D0E">
        <w:t xml:space="preserve"> e Pregoeiro do SESC PARANÁ, assessorada pela Comissão </w:t>
      </w:r>
      <w:r w:rsidR="00AC7B37" w:rsidRPr="00123D0E">
        <w:t xml:space="preserve">Permanente </w:t>
      </w:r>
      <w:r w:rsidR="00806E3C" w:rsidRPr="00123D0E">
        <w:t xml:space="preserve">de Licitação </w:t>
      </w:r>
      <w:r w:rsidR="00AC7B37" w:rsidRPr="00123D0E">
        <w:t xml:space="preserve">XXXI </w:t>
      </w:r>
      <w:r w:rsidR="001F108E" w:rsidRPr="00123D0E">
        <w:t>in</w:t>
      </w:r>
      <w:r w:rsidR="00AC7B37" w:rsidRPr="00123D0E">
        <w:t>stituída</w:t>
      </w:r>
      <w:r w:rsidR="001F108E" w:rsidRPr="00123D0E">
        <w:t xml:space="preserve"> pela Ordem de Serviço nº </w:t>
      </w:r>
      <w:r w:rsidR="00EB56B5" w:rsidRPr="00123D0E">
        <w:rPr>
          <w:rFonts w:cs="Arial"/>
          <w:szCs w:val="24"/>
        </w:rPr>
        <w:t>210</w:t>
      </w:r>
      <w:r w:rsidR="005414EE" w:rsidRPr="00123D0E">
        <w:rPr>
          <w:rFonts w:cs="Arial"/>
          <w:szCs w:val="24"/>
        </w:rPr>
        <w:t>/2</w:t>
      </w:r>
      <w:r w:rsidR="003C62E9" w:rsidRPr="00123D0E">
        <w:rPr>
          <w:rFonts w:cs="Arial"/>
          <w:szCs w:val="24"/>
        </w:rPr>
        <w:t>3</w:t>
      </w:r>
      <w:r w:rsidR="00EB56B5" w:rsidRPr="00123D0E">
        <w:rPr>
          <w:rFonts w:cs="Arial"/>
          <w:szCs w:val="24"/>
        </w:rPr>
        <w:t>, de 28 de agosto</w:t>
      </w:r>
      <w:r w:rsidR="005414EE" w:rsidRPr="00123D0E">
        <w:rPr>
          <w:rFonts w:cs="Arial"/>
          <w:szCs w:val="24"/>
        </w:rPr>
        <w:t xml:space="preserve"> de 202</w:t>
      </w:r>
      <w:r w:rsidR="003C62E9" w:rsidRPr="00123D0E">
        <w:rPr>
          <w:rFonts w:cs="Arial"/>
          <w:szCs w:val="24"/>
        </w:rPr>
        <w:t>3</w:t>
      </w:r>
      <w:r w:rsidR="001F108E" w:rsidRPr="00123D0E">
        <w:rPr>
          <w:rFonts w:cs="Arial"/>
          <w:szCs w:val="24"/>
        </w:rPr>
        <w:t>, de</w:t>
      </w:r>
      <w:r w:rsidR="001F108E" w:rsidRPr="00AC7B37">
        <w:rPr>
          <w:rFonts w:cs="Arial"/>
          <w:szCs w:val="24"/>
        </w:rPr>
        <w:t xml:space="preserve"> acordo</w:t>
      </w:r>
      <w:r w:rsidR="001F108E" w:rsidRPr="00DC6BBC">
        <w:rPr>
          <w:rFonts w:cs="Arial"/>
          <w:szCs w:val="24"/>
        </w:rPr>
        <w:t xml:space="preserve"> com os elementos e especificações constantes neste </w:t>
      </w:r>
      <w:r w:rsidR="001F108E" w:rsidRPr="00AC7B37">
        <w:rPr>
          <w:rFonts w:cs="Arial"/>
          <w:szCs w:val="24"/>
        </w:rPr>
        <w:t xml:space="preserve">EDITAL e Anexos, com procedimento regido pela </w:t>
      </w:r>
      <w:r w:rsidR="00297F96" w:rsidRPr="00AC7B37">
        <w:rPr>
          <w:rFonts w:cs="Arial"/>
          <w:b/>
          <w:szCs w:val="24"/>
        </w:rPr>
        <w:t>Resolução SESC/CN n° 1570/23</w:t>
      </w:r>
      <w:r w:rsidR="00AC7B37" w:rsidRPr="00AC7B37">
        <w:rPr>
          <w:rFonts w:eastAsiaTheme="minorHAnsi" w:cs="Arial"/>
          <w:szCs w:val="24"/>
          <w:lang w:eastAsia="en-US"/>
        </w:rPr>
        <w:t>,</w:t>
      </w:r>
      <w:r w:rsidR="00AC7B37" w:rsidRPr="00AC7B37">
        <w:rPr>
          <w:rFonts w:cs="Arial"/>
          <w:noProof/>
          <w:szCs w:val="24"/>
        </w:rPr>
        <w:t xml:space="preserve"> e</w:t>
      </w:r>
      <w:r w:rsidR="00AC7B37">
        <w:rPr>
          <w:rFonts w:cs="Arial"/>
          <w:noProof/>
          <w:szCs w:val="24"/>
        </w:rPr>
        <w:t xml:space="preserve"> pela</w:t>
      </w:r>
      <w:r w:rsidR="00AC7B37" w:rsidRPr="00AC7B37">
        <w:rPr>
          <w:rFonts w:cs="Arial"/>
          <w:noProof/>
          <w:szCs w:val="24"/>
        </w:rPr>
        <w:t xml:space="preserve"> </w:t>
      </w:r>
      <w:r w:rsidR="00AC7B37" w:rsidRPr="00AC7B37">
        <w:rPr>
          <w:rFonts w:cs="Arial"/>
          <w:b/>
          <w:noProof/>
          <w:szCs w:val="24"/>
        </w:rPr>
        <w:t xml:space="preserve">Resolução SENAC/CN nº 1243/23, </w:t>
      </w:r>
      <w:r w:rsidR="00AC7B37" w:rsidRPr="00AC7B37">
        <w:rPr>
          <w:rFonts w:cs="Arial"/>
          <w:noProof/>
          <w:szCs w:val="24"/>
        </w:rPr>
        <w:t>de 20 de setembro de 2023, de seus respectivos</w:t>
      </w:r>
      <w:r w:rsidR="00AC7B37" w:rsidRPr="00D46786">
        <w:rPr>
          <w:rFonts w:cs="Arial"/>
          <w:noProof/>
          <w:szCs w:val="24"/>
        </w:rPr>
        <w:t xml:space="preserve"> Conselhos Nacionais, disponíveis nos sites </w:t>
      </w:r>
      <w:hyperlink r:id="rId9" w:history="1">
        <w:r w:rsidR="00AC7B37" w:rsidRPr="00D46786">
          <w:rPr>
            <w:rStyle w:val="Hyperlink"/>
            <w:rFonts w:eastAsiaTheme="majorEastAsia" w:cs="Arial"/>
            <w:noProof/>
            <w:szCs w:val="24"/>
          </w:rPr>
          <w:t>www.sescpr.com.br</w:t>
        </w:r>
      </w:hyperlink>
      <w:r w:rsidR="00AC7B37" w:rsidRPr="00D46786">
        <w:rPr>
          <w:rFonts w:cs="Arial"/>
          <w:noProof/>
          <w:szCs w:val="24"/>
        </w:rPr>
        <w:t xml:space="preserve"> e </w:t>
      </w:r>
      <w:hyperlink r:id="rId10" w:history="1">
        <w:r w:rsidR="00AC7B37" w:rsidRPr="00D46786">
          <w:rPr>
            <w:rStyle w:val="Hyperlink"/>
            <w:rFonts w:eastAsiaTheme="majorEastAsia" w:cs="Arial"/>
            <w:noProof/>
            <w:szCs w:val="24"/>
          </w:rPr>
          <w:t>www.pr.senac.br</w:t>
        </w:r>
      </w:hyperlink>
      <w:r w:rsidR="00AC7B37">
        <w:rPr>
          <w:rStyle w:val="Hyperlink"/>
          <w:rFonts w:eastAsiaTheme="majorEastAsia" w:cs="Arial"/>
          <w:noProof/>
          <w:szCs w:val="24"/>
        </w:rPr>
        <w:t xml:space="preserve">. </w:t>
      </w:r>
    </w:p>
    <w:p w:rsidR="00E85FF8" w:rsidRDefault="00E85FF8" w:rsidP="00F32AFD">
      <w:pPr>
        <w:spacing w:after="0"/>
        <w:jc w:val="both"/>
        <w:rPr>
          <w:rFonts w:cs="Arial"/>
          <w:szCs w:val="24"/>
        </w:rPr>
      </w:pPr>
    </w:p>
    <w:p w:rsidR="007E0560" w:rsidRPr="00D739BA" w:rsidRDefault="00505391" w:rsidP="00F32AFD">
      <w:pPr>
        <w:pStyle w:val="Ttulo1"/>
        <w:tabs>
          <w:tab w:val="clear" w:pos="851"/>
          <w:tab w:val="left" w:pos="567"/>
        </w:tabs>
        <w:spacing w:after="0" w:line="276" w:lineRule="auto"/>
        <w:ind w:left="567" w:hanging="544"/>
        <w:jc w:val="both"/>
        <w:rPr>
          <w:rFonts w:cs="Arial"/>
          <w:szCs w:val="24"/>
        </w:rPr>
      </w:pPr>
      <w:r w:rsidRPr="00D739BA">
        <w:rPr>
          <w:rFonts w:cs="Arial"/>
          <w:szCs w:val="24"/>
        </w:rPr>
        <w:t>DISPOSIÇÕES PRELIMINARES</w:t>
      </w:r>
      <w:bookmarkEnd w:id="0"/>
    </w:p>
    <w:p w:rsidR="00505391" w:rsidRPr="00461695" w:rsidRDefault="00CE6ACB" w:rsidP="00F101E7">
      <w:pPr>
        <w:pStyle w:val="PargrafodaLista"/>
        <w:numPr>
          <w:ilvl w:val="1"/>
          <w:numId w:val="1"/>
        </w:numPr>
        <w:spacing w:after="0"/>
        <w:ind w:left="567" w:hanging="567"/>
        <w:jc w:val="both"/>
        <w:rPr>
          <w:rFonts w:cs="Arial"/>
          <w:szCs w:val="24"/>
        </w:rPr>
      </w:pPr>
      <w:r>
        <w:rPr>
          <w:rFonts w:cs="Arial"/>
          <w:color w:val="000000"/>
          <w:kern w:val="2"/>
          <w:szCs w:val="24"/>
        </w:rPr>
        <w:t>Às empresas L</w:t>
      </w:r>
      <w:r w:rsidRPr="00793338">
        <w:rPr>
          <w:rFonts w:cs="Arial"/>
          <w:color w:val="000000"/>
          <w:kern w:val="2"/>
          <w:szCs w:val="24"/>
        </w:rPr>
        <w:t xml:space="preserve">ICITANTES da presente licitação será permitida a participação </w:t>
      </w:r>
      <w:r w:rsidRPr="00E84D6F">
        <w:rPr>
          <w:rFonts w:cs="Arial"/>
          <w:color w:val="000000"/>
          <w:kern w:val="2"/>
          <w:szCs w:val="24"/>
        </w:rPr>
        <w:t xml:space="preserve">de um representante legal, que poderá intervir em nome da mesma, devendo apresentar-se para credenciamento junto à </w:t>
      </w:r>
      <w:r w:rsidR="00EB56B5" w:rsidRPr="00E84D6F">
        <w:rPr>
          <w:rFonts w:cs="Arial"/>
          <w:color w:val="000000"/>
          <w:kern w:val="2"/>
          <w:szCs w:val="24"/>
        </w:rPr>
        <w:t xml:space="preserve">Comissão </w:t>
      </w:r>
      <w:r w:rsidR="00AC7B37" w:rsidRPr="00E84D6F">
        <w:rPr>
          <w:rFonts w:cs="Arial"/>
          <w:color w:val="000000"/>
          <w:kern w:val="2"/>
          <w:szCs w:val="24"/>
        </w:rPr>
        <w:t>Especial</w:t>
      </w:r>
      <w:r w:rsidR="00EB56B5" w:rsidRPr="00E84D6F">
        <w:rPr>
          <w:rFonts w:cs="Arial"/>
          <w:color w:val="000000"/>
          <w:kern w:val="2"/>
          <w:szCs w:val="24"/>
        </w:rPr>
        <w:t xml:space="preserve"> de Licitação</w:t>
      </w:r>
      <w:r w:rsidRPr="00E84D6F">
        <w:rPr>
          <w:rFonts w:cs="Arial"/>
          <w:color w:val="000000"/>
          <w:kern w:val="2"/>
          <w:szCs w:val="24"/>
        </w:rPr>
        <w:t xml:space="preserve">, </w:t>
      </w:r>
      <w:r w:rsidRPr="00E84D6F">
        <w:rPr>
          <w:rFonts w:cs="Arial"/>
          <w:b/>
          <w:color w:val="000000"/>
          <w:kern w:val="2"/>
          <w:szCs w:val="24"/>
        </w:rPr>
        <w:t xml:space="preserve">no dia </w:t>
      </w:r>
      <w:r w:rsidR="00E84D6F" w:rsidRPr="00E84D6F">
        <w:rPr>
          <w:rFonts w:cs="Arial"/>
          <w:b/>
          <w:color w:val="000000"/>
          <w:kern w:val="2"/>
          <w:szCs w:val="24"/>
        </w:rPr>
        <w:t>15</w:t>
      </w:r>
      <w:r w:rsidRPr="00E84D6F">
        <w:rPr>
          <w:rFonts w:cs="Arial"/>
          <w:b/>
          <w:color w:val="000000"/>
          <w:kern w:val="2"/>
          <w:szCs w:val="24"/>
        </w:rPr>
        <w:t xml:space="preserve"> de </w:t>
      </w:r>
      <w:r w:rsidR="00E84D6F" w:rsidRPr="00E84D6F">
        <w:rPr>
          <w:rFonts w:cs="Arial"/>
          <w:b/>
          <w:color w:val="000000"/>
          <w:kern w:val="2"/>
          <w:szCs w:val="24"/>
        </w:rPr>
        <w:t xml:space="preserve">MARÇO </w:t>
      </w:r>
      <w:r w:rsidRPr="00E84D6F">
        <w:rPr>
          <w:rFonts w:cs="Arial"/>
          <w:b/>
          <w:color w:val="000000"/>
          <w:kern w:val="2"/>
          <w:szCs w:val="24"/>
        </w:rPr>
        <w:t xml:space="preserve">de </w:t>
      </w:r>
      <w:r w:rsidR="00B1390D" w:rsidRPr="00E84D6F">
        <w:rPr>
          <w:rFonts w:cs="Arial"/>
          <w:b/>
          <w:color w:val="000000"/>
          <w:kern w:val="2"/>
          <w:szCs w:val="24"/>
        </w:rPr>
        <w:t>2024</w:t>
      </w:r>
      <w:r w:rsidRPr="00E84D6F">
        <w:rPr>
          <w:rFonts w:cs="Arial"/>
          <w:b/>
          <w:color w:val="000000"/>
          <w:kern w:val="2"/>
          <w:szCs w:val="24"/>
        </w:rPr>
        <w:t xml:space="preserve">, das </w:t>
      </w:r>
      <w:r w:rsidR="00E84D6F" w:rsidRPr="00E84D6F">
        <w:rPr>
          <w:rFonts w:cs="Arial"/>
          <w:b/>
          <w:color w:val="000000"/>
          <w:kern w:val="2"/>
          <w:szCs w:val="24"/>
        </w:rPr>
        <w:t>13</w:t>
      </w:r>
      <w:r w:rsidRPr="00E84D6F">
        <w:rPr>
          <w:rFonts w:cs="Arial"/>
          <w:b/>
          <w:color w:val="000000"/>
          <w:kern w:val="2"/>
          <w:szCs w:val="24"/>
        </w:rPr>
        <w:t>h</w:t>
      </w:r>
      <w:r w:rsidR="00E84D6F" w:rsidRPr="00E84D6F">
        <w:rPr>
          <w:rFonts w:cs="Arial"/>
          <w:b/>
          <w:color w:val="000000"/>
          <w:kern w:val="2"/>
          <w:szCs w:val="24"/>
        </w:rPr>
        <w:t>30</w:t>
      </w:r>
      <w:r w:rsidRPr="00E84D6F">
        <w:rPr>
          <w:rFonts w:cs="Arial"/>
          <w:b/>
          <w:color w:val="000000"/>
          <w:kern w:val="2"/>
          <w:szCs w:val="24"/>
        </w:rPr>
        <w:t xml:space="preserve"> às </w:t>
      </w:r>
      <w:r w:rsidR="00E84D6F" w:rsidRPr="00E84D6F">
        <w:rPr>
          <w:rFonts w:cs="Arial"/>
          <w:b/>
          <w:color w:val="000000"/>
          <w:kern w:val="2"/>
          <w:szCs w:val="24"/>
        </w:rPr>
        <w:t>14</w:t>
      </w:r>
      <w:r w:rsidRPr="00E84D6F">
        <w:rPr>
          <w:rFonts w:cs="Arial"/>
          <w:b/>
          <w:color w:val="000000"/>
          <w:kern w:val="2"/>
          <w:szCs w:val="24"/>
        </w:rPr>
        <w:t>h</w:t>
      </w:r>
      <w:r w:rsidR="00E84D6F" w:rsidRPr="00E84D6F">
        <w:rPr>
          <w:rFonts w:cs="Arial"/>
          <w:b/>
          <w:color w:val="000000"/>
          <w:kern w:val="2"/>
          <w:szCs w:val="24"/>
        </w:rPr>
        <w:t>00</w:t>
      </w:r>
      <w:r w:rsidRPr="00E84D6F">
        <w:rPr>
          <w:rFonts w:cs="Arial"/>
          <w:color w:val="000000"/>
          <w:kern w:val="2"/>
          <w:szCs w:val="24"/>
        </w:rPr>
        <w:t>, apresentando os documentos conforme</w:t>
      </w:r>
      <w:r>
        <w:rPr>
          <w:rFonts w:cs="Arial"/>
          <w:color w:val="000000"/>
          <w:kern w:val="2"/>
          <w:szCs w:val="24"/>
        </w:rPr>
        <w:t xml:space="preserve"> informado no item </w:t>
      </w:r>
      <w:r w:rsidRPr="00E363E8">
        <w:rPr>
          <w:rFonts w:cs="Arial"/>
          <w:b/>
          <w:color w:val="000000"/>
          <w:kern w:val="2"/>
          <w:szCs w:val="24"/>
        </w:rPr>
        <w:t>4 – CREDENCIAMENTO</w:t>
      </w:r>
      <w:r w:rsidR="009B611F" w:rsidRPr="00461695">
        <w:rPr>
          <w:rFonts w:cs="Arial"/>
          <w:szCs w:val="24"/>
        </w:rPr>
        <w:t>.</w:t>
      </w:r>
    </w:p>
    <w:p w:rsidR="00E87E0F" w:rsidRDefault="00CE6ACB" w:rsidP="00A57EB3">
      <w:pPr>
        <w:pStyle w:val="PargrafodaLista"/>
        <w:numPr>
          <w:ilvl w:val="1"/>
          <w:numId w:val="1"/>
        </w:numPr>
        <w:spacing w:after="0"/>
        <w:ind w:left="567"/>
        <w:jc w:val="both"/>
        <w:rPr>
          <w:rFonts w:cs="Arial"/>
          <w:szCs w:val="24"/>
        </w:rPr>
      </w:pPr>
      <w:r w:rsidRPr="00461695">
        <w:rPr>
          <w:rFonts w:cs="Arial"/>
          <w:szCs w:val="24"/>
        </w:rPr>
        <w:t xml:space="preserve">A Sessão Pública de </w:t>
      </w:r>
      <w:r w:rsidRPr="00E84D6F">
        <w:rPr>
          <w:rFonts w:cs="Arial"/>
          <w:szCs w:val="24"/>
        </w:rPr>
        <w:t xml:space="preserve">processamento do Pregão Presencial será realizada à Rua Visconde do Rio Branco, nº 931, Curitiba, Paraná, </w:t>
      </w:r>
      <w:r w:rsidRPr="00E84D6F">
        <w:rPr>
          <w:rFonts w:cs="Arial"/>
          <w:b/>
          <w:color w:val="000000" w:themeColor="text1"/>
          <w:szCs w:val="24"/>
        </w:rPr>
        <w:t xml:space="preserve">iniciando-se no dia </w:t>
      </w:r>
      <w:r w:rsidR="00E84D6F" w:rsidRPr="00E84D6F">
        <w:rPr>
          <w:rFonts w:cs="Arial"/>
          <w:b/>
          <w:color w:val="000000" w:themeColor="text1"/>
          <w:szCs w:val="24"/>
        </w:rPr>
        <w:t>15</w:t>
      </w:r>
      <w:r w:rsidRPr="00E84D6F">
        <w:rPr>
          <w:rFonts w:cs="Arial"/>
          <w:b/>
          <w:color w:val="000000" w:themeColor="text1"/>
          <w:szCs w:val="24"/>
        </w:rPr>
        <w:t xml:space="preserve"> de </w:t>
      </w:r>
      <w:r w:rsidR="00E84D6F" w:rsidRPr="00E84D6F">
        <w:rPr>
          <w:rFonts w:cs="Arial"/>
          <w:b/>
          <w:color w:val="000000" w:themeColor="text1"/>
          <w:szCs w:val="24"/>
        </w:rPr>
        <w:t xml:space="preserve">MARÇO </w:t>
      </w:r>
      <w:r w:rsidRPr="00E84D6F">
        <w:rPr>
          <w:rFonts w:cs="Arial"/>
          <w:b/>
          <w:color w:val="000000" w:themeColor="text1"/>
          <w:szCs w:val="24"/>
        </w:rPr>
        <w:t xml:space="preserve">de </w:t>
      </w:r>
      <w:r w:rsidR="00B1390D" w:rsidRPr="00E84D6F">
        <w:rPr>
          <w:rFonts w:cs="Arial"/>
          <w:b/>
          <w:color w:val="000000" w:themeColor="text1"/>
          <w:szCs w:val="24"/>
        </w:rPr>
        <w:t>2024</w:t>
      </w:r>
      <w:r w:rsidR="00CF6EC3" w:rsidRPr="00E84D6F">
        <w:rPr>
          <w:rFonts w:cs="Arial"/>
          <w:b/>
          <w:color w:val="000000" w:themeColor="text1"/>
          <w:szCs w:val="24"/>
        </w:rPr>
        <w:t xml:space="preserve">, às </w:t>
      </w:r>
      <w:r w:rsidR="00E84D6F" w:rsidRPr="00E84D6F">
        <w:rPr>
          <w:rFonts w:cs="Arial"/>
          <w:b/>
          <w:color w:val="000000" w:themeColor="text1"/>
          <w:szCs w:val="24"/>
        </w:rPr>
        <w:t>14</w:t>
      </w:r>
      <w:r w:rsidR="00CF6EC3" w:rsidRPr="00E84D6F">
        <w:rPr>
          <w:rFonts w:cs="Arial"/>
          <w:b/>
          <w:color w:val="000000" w:themeColor="text1"/>
          <w:szCs w:val="24"/>
        </w:rPr>
        <w:t>:00</w:t>
      </w:r>
      <w:r w:rsidRPr="00E84D6F">
        <w:rPr>
          <w:rFonts w:cs="Arial"/>
          <w:b/>
          <w:szCs w:val="24"/>
        </w:rPr>
        <w:t>,</w:t>
      </w:r>
      <w:r w:rsidRPr="00E84D6F">
        <w:rPr>
          <w:rFonts w:cs="Arial"/>
          <w:szCs w:val="24"/>
        </w:rPr>
        <w:t xml:space="preserve"> e será </w:t>
      </w:r>
      <w:r w:rsidRPr="00E84D6F">
        <w:rPr>
          <w:noProof/>
          <w:color w:val="000000" w:themeColor="text1"/>
          <w:szCs w:val="24"/>
        </w:rPr>
        <w:t>conduzida pel</w:t>
      </w:r>
      <w:r w:rsidRPr="00E84D6F">
        <w:rPr>
          <w:color w:val="000000" w:themeColor="text1"/>
        </w:rPr>
        <w:t xml:space="preserve">a </w:t>
      </w:r>
      <w:r w:rsidR="00EB56B5" w:rsidRPr="00E84D6F">
        <w:rPr>
          <w:color w:val="000000" w:themeColor="text1"/>
        </w:rPr>
        <w:t xml:space="preserve">Comissão </w:t>
      </w:r>
      <w:r w:rsidR="00AC7B37" w:rsidRPr="00E84D6F">
        <w:rPr>
          <w:color w:val="000000" w:themeColor="text1"/>
        </w:rPr>
        <w:t>Especial</w:t>
      </w:r>
      <w:r w:rsidR="00EB56B5" w:rsidRPr="00E84D6F">
        <w:rPr>
          <w:color w:val="000000" w:themeColor="text1"/>
        </w:rPr>
        <w:t xml:space="preserve"> de Licitação</w:t>
      </w:r>
      <w:r w:rsidRPr="00E84D6F">
        <w:rPr>
          <w:color w:val="000000" w:themeColor="text1"/>
        </w:rPr>
        <w:t xml:space="preserve"> e Pregoeiro do SESC PARANÁ</w:t>
      </w:r>
      <w:r w:rsidRPr="00E84D6F">
        <w:rPr>
          <w:rFonts w:cs="Arial"/>
          <w:color w:val="000000" w:themeColor="text1"/>
          <w:szCs w:val="24"/>
        </w:rPr>
        <w:t>, ou, não havendo expediente no SESC PARANÁ nessa data</w:t>
      </w:r>
      <w:r w:rsidRPr="006C1FF1">
        <w:rPr>
          <w:rFonts w:cs="Arial"/>
          <w:color w:val="000000" w:themeColor="text1"/>
          <w:szCs w:val="24"/>
        </w:rPr>
        <w:t>, em nova data e horário comunicados oportunamente</w:t>
      </w:r>
      <w:r w:rsidR="001C15C7" w:rsidRPr="00461695">
        <w:rPr>
          <w:rFonts w:cs="Arial"/>
          <w:szCs w:val="24"/>
        </w:rPr>
        <w:t>.</w:t>
      </w:r>
    </w:p>
    <w:p w:rsidR="00CE6ACB" w:rsidRPr="00461695" w:rsidRDefault="00CE6ACB" w:rsidP="00A57EB3">
      <w:pPr>
        <w:pStyle w:val="PargrafodaLista"/>
        <w:numPr>
          <w:ilvl w:val="1"/>
          <w:numId w:val="1"/>
        </w:numPr>
        <w:spacing w:after="0"/>
        <w:ind w:left="567"/>
        <w:jc w:val="both"/>
        <w:rPr>
          <w:rFonts w:cs="Arial"/>
          <w:szCs w:val="24"/>
        </w:rPr>
      </w:pPr>
      <w:r w:rsidRPr="00461695">
        <w:rPr>
          <w:rFonts w:cs="Arial"/>
          <w:szCs w:val="24"/>
        </w:rPr>
        <w:t xml:space="preserve">Observando o prazo legal, qualquer interessado na licitação poderá formular consultas através do e-mail </w:t>
      </w:r>
      <w:hyperlink r:id="rId11" w:history="1">
        <w:r w:rsidRPr="00E34714">
          <w:rPr>
            <w:rStyle w:val="Hyperlink"/>
          </w:rPr>
          <w:t>comissao.licitacao@sescpr.com.br</w:t>
        </w:r>
      </w:hyperlink>
      <w:r w:rsidRPr="00461695">
        <w:rPr>
          <w:rFonts w:cs="Arial"/>
          <w:szCs w:val="24"/>
        </w:rPr>
        <w:t xml:space="preserve">, até </w:t>
      </w:r>
      <w:r>
        <w:rPr>
          <w:rFonts w:cs="Arial"/>
          <w:szCs w:val="24"/>
        </w:rPr>
        <w:t>03 (três</w:t>
      </w:r>
      <w:r w:rsidRPr="00461695">
        <w:rPr>
          <w:rFonts w:cs="Arial"/>
          <w:szCs w:val="24"/>
        </w:rPr>
        <w:t>) dias úteis anteriores à data fixada para realização da Sessão Pública para recebimento das Propostas de Preços e da Documentação de Habilitação, informando o número da Licitação</w:t>
      </w:r>
      <w:r w:rsidR="00AC7B37">
        <w:rPr>
          <w:rFonts w:cs="Arial"/>
          <w:szCs w:val="24"/>
        </w:rPr>
        <w:t>.</w:t>
      </w:r>
    </w:p>
    <w:p w:rsidR="00461E2F" w:rsidRDefault="00976FE9" w:rsidP="00A57EB3">
      <w:pPr>
        <w:pStyle w:val="PargrafodaLista"/>
        <w:numPr>
          <w:ilvl w:val="1"/>
          <w:numId w:val="1"/>
        </w:numPr>
        <w:spacing w:after="0"/>
        <w:ind w:left="567"/>
        <w:jc w:val="both"/>
        <w:rPr>
          <w:rFonts w:cs="Arial"/>
          <w:szCs w:val="24"/>
        </w:rPr>
      </w:pPr>
      <w:r w:rsidRPr="00071616">
        <w:rPr>
          <w:rFonts w:cs="Arial"/>
          <w:szCs w:val="24"/>
        </w:rPr>
        <w:t>T</w:t>
      </w:r>
      <w:r w:rsidR="00505391" w:rsidRPr="00071616">
        <w:rPr>
          <w:rFonts w:cs="Arial"/>
          <w:szCs w:val="24"/>
        </w:rPr>
        <w:t>odas as referências de tempo no Edital, no Aviso e durante a Sessão Pública,</w:t>
      </w:r>
      <w:r w:rsidR="00505391" w:rsidRPr="00D739BA">
        <w:rPr>
          <w:rFonts w:cs="Arial"/>
          <w:szCs w:val="24"/>
        </w:rPr>
        <w:t xml:space="preserve"> observarão obrigatoriamente o horário de Brasília-DF e, dessa forma, serão registradas na documentação relativa ao certame.</w:t>
      </w:r>
      <w:bookmarkStart w:id="1" w:name="_Toc356224126"/>
    </w:p>
    <w:p w:rsidR="00F5456F" w:rsidRPr="001C15C7" w:rsidRDefault="00F5456F" w:rsidP="00F32AFD">
      <w:pPr>
        <w:pStyle w:val="PargrafodaLista"/>
        <w:spacing w:after="0"/>
        <w:ind w:left="567"/>
        <w:jc w:val="both"/>
        <w:rPr>
          <w:rFonts w:cs="Arial"/>
          <w:szCs w:val="24"/>
        </w:rPr>
      </w:pPr>
    </w:p>
    <w:p w:rsidR="00505391" w:rsidRPr="00D739BA" w:rsidRDefault="00505391" w:rsidP="00F32AFD">
      <w:pPr>
        <w:pStyle w:val="Ttulo1"/>
        <w:tabs>
          <w:tab w:val="clear" w:pos="851"/>
          <w:tab w:val="left" w:pos="567"/>
        </w:tabs>
        <w:spacing w:after="0" w:line="276" w:lineRule="auto"/>
        <w:ind w:left="567" w:hanging="544"/>
        <w:jc w:val="both"/>
        <w:rPr>
          <w:rFonts w:cs="Arial"/>
          <w:szCs w:val="24"/>
        </w:rPr>
      </w:pPr>
      <w:r w:rsidRPr="00D739BA">
        <w:rPr>
          <w:rFonts w:cs="Arial"/>
          <w:szCs w:val="24"/>
        </w:rPr>
        <w:t>OBJETO</w:t>
      </w:r>
      <w:bookmarkEnd w:id="1"/>
    </w:p>
    <w:p w:rsidR="00E031DD" w:rsidRDefault="00F5456F" w:rsidP="00F5456F">
      <w:pPr>
        <w:spacing w:after="0"/>
        <w:ind w:left="567" w:hanging="567"/>
        <w:jc w:val="both"/>
        <w:rPr>
          <w:rFonts w:cs="Arial"/>
          <w:szCs w:val="24"/>
        </w:rPr>
      </w:pPr>
      <w:r>
        <w:rPr>
          <w:rFonts w:cs="Arial"/>
          <w:szCs w:val="24"/>
        </w:rPr>
        <w:t>2.1</w:t>
      </w:r>
      <w:r>
        <w:rPr>
          <w:rFonts w:cs="Arial"/>
          <w:szCs w:val="24"/>
        </w:rPr>
        <w:tab/>
      </w:r>
      <w:r w:rsidR="00505391" w:rsidRPr="00D739BA">
        <w:rPr>
          <w:rFonts w:cs="Arial"/>
          <w:szCs w:val="24"/>
        </w:rPr>
        <w:t>O presente Preg</w:t>
      </w:r>
      <w:r w:rsidR="00A421A9" w:rsidRPr="00D739BA">
        <w:rPr>
          <w:rFonts w:cs="Arial"/>
          <w:szCs w:val="24"/>
        </w:rPr>
        <w:t>ão tem por objeto</w:t>
      </w:r>
      <w:r w:rsidR="00132D2F">
        <w:rPr>
          <w:rFonts w:cs="Arial"/>
          <w:szCs w:val="24"/>
        </w:rPr>
        <w:t xml:space="preserve"> a </w:t>
      </w:r>
      <w:r w:rsidR="00AC7B37" w:rsidRPr="00806E3C">
        <w:rPr>
          <w:rFonts w:cs="Arial"/>
          <w:b/>
          <w:szCs w:val="24"/>
        </w:rPr>
        <w:t>CONTRATAÇÃO DE EMPRESA OPERADORA DE PLANO DE ASSISTÊNCIA À SAÚDE, COM COPARTICIPAÇÃO, PARA O SESC PARANÁ, S</w:t>
      </w:r>
      <w:r w:rsidR="00AC7B37">
        <w:rPr>
          <w:rFonts w:cs="Arial"/>
          <w:b/>
          <w:szCs w:val="24"/>
        </w:rPr>
        <w:t xml:space="preserve">ENAC PARANÁ E FECOMÉRCIO </w:t>
      </w:r>
      <w:r w:rsidR="00AC7B37" w:rsidRPr="00806E3C">
        <w:rPr>
          <w:rFonts w:cs="Arial"/>
          <w:b/>
          <w:szCs w:val="24"/>
        </w:rPr>
        <w:t>PARANÁ</w:t>
      </w:r>
      <w:r w:rsidR="00505391" w:rsidRPr="00D739BA">
        <w:rPr>
          <w:rFonts w:cs="Arial"/>
          <w:szCs w:val="24"/>
        </w:rPr>
        <w:t>, conforme especificações relacionadas neste Edital</w:t>
      </w:r>
      <w:r w:rsidR="00A421A9" w:rsidRPr="00D739BA">
        <w:rPr>
          <w:rFonts w:cs="Arial"/>
          <w:szCs w:val="24"/>
        </w:rPr>
        <w:t xml:space="preserve"> e</w:t>
      </w:r>
      <w:r w:rsidR="00502090">
        <w:rPr>
          <w:rFonts w:cs="Arial"/>
          <w:szCs w:val="24"/>
        </w:rPr>
        <w:t xml:space="preserve"> </w:t>
      </w:r>
      <w:r w:rsidR="00A421A9" w:rsidRPr="00D739BA">
        <w:rPr>
          <w:rFonts w:cs="Arial"/>
          <w:szCs w:val="24"/>
        </w:rPr>
        <w:t xml:space="preserve">seus Anexos, em especial no </w:t>
      </w:r>
      <w:r w:rsidR="00342DB9">
        <w:rPr>
          <w:rFonts w:cs="Arial"/>
          <w:szCs w:val="24"/>
        </w:rPr>
        <w:t xml:space="preserve">Anexo I - </w:t>
      </w:r>
      <w:r w:rsidR="00505391" w:rsidRPr="00D739BA">
        <w:rPr>
          <w:rFonts w:cs="Arial"/>
          <w:szCs w:val="24"/>
        </w:rPr>
        <w:t>Memorial Descritivo e Especificações Técnicas.</w:t>
      </w:r>
    </w:p>
    <w:p w:rsidR="00E031DD" w:rsidRDefault="00E031DD" w:rsidP="00F32AFD">
      <w:pPr>
        <w:spacing w:after="0"/>
        <w:jc w:val="both"/>
        <w:rPr>
          <w:rFonts w:cs="Arial"/>
          <w:szCs w:val="24"/>
        </w:rPr>
      </w:pPr>
    </w:p>
    <w:p w:rsidR="00B665CE" w:rsidRPr="00D739BA" w:rsidRDefault="00B665CE" w:rsidP="00F32AFD">
      <w:pPr>
        <w:spacing w:after="0"/>
        <w:jc w:val="both"/>
        <w:rPr>
          <w:rFonts w:cs="Arial"/>
          <w:szCs w:val="24"/>
        </w:rPr>
      </w:pPr>
    </w:p>
    <w:p w:rsidR="00505391" w:rsidRDefault="00505391" w:rsidP="00F32AFD">
      <w:pPr>
        <w:pStyle w:val="Ttulo1"/>
        <w:tabs>
          <w:tab w:val="clear" w:pos="851"/>
          <w:tab w:val="left" w:pos="567"/>
        </w:tabs>
        <w:spacing w:after="0" w:line="276" w:lineRule="auto"/>
        <w:ind w:left="567" w:hanging="544"/>
        <w:jc w:val="both"/>
        <w:rPr>
          <w:rFonts w:cs="Arial"/>
          <w:szCs w:val="24"/>
        </w:rPr>
      </w:pPr>
      <w:bookmarkStart w:id="2" w:name="_Toc356224127"/>
      <w:r w:rsidRPr="00D739BA">
        <w:rPr>
          <w:rFonts w:cs="Arial"/>
          <w:szCs w:val="24"/>
        </w:rPr>
        <w:t>CONDIÇÕES PARA PARTICIPAÇÃO</w:t>
      </w:r>
      <w:bookmarkEnd w:id="2"/>
    </w:p>
    <w:p w:rsidR="00B665CE" w:rsidRPr="00B665CE" w:rsidRDefault="00B665CE" w:rsidP="00B665CE">
      <w:pPr>
        <w:spacing w:after="0" w:line="360" w:lineRule="auto"/>
      </w:pPr>
    </w:p>
    <w:p w:rsidR="00A421A9" w:rsidRPr="00D739BA" w:rsidRDefault="00505391" w:rsidP="00A57EB3">
      <w:pPr>
        <w:pStyle w:val="PargrafodaLista"/>
        <w:numPr>
          <w:ilvl w:val="1"/>
          <w:numId w:val="1"/>
        </w:numPr>
        <w:spacing w:after="0"/>
        <w:ind w:left="567" w:hanging="567"/>
        <w:jc w:val="both"/>
        <w:rPr>
          <w:rFonts w:cs="Arial"/>
          <w:szCs w:val="24"/>
        </w:rPr>
      </w:pPr>
      <w:r w:rsidRPr="00D739BA">
        <w:rPr>
          <w:rFonts w:cs="Arial"/>
          <w:szCs w:val="24"/>
        </w:rPr>
        <w:t xml:space="preserve">Poderão participar do processo os interessados que atenderem a </w:t>
      </w:r>
      <w:r w:rsidR="00661012" w:rsidRPr="00D739BA">
        <w:rPr>
          <w:rFonts w:cs="Arial"/>
          <w:szCs w:val="24"/>
        </w:rPr>
        <w:t xml:space="preserve">todas </w:t>
      </w:r>
      <w:r w:rsidRPr="00D739BA">
        <w:rPr>
          <w:rFonts w:cs="Arial"/>
          <w:szCs w:val="24"/>
        </w:rPr>
        <w:t>as exigências contidas neste Edital e seus Anexos.</w:t>
      </w:r>
    </w:p>
    <w:p w:rsidR="00207B68" w:rsidRPr="00D739BA" w:rsidRDefault="008351F8" w:rsidP="00A57EB3">
      <w:pPr>
        <w:pStyle w:val="PargrafodaLista"/>
        <w:numPr>
          <w:ilvl w:val="1"/>
          <w:numId w:val="1"/>
        </w:numPr>
        <w:spacing w:after="0"/>
        <w:ind w:left="567" w:hanging="567"/>
        <w:jc w:val="both"/>
        <w:rPr>
          <w:rFonts w:cs="Arial"/>
          <w:szCs w:val="24"/>
        </w:rPr>
      </w:pPr>
      <w:r w:rsidRPr="00CF6EC3">
        <w:rPr>
          <w:rFonts w:cs="Arial"/>
          <w:b/>
          <w:szCs w:val="24"/>
        </w:rPr>
        <w:t>Estarão impedidos de participar desta licitação interessados que se enquadrarem em uma ou mais das situações a seguir</w:t>
      </w:r>
      <w:r w:rsidR="00505391" w:rsidRPr="00D739BA">
        <w:rPr>
          <w:rFonts w:cs="Arial"/>
          <w:szCs w:val="24"/>
        </w:rPr>
        <w:t>:</w:t>
      </w:r>
    </w:p>
    <w:p w:rsidR="00207B68" w:rsidRPr="00123D0E" w:rsidRDefault="00505391" w:rsidP="00A57EB3">
      <w:pPr>
        <w:pStyle w:val="PargrafodaLista"/>
        <w:numPr>
          <w:ilvl w:val="2"/>
          <w:numId w:val="1"/>
        </w:numPr>
        <w:spacing w:after="0"/>
        <w:ind w:left="1276" w:hanging="709"/>
        <w:jc w:val="both"/>
        <w:rPr>
          <w:rFonts w:cs="Arial"/>
          <w:szCs w:val="24"/>
        </w:rPr>
      </w:pPr>
      <w:r w:rsidRPr="00123D0E">
        <w:rPr>
          <w:rFonts w:cs="Arial"/>
          <w:szCs w:val="24"/>
        </w:rPr>
        <w:t>Empresa(s) prestadora(s) de serviço(s) de Consultoria, Assessoria,</w:t>
      </w:r>
      <w:r w:rsidR="00A1331D" w:rsidRPr="00123D0E">
        <w:rPr>
          <w:rFonts w:cs="Arial"/>
          <w:szCs w:val="24"/>
        </w:rPr>
        <w:t xml:space="preserve"> Projetos e outros, para</w:t>
      </w:r>
      <w:r w:rsidRPr="00123D0E">
        <w:rPr>
          <w:rFonts w:cs="Arial"/>
          <w:szCs w:val="24"/>
        </w:rPr>
        <w:t xml:space="preserve">, </w:t>
      </w:r>
      <w:r w:rsidR="00AC7B37" w:rsidRPr="00123D0E">
        <w:rPr>
          <w:rFonts w:cs="Arial"/>
          <w:szCs w:val="24"/>
        </w:rPr>
        <w:t xml:space="preserve">o SESC PARANÁ para o SENAC PARANÁ e/ou para FECOMÉRCIO PARANÁ, </w:t>
      </w:r>
      <w:r w:rsidRPr="00123D0E">
        <w:rPr>
          <w:rFonts w:cs="Arial"/>
          <w:szCs w:val="24"/>
        </w:rPr>
        <w:t>que tenha(m) se ref</w:t>
      </w:r>
      <w:r w:rsidR="00207B68" w:rsidRPr="00123D0E">
        <w:rPr>
          <w:rFonts w:cs="Arial"/>
          <w:szCs w:val="24"/>
        </w:rPr>
        <w:t xml:space="preserve">erido ao </w:t>
      </w:r>
      <w:r w:rsidR="002262B0" w:rsidRPr="00123D0E">
        <w:rPr>
          <w:rFonts w:cs="Arial"/>
          <w:szCs w:val="24"/>
        </w:rPr>
        <w:t>planejamento</w:t>
      </w:r>
      <w:r w:rsidR="00757870" w:rsidRPr="00123D0E">
        <w:rPr>
          <w:rFonts w:cs="Arial"/>
          <w:szCs w:val="24"/>
        </w:rPr>
        <w:t xml:space="preserve"> desta Licitação;</w:t>
      </w:r>
    </w:p>
    <w:p w:rsidR="00207B68" w:rsidRPr="00123D0E" w:rsidRDefault="00F5456F" w:rsidP="00A57EB3">
      <w:pPr>
        <w:pStyle w:val="PargrafodaLista"/>
        <w:numPr>
          <w:ilvl w:val="2"/>
          <w:numId w:val="1"/>
        </w:numPr>
        <w:spacing w:after="0"/>
        <w:ind w:left="1276" w:hanging="709"/>
        <w:jc w:val="both"/>
        <w:rPr>
          <w:rFonts w:cs="Arial"/>
          <w:szCs w:val="24"/>
        </w:rPr>
      </w:pPr>
      <w:r w:rsidRPr="00123D0E">
        <w:rPr>
          <w:rFonts w:cs="Arial"/>
          <w:szCs w:val="24"/>
        </w:rPr>
        <w:t>Empresas cuja</w:t>
      </w:r>
      <w:r w:rsidR="0032487F" w:rsidRPr="00123D0E">
        <w:rPr>
          <w:rFonts w:cs="Arial"/>
          <w:szCs w:val="24"/>
        </w:rPr>
        <w:t xml:space="preserve"> falência tenha sido decretada;</w:t>
      </w:r>
    </w:p>
    <w:p w:rsidR="00207B68" w:rsidRPr="00E84D6F" w:rsidRDefault="008235B5" w:rsidP="00A57EB3">
      <w:pPr>
        <w:pStyle w:val="PargrafodaLista"/>
        <w:numPr>
          <w:ilvl w:val="2"/>
          <w:numId w:val="1"/>
        </w:numPr>
        <w:spacing w:after="0"/>
        <w:ind w:left="1276" w:hanging="709"/>
        <w:jc w:val="both"/>
        <w:rPr>
          <w:rFonts w:cs="Arial"/>
          <w:szCs w:val="24"/>
        </w:rPr>
      </w:pPr>
      <w:r w:rsidRPr="00123D0E">
        <w:rPr>
          <w:rFonts w:cs="Arial"/>
          <w:szCs w:val="24"/>
        </w:rPr>
        <w:t>Empresas que detenham em seus quadros societários dirigentes, empregados, membros, efetivos e suplentes, do SESC, do SENAC, e/ou da FECOMÉRCIO</w:t>
      </w:r>
      <w:r w:rsidRPr="008235B5">
        <w:rPr>
          <w:rFonts w:cs="Arial"/>
          <w:szCs w:val="24"/>
        </w:rPr>
        <w:t xml:space="preserve"> ou cônjuge, companheiro ou parente em linha reta, colateral ou por afinidade, até o terceiro grau, do Presidente, ou dos membros, efetivos e suplentes, dos conselhos nacional, fiscal ou dos conselhos regionais dessas entidades, bem como com dirigentes de entidades sindicais ou civis, do comércio, patronais ou de empregados. </w:t>
      </w:r>
      <w:r w:rsidRPr="00E84D6F">
        <w:rPr>
          <w:rFonts w:cs="Arial"/>
          <w:szCs w:val="24"/>
        </w:rPr>
        <w:t>(Acórdão 2</w:t>
      </w:r>
      <w:r w:rsidR="00C168B5" w:rsidRPr="00E84D6F">
        <w:rPr>
          <w:rFonts w:cs="Arial"/>
          <w:szCs w:val="24"/>
        </w:rPr>
        <w:t>0</w:t>
      </w:r>
      <w:r w:rsidRPr="00E84D6F">
        <w:rPr>
          <w:rFonts w:cs="Arial"/>
          <w:szCs w:val="24"/>
        </w:rPr>
        <w:t>07, de 2022, do TCU);</w:t>
      </w:r>
    </w:p>
    <w:p w:rsidR="00505391" w:rsidRPr="00E84D6F" w:rsidRDefault="00505391" w:rsidP="00A57EB3">
      <w:pPr>
        <w:pStyle w:val="PargrafodaLista"/>
        <w:numPr>
          <w:ilvl w:val="2"/>
          <w:numId w:val="1"/>
        </w:numPr>
        <w:spacing w:after="0"/>
        <w:ind w:left="1276" w:hanging="709"/>
        <w:jc w:val="both"/>
        <w:rPr>
          <w:rFonts w:cs="Arial"/>
          <w:color w:val="FF0000"/>
          <w:szCs w:val="24"/>
        </w:rPr>
      </w:pPr>
      <w:r w:rsidRPr="00E84D6F">
        <w:rPr>
          <w:rFonts w:cs="Arial"/>
          <w:color w:val="FF0000"/>
          <w:szCs w:val="24"/>
        </w:rPr>
        <w:t xml:space="preserve">Empresas cumprindo penalidade de suspensão de </w:t>
      </w:r>
      <w:r w:rsidR="00A1331D" w:rsidRPr="00E84D6F">
        <w:rPr>
          <w:rFonts w:cs="Arial"/>
          <w:color w:val="FF0000"/>
          <w:szCs w:val="24"/>
        </w:rPr>
        <w:t xml:space="preserve">Licitar </w:t>
      </w:r>
      <w:r w:rsidR="00AA1020" w:rsidRPr="00E84D6F">
        <w:rPr>
          <w:rFonts w:cs="Arial"/>
          <w:color w:val="FF0000"/>
          <w:szCs w:val="24"/>
        </w:rPr>
        <w:t>e/</w:t>
      </w:r>
      <w:r w:rsidR="00A1331D" w:rsidRPr="00E84D6F">
        <w:rPr>
          <w:rFonts w:cs="Arial"/>
          <w:color w:val="FF0000"/>
          <w:szCs w:val="24"/>
        </w:rPr>
        <w:t>ou Contratar com o SESC</w:t>
      </w:r>
      <w:r w:rsidR="00547C4C" w:rsidRPr="00E84D6F">
        <w:rPr>
          <w:rFonts w:cs="Arial"/>
          <w:color w:val="FF0000"/>
          <w:szCs w:val="24"/>
        </w:rPr>
        <w:t xml:space="preserve"> PARANÁ</w:t>
      </w:r>
      <w:r w:rsidR="00AC7B37" w:rsidRPr="00E84D6F">
        <w:rPr>
          <w:rFonts w:cs="Arial"/>
          <w:color w:val="FF0000"/>
          <w:szCs w:val="24"/>
        </w:rPr>
        <w:t xml:space="preserve"> e/ou com o SENAC PARANÁ.</w:t>
      </w:r>
      <w:r w:rsidR="00960CD3" w:rsidRPr="00E84D6F">
        <w:rPr>
          <w:rFonts w:cs="Arial"/>
          <w:color w:val="FF0000"/>
          <w:szCs w:val="24"/>
        </w:rPr>
        <w:t xml:space="preserve"> </w:t>
      </w:r>
    </w:p>
    <w:p w:rsidR="00960CD3" w:rsidRPr="00E84D6F" w:rsidRDefault="00960CD3" w:rsidP="00960CD3">
      <w:pPr>
        <w:numPr>
          <w:ilvl w:val="2"/>
          <w:numId w:val="1"/>
        </w:numPr>
        <w:spacing w:after="0"/>
        <w:ind w:left="1276" w:hanging="709"/>
        <w:contextualSpacing/>
        <w:jc w:val="both"/>
        <w:rPr>
          <w:rFonts w:cs="Arial"/>
          <w:color w:val="FF0000"/>
          <w:szCs w:val="24"/>
          <w:lang w:eastAsia="pt-BR"/>
        </w:rPr>
      </w:pPr>
      <w:r w:rsidRPr="00E84D6F">
        <w:rPr>
          <w:rFonts w:cs="Arial"/>
          <w:color w:val="FF0000"/>
          <w:szCs w:val="24"/>
          <w:lang w:eastAsia="pt-BR"/>
        </w:rPr>
        <w:t xml:space="preserve">Empresas em débito com o </w:t>
      </w:r>
      <w:r w:rsidR="00AC7B37" w:rsidRPr="00E84D6F">
        <w:rPr>
          <w:rFonts w:cs="Arial"/>
          <w:color w:val="FF0000"/>
        </w:rPr>
        <w:t xml:space="preserve">SESC PARANÁ, com o SENAC PARANÁ e/ou com a FECOMÉRCIO PARANÁ </w:t>
      </w:r>
      <w:r w:rsidRPr="00E84D6F">
        <w:rPr>
          <w:rFonts w:cs="Arial"/>
          <w:color w:val="FF0000"/>
          <w:szCs w:val="24"/>
          <w:lang w:eastAsia="pt-BR"/>
        </w:rPr>
        <w:t>também estão impedidas de participar da Licitação e/ou formalizar Contratos com a</w:t>
      </w:r>
      <w:r w:rsidR="00AC7B37" w:rsidRPr="00E84D6F">
        <w:rPr>
          <w:rFonts w:cs="Arial"/>
          <w:color w:val="FF0000"/>
          <w:szCs w:val="24"/>
          <w:lang w:eastAsia="pt-BR"/>
        </w:rPr>
        <w:t>s</w:t>
      </w:r>
      <w:r w:rsidRPr="00E84D6F">
        <w:rPr>
          <w:rFonts w:cs="Arial"/>
          <w:color w:val="FF0000"/>
          <w:szCs w:val="24"/>
          <w:lang w:eastAsia="pt-BR"/>
        </w:rPr>
        <w:t xml:space="preserve"> </w:t>
      </w:r>
      <w:r w:rsidR="00517DA1" w:rsidRPr="00E84D6F">
        <w:rPr>
          <w:rFonts w:cs="Arial"/>
          <w:color w:val="FF0000"/>
          <w:szCs w:val="24"/>
          <w:lang w:eastAsia="pt-BR"/>
        </w:rPr>
        <w:t>E</w:t>
      </w:r>
      <w:r w:rsidRPr="00E84D6F">
        <w:rPr>
          <w:rFonts w:cs="Arial"/>
          <w:color w:val="FF0000"/>
          <w:szCs w:val="24"/>
          <w:lang w:eastAsia="pt-BR"/>
        </w:rPr>
        <w:t>ntidade</w:t>
      </w:r>
      <w:r w:rsidR="00AC7B37" w:rsidRPr="00E84D6F">
        <w:rPr>
          <w:rFonts w:cs="Arial"/>
          <w:color w:val="FF0000"/>
          <w:szCs w:val="24"/>
          <w:lang w:eastAsia="pt-BR"/>
        </w:rPr>
        <w:t>s</w:t>
      </w:r>
      <w:r w:rsidRPr="00E84D6F">
        <w:rPr>
          <w:rFonts w:cs="Arial"/>
          <w:color w:val="FF0000"/>
          <w:szCs w:val="24"/>
          <w:lang w:eastAsia="pt-BR"/>
        </w:rPr>
        <w:t>, até a integral quitação, que deverá ocorrer em até 01 (um) dia antes da abertura da Licitação.</w:t>
      </w:r>
    </w:p>
    <w:p w:rsidR="008351F8" w:rsidRPr="00E84D6F" w:rsidRDefault="008351F8" w:rsidP="00960CD3">
      <w:pPr>
        <w:numPr>
          <w:ilvl w:val="2"/>
          <w:numId w:val="1"/>
        </w:numPr>
        <w:spacing w:after="0"/>
        <w:ind w:left="1276" w:hanging="709"/>
        <w:contextualSpacing/>
        <w:jc w:val="both"/>
        <w:rPr>
          <w:rFonts w:cs="Arial"/>
          <w:szCs w:val="24"/>
          <w:lang w:eastAsia="pt-BR"/>
        </w:rPr>
      </w:pPr>
      <w:r w:rsidRPr="00E84D6F">
        <w:rPr>
          <w:rFonts w:cs="Arial"/>
          <w:szCs w:val="24"/>
          <w:lang w:eastAsia="pt-BR"/>
        </w:rPr>
        <w:t>Empresas que tenham, em seu quadro societário, a(s) mesma(s) pessoa(s) física(s) ou jurídica(s), como sócios, concorrendo entre si.</w:t>
      </w:r>
    </w:p>
    <w:p w:rsidR="00053CFF" w:rsidRPr="00E84D6F" w:rsidRDefault="00F5456F" w:rsidP="00F5456F">
      <w:pPr>
        <w:spacing w:after="0"/>
        <w:ind w:left="567" w:hanging="567"/>
        <w:jc w:val="both"/>
        <w:rPr>
          <w:rFonts w:cs="Arial"/>
          <w:szCs w:val="24"/>
        </w:rPr>
      </w:pPr>
      <w:r w:rsidRPr="00E84D6F">
        <w:rPr>
          <w:rFonts w:cs="Arial"/>
          <w:szCs w:val="24"/>
        </w:rPr>
        <w:t>3.3</w:t>
      </w:r>
      <w:r w:rsidRPr="00E84D6F">
        <w:rPr>
          <w:rFonts w:cs="Arial"/>
          <w:szCs w:val="24"/>
        </w:rPr>
        <w:tab/>
      </w:r>
      <w:r w:rsidR="00F82EDE" w:rsidRPr="00E84D6F">
        <w:rPr>
          <w:rFonts w:cs="Arial"/>
          <w:szCs w:val="24"/>
        </w:rPr>
        <w:t>Somente poderão participar desta Licitação pessoas jurídicas, nas quais o</w:t>
      </w:r>
      <w:r w:rsidR="00F82EDE" w:rsidRPr="00E84D6F">
        <w:rPr>
          <w:rFonts w:cs="Arial"/>
        </w:rPr>
        <w:t xml:space="preserve"> Ramo de Atividade, constante dos seus atos constitutivos, conforme item 7.1.1 deste Edital – Habilitação Jurídica</w:t>
      </w:r>
      <w:r w:rsidR="00F82EDE" w:rsidRPr="00E84D6F">
        <w:rPr>
          <w:rFonts w:cs="Arial"/>
          <w:szCs w:val="24"/>
        </w:rPr>
        <w:t xml:space="preserve"> - especifique atividade pertinente com o objeto desta Licitação</w:t>
      </w:r>
      <w:r w:rsidR="00053CFF" w:rsidRPr="00E84D6F">
        <w:rPr>
          <w:rFonts w:cs="Arial"/>
          <w:szCs w:val="24"/>
        </w:rPr>
        <w:t>.</w:t>
      </w:r>
    </w:p>
    <w:p w:rsidR="00207B68" w:rsidRDefault="00053CFF" w:rsidP="00F904FE">
      <w:pPr>
        <w:spacing w:after="0"/>
        <w:ind w:left="567" w:hanging="567"/>
        <w:jc w:val="both"/>
        <w:rPr>
          <w:rFonts w:cs="Arial"/>
          <w:szCs w:val="24"/>
        </w:rPr>
      </w:pPr>
      <w:r w:rsidRPr="00E84D6F">
        <w:rPr>
          <w:rFonts w:cs="Arial"/>
        </w:rPr>
        <w:t>3.4</w:t>
      </w:r>
      <w:r w:rsidRPr="00E84D6F">
        <w:rPr>
          <w:rFonts w:cs="Arial"/>
        </w:rPr>
        <w:tab/>
      </w:r>
      <w:r w:rsidR="00F5456F" w:rsidRPr="00E84D6F">
        <w:rPr>
          <w:rFonts w:cs="Arial"/>
        </w:rPr>
        <w:t>A participação na presente Licitação implica na aceitação integral e irretratável dos termos e condições deste Instrumento Convocatório e dos seus Anexos e das normas técnicas</w:t>
      </w:r>
      <w:r w:rsidR="00F5456F" w:rsidRPr="000A2A11">
        <w:rPr>
          <w:rFonts w:cs="Arial"/>
        </w:rPr>
        <w:t xml:space="preserve"> gerais ou especiais pertinentes ao objeto desta Licitação</w:t>
      </w:r>
      <w:r w:rsidR="00F5456F">
        <w:rPr>
          <w:rFonts w:cs="Arial"/>
        </w:rPr>
        <w:t>.</w:t>
      </w:r>
    </w:p>
    <w:p w:rsidR="00AA0589" w:rsidRDefault="00AA0589" w:rsidP="00B665CE">
      <w:pPr>
        <w:spacing w:before="240"/>
        <w:rPr>
          <w:rFonts w:cs="Arial"/>
          <w:szCs w:val="24"/>
        </w:rPr>
      </w:pPr>
      <w:bookmarkStart w:id="3" w:name="_Toc356224129"/>
    </w:p>
    <w:p w:rsidR="00505391" w:rsidRDefault="00505391" w:rsidP="00F32AFD">
      <w:pPr>
        <w:pStyle w:val="Ttulo1"/>
        <w:tabs>
          <w:tab w:val="clear" w:pos="851"/>
          <w:tab w:val="left" w:pos="567"/>
        </w:tabs>
        <w:spacing w:after="0" w:line="276" w:lineRule="auto"/>
        <w:ind w:left="567" w:hanging="567"/>
        <w:rPr>
          <w:rFonts w:cs="Arial"/>
          <w:szCs w:val="24"/>
        </w:rPr>
      </w:pPr>
      <w:r w:rsidRPr="00D739BA">
        <w:rPr>
          <w:rFonts w:cs="Arial"/>
          <w:szCs w:val="24"/>
        </w:rPr>
        <w:t>CREDENCIAMENTO</w:t>
      </w:r>
      <w:bookmarkEnd w:id="3"/>
    </w:p>
    <w:p w:rsidR="00793338" w:rsidRPr="00FA4038" w:rsidRDefault="001862F4" w:rsidP="00A57EB3">
      <w:pPr>
        <w:pStyle w:val="PargrafodaLista"/>
        <w:numPr>
          <w:ilvl w:val="1"/>
          <w:numId w:val="1"/>
        </w:numPr>
        <w:tabs>
          <w:tab w:val="left" w:pos="567"/>
        </w:tabs>
        <w:spacing w:after="0"/>
        <w:ind w:left="567" w:hanging="567"/>
        <w:jc w:val="both"/>
        <w:rPr>
          <w:rFonts w:cs="Arial"/>
          <w:szCs w:val="24"/>
        </w:rPr>
      </w:pPr>
      <w:r>
        <w:rPr>
          <w:rFonts w:cs="Arial"/>
          <w:color w:val="000000"/>
          <w:kern w:val="2"/>
          <w:szCs w:val="24"/>
        </w:rPr>
        <w:t>Às empresas L</w:t>
      </w:r>
      <w:r w:rsidRPr="00793338">
        <w:rPr>
          <w:rFonts w:cs="Arial"/>
          <w:color w:val="000000"/>
          <w:kern w:val="2"/>
          <w:szCs w:val="24"/>
        </w:rPr>
        <w:t xml:space="preserve">ICITANTES da presente licitação será permitida a participação de um representante legal, que poderá intervir em nome da mesma, devendo </w:t>
      </w:r>
      <w:r w:rsidRPr="00793338">
        <w:rPr>
          <w:rFonts w:cs="Arial"/>
          <w:color w:val="000000"/>
          <w:kern w:val="2"/>
          <w:szCs w:val="24"/>
        </w:rPr>
        <w:lastRenderedPageBreak/>
        <w:t>apresentar-se</w:t>
      </w:r>
      <w:r>
        <w:rPr>
          <w:rFonts w:cs="Arial"/>
          <w:color w:val="000000"/>
          <w:kern w:val="2"/>
          <w:szCs w:val="24"/>
        </w:rPr>
        <w:t xml:space="preserve"> para </w:t>
      </w:r>
      <w:r w:rsidRPr="006B5ECE">
        <w:rPr>
          <w:rFonts w:cs="Arial"/>
          <w:color w:val="000000"/>
          <w:kern w:val="2"/>
          <w:szCs w:val="24"/>
        </w:rPr>
        <w:t xml:space="preserve">credenciamento junto à </w:t>
      </w:r>
      <w:r w:rsidR="00EB56B5" w:rsidRPr="006B5ECE">
        <w:rPr>
          <w:rFonts w:cs="Arial"/>
          <w:color w:val="000000"/>
          <w:kern w:val="2"/>
          <w:szCs w:val="24"/>
        </w:rPr>
        <w:t xml:space="preserve">Comissão </w:t>
      </w:r>
      <w:r w:rsidR="00A845A9" w:rsidRPr="006B5ECE">
        <w:rPr>
          <w:rFonts w:cs="Arial"/>
          <w:color w:val="000000"/>
          <w:kern w:val="2"/>
          <w:szCs w:val="24"/>
        </w:rPr>
        <w:t>Especial</w:t>
      </w:r>
      <w:r w:rsidR="00EB56B5" w:rsidRPr="006B5ECE">
        <w:rPr>
          <w:rFonts w:cs="Arial"/>
          <w:color w:val="000000"/>
          <w:kern w:val="2"/>
          <w:szCs w:val="24"/>
        </w:rPr>
        <w:t xml:space="preserve"> de Licitação</w:t>
      </w:r>
      <w:r w:rsidRPr="006B5ECE">
        <w:rPr>
          <w:rFonts w:cs="Arial"/>
          <w:color w:val="000000"/>
          <w:kern w:val="2"/>
          <w:szCs w:val="24"/>
        </w:rPr>
        <w:t xml:space="preserve"> na data e horário informado no item 1.1 deste Edital, devidamente munido de documentos que o credencie a participar</w:t>
      </w:r>
      <w:r>
        <w:rPr>
          <w:rFonts w:cs="Arial"/>
          <w:color w:val="000000"/>
          <w:kern w:val="2"/>
          <w:szCs w:val="24"/>
        </w:rPr>
        <w:t xml:space="preserve"> deste processo</w:t>
      </w:r>
      <w:r w:rsidRPr="00FA4038">
        <w:rPr>
          <w:rFonts w:cs="Arial"/>
          <w:color w:val="000000"/>
          <w:kern w:val="2"/>
          <w:szCs w:val="24"/>
        </w:rPr>
        <w:t xml:space="preserve"> licitatório, devendo identificar-se exibindo documento oficial de identificação que contenha foto </w:t>
      </w:r>
      <w:r w:rsidRPr="00FA4038">
        <w:rPr>
          <w:rFonts w:cs="Arial"/>
          <w:szCs w:val="24"/>
        </w:rPr>
        <w:t>e apresentando para tanto os seguintes documentos</w:t>
      </w:r>
      <w:r w:rsidR="00793338" w:rsidRPr="00FA4038">
        <w:rPr>
          <w:rFonts w:cs="Arial"/>
          <w:szCs w:val="24"/>
        </w:rPr>
        <w:t>:</w:t>
      </w:r>
    </w:p>
    <w:p w:rsidR="00793338" w:rsidRDefault="00793338" w:rsidP="00A57EB3">
      <w:pPr>
        <w:pStyle w:val="PargrafodaLista"/>
        <w:numPr>
          <w:ilvl w:val="2"/>
          <w:numId w:val="1"/>
        </w:numPr>
        <w:tabs>
          <w:tab w:val="left" w:pos="567"/>
        </w:tabs>
        <w:spacing w:after="0"/>
        <w:ind w:left="1276" w:hanging="709"/>
        <w:jc w:val="both"/>
        <w:rPr>
          <w:rFonts w:cs="Arial"/>
          <w:szCs w:val="24"/>
        </w:rPr>
      </w:pPr>
      <w:r w:rsidRPr="00793338">
        <w:rPr>
          <w:rFonts w:cs="Arial"/>
          <w:b/>
          <w:szCs w:val="24"/>
        </w:rPr>
        <w:t>No caso de sociedades empresárias</w:t>
      </w:r>
      <w:r w:rsidRPr="00793338">
        <w:rPr>
          <w:rFonts w:cs="Arial"/>
          <w:szCs w:val="24"/>
        </w:rPr>
        <w:t xml:space="preserve">: </w:t>
      </w:r>
      <w:r w:rsidR="001B1F6C">
        <w:rPr>
          <w:rFonts w:cs="Arial"/>
          <w:szCs w:val="24"/>
        </w:rPr>
        <w:t>Certidão Simplificada</w:t>
      </w:r>
      <w:r w:rsidR="001B1F6C" w:rsidRPr="005E71F2">
        <w:rPr>
          <w:rFonts w:cs="Arial"/>
          <w:szCs w:val="24"/>
        </w:rPr>
        <w:t xml:space="preserve"> da Junta Comercial </w:t>
      </w:r>
      <w:r w:rsidR="001B1F6C" w:rsidRPr="006B5A35">
        <w:rPr>
          <w:rFonts w:cs="Arial"/>
          <w:b/>
          <w:color w:val="FF0000"/>
          <w:szCs w:val="24"/>
          <w:u w:val="single"/>
        </w:rPr>
        <w:t>expedida há no máximo 30 (trinta dias) da data de abertura do certame</w:t>
      </w:r>
      <w:r w:rsidRPr="006B5A35">
        <w:rPr>
          <w:rFonts w:cs="Arial"/>
          <w:b/>
          <w:color w:val="FF0000"/>
          <w:szCs w:val="24"/>
          <w:u w:val="single"/>
        </w:rPr>
        <w:t>.</w:t>
      </w:r>
    </w:p>
    <w:p w:rsidR="00793338" w:rsidRPr="00793338" w:rsidRDefault="00793338" w:rsidP="00793338">
      <w:pPr>
        <w:pStyle w:val="PargrafodaLista"/>
        <w:tabs>
          <w:tab w:val="left" w:pos="567"/>
        </w:tabs>
        <w:spacing w:after="0"/>
        <w:ind w:left="2127" w:hanging="851"/>
        <w:jc w:val="both"/>
        <w:rPr>
          <w:rFonts w:cs="Arial"/>
          <w:szCs w:val="24"/>
        </w:rPr>
      </w:pPr>
      <w:r>
        <w:rPr>
          <w:rFonts w:cs="Arial"/>
          <w:szCs w:val="24"/>
        </w:rPr>
        <w:t>4.1.1.1</w:t>
      </w:r>
      <w:r w:rsidRPr="00793338">
        <w:t xml:space="preserve"> </w:t>
      </w:r>
      <w:r w:rsidR="001E1AD8" w:rsidRPr="00793338">
        <w:rPr>
          <w:rFonts w:cs="Arial"/>
          <w:szCs w:val="24"/>
        </w:rPr>
        <w:t xml:space="preserve">Ato de nomeação ou eleição dos administradores, devidamente registrado no órgão competente, na hipótese de terem sido nomeados ou eleitos em separado, além dos demais documentos do item </w:t>
      </w:r>
      <w:r w:rsidR="001E1AD8">
        <w:rPr>
          <w:rFonts w:cs="Arial"/>
          <w:szCs w:val="24"/>
        </w:rPr>
        <w:t>4.1.1</w:t>
      </w:r>
      <w:r w:rsidRPr="00793338">
        <w:rPr>
          <w:rFonts w:cs="Arial"/>
          <w:szCs w:val="24"/>
        </w:rPr>
        <w:t>;</w:t>
      </w:r>
    </w:p>
    <w:p w:rsidR="00793338" w:rsidRPr="00793338" w:rsidRDefault="00793338" w:rsidP="00793338">
      <w:pPr>
        <w:pStyle w:val="PargrafodaLista"/>
        <w:tabs>
          <w:tab w:val="left" w:pos="1276"/>
        </w:tabs>
        <w:spacing w:after="0"/>
        <w:ind w:left="1276" w:hanging="709"/>
        <w:jc w:val="both"/>
        <w:rPr>
          <w:rFonts w:cs="Arial"/>
          <w:szCs w:val="24"/>
        </w:rPr>
      </w:pPr>
      <w:r>
        <w:rPr>
          <w:rFonts w:cs="Arial"/>
          <w:szCs w:val="24"/>
        </w:rPr>
        <w:t>4.1.</w:t>
      </w:r>
      <w:r w:rsidRPr="00793338">
        <w:rPr>
          <w:rFonts w:cs="Arial"/>
          <w:szCs w:val="24"/>
        </w:rPr>
        <w:t>2</w:t>
      </w:r>
      <w:r w:rsidRPr="00793338">
        <w:rPr>
          <w:rFonts w:cs="Arial"/>
          <w:szCs w:val="24"/>
        </w:rPr>
        <w:tab/>
      </w:r>
      <w:r w:rsidRPr="00793338">
        <w:rPr>
          <w:rFonts w:cs="Arial"/>
          <w:b/>
          <w:szCs w:val="24"/>
        </w:rPr>
        <w:t>No caso de empresários individuais</w:t>
      </w:r>
      <w:r w:rsidR="00575EEE">
        <w:rPr>
          <w:rFonts w:cs="Arial"/>
          <w:szCs w:val="24"/>
        </w:rPr>
        <w:t xml:space="preserve">: inscrição no Registro </w:t>
      </w:r>
      <w:r w:rsidRPr="00793338">
        <w:rPr>
          <w:rFonts w:cs="Arial"/>
          <w:szCs w:val="24"/>
        </w:rPr>
        <w:t>Público de Empresas Mercantis, a cargo da Junta Comercial da respectiva sede;</w:t>
      </w:r>
    </w:p>
    <w:p w:rsidR="00793338" w:rsidRPr="00E84D6F" w:rsidRDefault="00E24297" w:rsidP="00793338">
      <w:pPr>
        <w:pStyle w:val="PargrafodaLista"/>
        <w:tabs>
          <w:tab w:val="left" w:pos="1276"/>
        </w:tabs>
        <w:spacing w:after="0"/>
        <w:ind w:left="1276" w:hanging="709"/>
        <w:jc w:val="both"/>
        <w:rPr>
          <w:rFonts w:cs="Arial"/>
          <w:szCs w:val="24"/>
        </w:rPr>
      </w:pPr>
      <w:r>
        <w:rPr>
          <w:rFonts w:cs="Arial"/>
          <w:szCs w:val="24"/>
        </w:rPr>
        <w:t>4.1</w:t>
      </w:r>
      <w:r w:rsidR="00793338">
        <w:rPr>
          <w:rFonts w:cs="Arial"/>
          <w:szCs w:val="24"/>
        </w:rPr>
        <w:t>.3</w:t>
      </w:r>
      <w:r w:rsidR="00793338">
        <w:rPr>
          <w:rFonts w:cs="Arial"/>
          <w:szCs w:val="24"/>
        </w:rPr>
        <w:tab/>
      </w:r>
      <w:r w:rsidR="00793338" w:rsidRPr="00793338">
        <w:rPr>
          <w:rFonts w:cs="Arial"/>
          <w:b/>
          <w:szCs w:val="24"/>
        </w:rPr>
        <w:t>No caso de sociedades simples</w:t>
      </w:r>
      <w:r w:rsidR="00793338" w:rsidRPr="00793338">
        <w:rPr>
          <w:rFonts w:cs="Arial"/>
          <w:szCs w:val="24"/>
        </w:rPr>
        <w:t xml:space="preserve">: inscrição do ato constitutivo no </w:t>
      </w:r>
      <w:r w:rsidR="00793338" w:rsidRPr="00E84D6F">
        <w:rPr>
          <w:rFonts w:cs="Arial"/>
          <w:szCs w:val="24"/>
        </w:rPr>
        <w:t>Registro Civil das Pessoas Jurídicas do local de sua sede, acompanha</w:t>
      </w:r>
      <w:r w:rsidR="001E1AD8" w:rsidRPr="00E84D6F">
        <w:rPr>
          <w:rFonts w:cs="Arial"/>
          <w:szCs w:val="24"/>
        </w:rPr>
        <w:t>da da prova da indicação de seu administrador</w:t>
      </w:r>
      <w:r w:rsidR="00793338" w:rsidRPr="00E84D6F">
        <w:rPr>
          <w:rFonts w:cs="Arial"/>
          <w:szCs w:val="24"/>
        </w:rPr>
        <w:t>;</w:t>
      </w:r>
    </w:p>
    <w:p w:rsidR="00C44262" w:rsidRPr="00E84D6F" w:rsidRDefault="00793338" w:rsidP="00C44262">
      <w:pPr>
        <w:pStyle w:val="PargrafodaLista"/>
        <w:spacing w:after="0"/>
        <w:ind w:left="1276" w:hanging="709"/>
        <w:jc w:val="both"/>
        <w:rPr>
          <w:rFonts w:cs="Arial"/>
          <w:szCs w:val="24"/>
        </w:rPr>
      </w:pPr>
      <w:r w:rsidRPr="00E84D6F">
        <w:rPr>
          <w:rFonts w:cs="Arial"/>
          <w:szCs w:val="24"/>
        </w:rPr>
        <w:t>4.1.4</w:t>
      </w:r>
      <w:r w:rsidRPr="00E84D6F">
        <w:rPr>
          <w:rFonts w:cs="Arial"/>
          <w:szCs w:val="24"/>
        </w:rPr>
        <w:tab/>
      </w:r>
      <w:r w:rsidR="00C44262" w:rsidRPr="00E84D6F">
        <w:rPr>
          <w:rFonts w:cs="Arial"/>
          <w:b/>
          <w:szCs w:val="24"/>
        </w:rPr>
        <w:t xml:space="preserve">No caso de empresa ou sociedade estrangeira: </w:t>
      </w:r>
      <w:r w:rsidR="00C44262" w:rsidRPr="00E84D6F">
        <w:rPr>
          <w:rFonts w:cs="Arial"/>
          <w:szCs w:val="24"/>
        </w:rPr>
        <w:t>decreto de autorização, Ato constitutivo ou documento similar.</w:t>
      </w:r>
    </w:p>
    <w:p w:rsidR="00793338" w:rsidRPr="00E84D6F" w:rsidRDefault="00C44262" w:rsidP="00C44262">
      <w:pPr>
        <w:pStyle w:val="PargrafodaLista"/>
        <w:spacing w:after="0"/>
        <w:ind w:left="2127" w:hanging="851"/>
        <w:jc w:val="both"/>
        <w:rPr>
          <w:rFonts w:cs="Arial"/>
          <w:szCs w:val="24"/>
        </w:rPr>
      </w:pPr>
      <w:r w:rsidRPr="00E84D6F">
        <w:rPr>
          <w:rFonts w:cs="Arial"/>
          <w:szCs w:val="24"/>
        </w:rPr>
        <w:t>4.1.4.1</w:t>
      </w:r>
      <w:r w:rsidRPr="00E84D6F">
        <w:rPr>
          <w:rFonts w:cs="Arial"/>
          <w:szCs w:val="24"/>
        </w:rPr>
        <w:tab/>
        <w:t>Nos termos da</w:t>
      </w:r>
      <w:r w:rsidR="00A845A9" w:rsidRPr="00E84D6F">
        <w:rPr>
          <w:rFonts w:cs="Arial"/>
          <w:szCs w:val="24"/>
        </w:rPr>
        <w:t>s Resoluções</w:t>
      </w:r>
      <w:r w:rsidRPr="00E84D6F">
        <w:rPr>
          <w:rFonts w:cs="Arial"/>
          <w:szCs w:val="24"/>
        </w:rPr>
        <w:t xml:space="preserve"> </w:t>
      </w:r>
      <w:r w:rsidR="00A845A9" w:rsidRPr="00E84D6F">
        <w:rPr>
          <w:rFonts w:cs="Arial"/>
          <w:szCs w:val="24"/>
        </w:rPr>
        <w:t xml:space="preserve"> SESC/CN </w:t>
      </w:r>
      <w:r w:rsidRPr="00E84D6F">
        <w:rPr>
          <w:rFonts w:cs="Arial"/>
          <w:szCs w:val="24"/>
        </w:rPr>
        <w:t>nº 1570/23</w:t>
      </w:r>
      <w:r w:rsidR="00A845A9" w:rsidRPr="00E84D6F">
        <w:rPr>
          <w:rFonts w:cs="Arial"/>
          <w:szCs w:val="24"/>
        </w:rPr>
        <w:t xml:space="preserve"> e SENAC/CN nº 1243/23</w:t>
      </w:r>
      <w:r w:rsidRPr="00E84D6F">
        <w:rPr>
          <w:rFonts w:cs="Arial"/>
          <w:szCs w:val="24"/>
        </w:rPr>
        <w:t>, art. 16, inciso IV, § 1º fica dispensada a comprovação de habilitação fiscal e econômica financeira</w:t>
      </w:r>
      <w:r w:rsidR="00793338" w:rsidRPr="00E84D6F">
        <w:rPr>
          <w:rFonts w:cs="Arial"/>
          <w:szCs w:val="24"/>
        </w:rPr>
        <w:t>.</w:t>
      </w:r>
    </w:p>
    <w:p w:rsidR="00793338" w:rsidRPr="00E84D6F" w:rsidRDefault="00793338" w:rsidP="00793338">
      <w:pPr>
        <w:pStyle w:val="PargrafodaLista"/>
        <w:tabs>
          <w:tab w:val="left" w:pos="1276"/>
        </w:tabs>
        <w:spacing w:after="0"/>
        <w:ind w:left="1276" w:hanging="709"/>
        <w:jc w:val="both"/>
        <w:rPr>
          <w:rFonts w:cs="Arial"/>
          <w:szCs w:val="24"/>
        </w:rPr>
      </w:pPr>
      <w:r w:rsidRPr="00E84D6F">
        <w:rPr>
          <w:rFonts w:cs="Arial"/>
          <w:szCs w:val="24"/>
        </w:rPr>
        <w:t>4.1.5</w:t>
      </w:r>
      <w:r w:rsidRPr="00E84D6F">
        <w:rPr>
          <w:rFonts w:cs="Arial"/>
          <w:szCs w:val="24"/>
        </w:rPr>
        <w:tab/>
      </w:r>
      <w:r w:rsidRPr="00E84D6F">
        <w:rPr>
          <w:rFonts w:cs="Arial"/>
          <w:b/>
          <w:szCs w:val="24"/>
        </w:rPr>
        <w:t>No caso de cooperativa</w:t>
      </w:r>
      <w:r w:rsidRPr="00E84D6F">
        <w:rPr>
          <w:rFonts w:cs="Arial"/>
          <w:szCs w:val="24"/>
        </w:rPr>
        <w:t>: ata de fundação e estatuto social</w:t>
      </w:r>
      <w:r w:rsidR="001803E6" w:rsidRPr="00E84D6F">
        <w:rPr>
          <w:rFonts w:cs="Arial"/>
          <w:szCs w:val="24"/>
        </w:rPr>
        <w:t xml:space="preserve"> em vigor, com a ata da assemble</w:t>
      </w:r>
      <w:r w:rsidRPr="00E84D6F">
        <w:rPr>
          <w:rFonts w:cs="Arial"/>
          <w:szCs w:val="24"/>
        </w:rPr>
        <w:t>ia que o aprovou, devidamente arquivado na Junta Comercial ou inscrito no Registro Civil das Pessoas Jurídicas da respectiva sede, bem como o registro de que trata o art. 107 da Lei n. 5.764, de 1971.</w:t>
      </w:r>
    </w:p>
    <w:p w:rsidR="00446749" w:rsidRPr="00081252" w:rsidRDefault="00446749" w:rsidP="00081252">
      <w:pPr>
        <w:pStyle w:val="PargrafodaLista"/>
        <w:tabs>
          <w:tab w:val="left" w:pos="1276"/>
        </w:tabs>
        <w:spacing w:after="0"/>
        <w:ind w:left="1276" w:hanging="709"/>
        <w:jc w:val="both"/>
        <w:rPr>
          <w:rFonts w:cs="Arial"/>
          <w:szCs w:val="24"/>
        </w:rPr>
      </w:pPr>
      <w:r w:rsidRPr="00E84D6F">
        <w:rPr>
          <w:rFonts w:cs="Arial"/>
          <w:szCs w:val="24"/>
        </w:rPr>
        <w:t>4.1.6</w:t>
      </w:r>
      <w:r w:rsidRPr="00E84D6F">
        <w:rPr>
          <w:rFonts w:cs="Arial"/>
          <w:szCs w:val="24"/>
        </w:rPr>
        <w:tab/>
      </w:r>
      <w:r w:rsidR="00081252" w:rsidRPr="00E84D6F">
        <w:rPr>
          <w:rFonts w:cs="Arial"/>
          <w:szCs w:val="24"/>
        </w:rPr>
        <w:t xml:space="preserve">Em se tratando de procurador, </w:t>
      </w:r>
      <w:r w:rsidRPr="00E84D6F">
        <w:rPr>
          <w:rFonts w:cs="Arial"/>
          <w:szCs w:val="24"/>
        </w:rPr>
        <w:t>Carta de Credenciamento</w:t>
      </w:r>
      <w:r w:rsidRPr="00E84D6F">
        <w:rPr>
          <w:rFonts w:cs="Arial"/>
          <w:b/>
          <w:szCs w:val="24"/>
        </w:rPr>
        <w:t xml:space="preserve"> (</w:t>
      </w:r>
      <w:r w:rsidR="00D40FF0" w:rsidRPr="00E84D6F">
        <w:rPr>
          <w:rFonts w:cs="Arial"/>
          <w:b/>
          <w:szCs w:val="24"/>
        </w:rPr>
        <w:t>ANEXO IV</w:t>
      </w:r>
      <w:r w:rsidRPr="00E84D6F">
        <w:rPr>
          <w:rFonts w:cs="Arial"/>
          <w:b/>
          <w:szCs w:val="24"/>
        </w:rPr>
        <w:t>)</w:t>
      </w:r>
      <w:r w:rsidRPr="00E84D6F">
        <w:rPr>
          <w:rFonts w:cs="Arial"/>
          <w:szCs w:val="24"/>
        </w:rPr>
        <w:t xml:space="preserve"> ou procuração por in</w:t>
      </w:r>
      <w:r w:rsidR="000362B1" w:rsidRPr="00E84D6F">
        <w:rPr>
          <w:rFonts w:cs="Arial"/>
          <w:szCs w:val="24"/>
        </w:rPr>
        <w:t>strumento público ou particular</w:t>
      </w:r>
      <w:r w:rsidR="00081252" w:rsidRPr="00E84D6F">
        <w:rPr>
          <w:rFonts w:cs="Arial"/>
          <w:szCs w:val="24"/>
        </w:rPr>
        <w:t>, no qual constem poderes específicos para formular lances, negociar preço, interpor recursos e desistir de sua interposição e praticar todos os demais atos pertin</w:t>
      </w:r>
      <w:r w:rsidR="00CD5123" w:rsidRPr="00E84D6F">
        <w:rPr>
          <w:rFonts w:cs="Arial"/>
          <w:szCs w:val="24"/>
        </w:rPr>
        <w:t>entes ao certame, acompanhado do</w:t>
      </w:r>
      <w:r w:rsidR="00081252" w:rsidRPr="00E84D6F">
        <w:rPr>
          <w:rFonts w:cs="Arial"/>
          <w:szCs w:val="24"/>
        </w:rPr>
        <w:t xml:space="preserve"> correspondente docum</w:t>
      </w:r>
      <w:r w:rsidR="00CD5123" w:rsidRPr="00E84D6F">
        <w:rPr>
          <w:rFonts w:cs="Arial"/>
          <w:szCs w:val="24"/>
        </w:rPr>
        <w:t>ento</w:t>
      </w:r>
      <w:r w:rsidR="00081252" w:rsidRPr="00E84D6F">
        <w:rPr>
          <w:rFonts w:cs="Arial"/>
          <w:szCs w:val="24"/>
        </w:rPr>
        <w:t xml:space="preserve"> que c</w:t>
      </w:r>
      <w:r w:rsidR="00CD5123" w:rsidRPr="00E84D6F">
        <w:rPr>
          <w:rFonts w:cs="Arial"/>
          <w:szCs w:val="24"/>
        </w:rPr>
        <w:t>omprove</w:t>
      </w:r>
      <w:r w:rsidR="00081252" w:rsidRPr="00E84D6F">
        <w:rPr>
          <w:rFonts w:cs="Arial"/>
          <w:szCs w:val="24"/>
        </w:rPr>
        <w:t xml:space="preserve"> os poderes do outorgante para constituir mandatários</w:t>
      </w:r>
      <w:r w:rsidR="00CD5123" w:rsidRPr="00E84D6F">
        <w:rPr>
          <w:rFonts w:cs="Arial"/>
          <w:szCs w:val="24"/>
        </w:rPr>
        <w:t xml:space="preserve">, </w:t>
      </w:r>
      <w:r w:rsidR="001803E6" w:rsidRPr="00E84D6F">
        <w:rPr>
          <w:rFonts w:cs="Arial"/>
          <w:b/>
          <w:szCs w:val="24"/>
          <w:u w:val="single"/>
        </w:rPr>
        <w:t>que deverá ser apresentada à</w:t>
      </w:r>
      <w:r w:rsidR="00CD5123" w:rsidRPr="00E84D6F">
        <w:rPr>
          <w:rFonts w:cs="Arial"/>
          <w:b/>
          <w:szCs w:val="24"/>
          <w:u w:val="single"/>
        </w:rPr>
        <w:t xml:space="preserve"> </w:t>
      </w:r>
      <w:r w:rsidR="00EB56B5" w:rsidRPr="00E84D6F">
        <w:rPr>
          <w:rFonts w:cs="Arial"/>
          <w:b/>
          <w:szCs w:val="24"/>
          <w:u w:val="single"/>
        </w:rPr>
        <w:t xml:space="preserve">Comissão </w:t>
      </w:r>
      <w:r w:rsidR="00A845A9" w:rsidRPr="00E84D6F">
        <w:rPr>
          <w:rFonts w:cs="Arial"/>
          <w:b/>
          <w:szCs w:val="24"/>
          <w:u w:val="single"/>
        </w:rPr>
        <w:t>Especial</w:t>
      </w:r>
      <w:r w:rsidR="00EB56B5" w:rsidRPr="00E84D6F">
        <w:rPr>
          <w:rFonts w:cs="Arial"/>
          <w:b/>
          <w:szCs w:val="24"/>
          <w:u w:val="single"/>
        </w:rPr>
        <w:t xml:space="preserve"> de Licitação</w:t>
      </w:r>
      <w:r w:rsidR="00CD5123" w:rsidRPr="00B650C0">
        <w:rPr>
          <w:rFonts w:cs="Arial"/>
          <w:b/>
          <w:szCs w:val="24"/>
          <w:u w:val="single"/>
        </w:rPr>
        <w:t xml:space="preserve"> </w:t>
      </w:r>
      <w:r w:rsidRPr="00B650C0">
        <w:rPr>
          <w:rFonts w:cs="Arial"/>
          <w:b/>
          <w:szCs w:val="24"/>
          <w:u w:val="single"/>
        </w:rPr>
        <w:t>separadamente dos envelopes de Documentação e de Proposta</w:t>
      </w:r>
      <w:r w:rsidRPr="00081252">
        <w:rPr>
          <w:rFonts w:cs="Arial"/>
          <w:szCs w:val="24"/>
        </w:rPr>
        <w:t>.</w:t>
      </w:r>
    </w:p>
    <w:p w:rsidR="00D84D27" w:rsidRPr="00FA4038" w:rsidRDefault="00D84D27" w:rsidP="00A57EB3">
      <w:pPr>
        <w:pStyle w:val="PargrafodaLista"/>
        <w:numPr>
          <w:ilvl w:val="1"/>
          <w:numId w:val="1"/>
        </w:numPr>
        <w:tabs>
          <w:tab w:val="left" w:pos="567"/>
        </w:tabs>
        <w:spacing w:after="0"/>
        <w:ind w:left="567" w:hanging="567"/>
        <w:jc w:val="both"/>
        <w:rPr>
          <w:rFonts w:cs="Arial"/>
          <w:szCs w:val="24"/>
        </w:rPr>
      </w:pPr>
      <w:r w:rsidRPr="00D84D27">
        <w:rPr>
          <w:rFonts w:cs="Arial"/>
          <w:szCs w:val="24"/>
        </w:rPr>
        <w:t xml:space="preserve">Nenhum representante, ainda que designado por procuração, seja por </w:t>
      </w:r>
      <w:r w:rsidRPr="00FA4038">
        <w:rPr>
          <w:rFonts w:cs="Arial"/>
          <w:szCs w:val="24"/>
        </w:rPr>
        <w:t>instrumento público ou particular, poderá representar mais de uma empresa interessada neste cert</w:t>
      </w:r>
      <w:r w:rsidR="0057144C" w:rsidRPr="00FA4038">
        <w:rPr>
          <w:rFonts w:cs="Arial"/>
          <w:szCs w:val="24"/>
        </w:rPr>
        <w:t xml:space="preserve">ame, sendo admitido apenas </w:t>
      </w:r>
      <w:r w:rsidR="00CB3D1B">
        <w:rPr>
          <w:rFonts w:cs="Arial"/>
          <w:szCs w:val="24"/>
        </w:rPr>
        <w:t>0</w:t>
      </w:r>
      <w:r w:rsidR="00DB3A15">
        <w:rPr>
          <w:rFonts w:cs="Arial"/>
          <w:szCs w:val="24"/>
        </w:rPr>
        <w:t>1 (um) representante para cada L</w:t>
      </w:r>
      <w:r w:rsidR="0057144C" w:rsidRPr="00FA4038">
        <w:rPr>
          <w:rFonts w:cs="Arial"/>
          <w:szCs w:val="24"/>
        </w:rPr>
        <w:t>icitante credenciada.</w:t>
      </w:r>
    </w:p>
    <w:p w:rsidR="00D84D27" w:rsidRPr="00FA4038" w:rsidRDefault="00D84D27" w:rsidP="00A57EB3">
      <w:pPr>
        <w:pStyle w:val="PargrafodaLista"/>
        <w:numPr>
          <w:ilvl w:val="1"/>
          <w:numId w:val="1"/>
        </w:numPr>
        <w:tabs>
          <w:tab w:val="left" w:pos="567"/>
        </w:tabs>
        <w:spacing w:after="0"/>
        <w:ind w:left="567" w:hanging="567"/>
        <w:jc w:val="both"/>
        <w:rPr>
          <w:rFonts w:cs="Arial"/>
          <w:szCs w:val="24"/>
        </w:rPr>
      </w:pPr>
      <w:r w:rsidRPr="00FA4038">
        <w:rPr>
          <w:rFonts w:cs="Arial"/>
          <w:szCs w:val="24"/>
        </w:rPr>
        <w:t>A não apresentação, incorreção do documento de credenciamento ou ausência do</w:t>
      </w:r>
      <w:r w:rsidR="006B41BA" w:rsidRPr="00FA4038">
        <w:rPr>
          <w:rFonts w:cs="Arial"/>
          <w:szCs w:val="24"/>
        </w:rPr>
        <w:t xml:space="preserve"> representante, não importará no afastamento/impedimento da empresa de participar como</w:t>
      </w:r>
      <w:r w:rsidRPr="00FA4038">
        <w:rPr>
          <w:rFonts w:cs="Arial"/>
          <w:szCs w:val="24"/>
        </w:rPr>
        <w:t xml:space="preserve"> licitante no presente certame. Contudo,</w:t>
      </w:r>
      <w:r w:rsidR="006C0EA8">
        <w:rPr>
          <w:rFonts w:cs="Arial"/>
          <w:szCs w:val="24"/>
        </w:rPr>
        <w:t xml:space="preserve"> a L</w:t>
      </w:r>
      <w:r w:rsidR="006B41BA" w:rsidRPr="00FA4038">
        <w:rPr>
          <w:rFonts w:cs="Arial"/>
          <w:szCs w:val="24"/>
        </w:rPr>
        <w:t xml:space="preserve">icitante não terá </w:t>
      </w:r>
      <w:r w:rsidR="006B41BA" w:rsidRPr="00FA4038">
        <w:rPr>
          <w:rFonts w:cs="Arial"/>
          <w:szCs w:val="24"/>
        </w:rPr>
        <w:lastRenderedPageBreak/>
        <w:t xml:space="preserve">direito à </w:t>
      </w:r>
      <w:r w:rsidRPr="00FA4038">
        <w:rPr>
          <w:rFonts w:cs="Arial"/>
          <w:szCs w:val="24"/>
        </w:rPr>
        <w:t>apresenta</w:t>
      </w:r>
      <w:r w:rsidR="006B41BA" w:rsidRPr="00FA4038">
        <w:rPr>
          <w:rFonts w:cs="Arial"/>
          <w:szCs w:val="24"/>
        </w:rPr>
        <w:t>ção de</w:t>
      </w:r>
      <w:r w:rsidRPr="00FA4038">
        <w:rPr>
          <w:rFonts w:cs="Arial"/>
          <w:szCs w:val="24"/>
        </w:rPr>
        <w:t xml:space="preserve"> l</w:t>
      </w:r>
      <w:r w:rsidR="001803E6" w:rsidRPr="00FA4038">
        <w:rPr>
          <w:rFonts w:cs="Arial"/>
          <w:szCs w:val="24"/>
        </w:rPr>
        <w:t>ances verbais e manifesta</w:t>
      </w:r>
      <w:r w:rsidR="006B41BA" w:rsidRPr="00FA4038">
        <w:rPr>
          <w:rFonts w:cs="Arial"/>
          <w:szCs w:val="24"/>
        </w:rPr>
        <w:t>ção de</w:t>
      </w:r>
      <w:r w:rsidR="001803E6" w:rsidRPr="00FA4038">
        <w:rPr>
          <w:rFonts w:cs="Arial"/>
          <w:szCs w:val="24"/>
        </w:rPr>
        <w:t xml:space="preserve"> interesse em interpor recurso </w:t>
      </w:r>
      <w:r w:rsidRPr="00FA4038">
        <w:rPr>
          <w:rFonts w:cs="Arial"/>
          <w:szCs w:val="24"/>
        </w:rPr>
        <w:t>na sessão do pregão.</w:t>
      </w:r>
    </w:p>
    <w:p w:rsidR="0057144C" w:rsidRPr="00FA4038" w:rsidRDefault="001F3457" w:rsidP="00A57EB3">
      <w:pPr>
        <w:pStyle w:val="PargrafodaLista"/>
        <w:numPr>
          <w:ilvl w:val="1"/>
          <w:numId w:val="1"/>
        </w:numPr>
        <w:tabs>
          <w:tab w:val="left" w:pos="567"/>
        </w:tabs>
        <w:spacing w:after="0"/>
        <w:ind w:left="567" w:hanging="567"/>
        <w:jc w:val="both"/>
        <w:rPr>
          <w:rFonts w:cs="Arial"/>
          <w:szCs w:val="24"/>
        </w:rPr>
      </w:pPr>
      <w:r>
        <w:rPr>
          <w:rFonts w:cs="Arial"/>
          <w:szCs w:val="24"/>
        </w:rPr>
        <w:t>Após a abertura da Sessão pública, o</w:t>
      </w:r>
      <w:r w:rsidRPr="00FA4038">
        <w:rPr>
          <w:rFonts w:cs="Arial"/>
          <w:szCs w:val="24"/>
        </w:rPr>
        <w:t xml:space="preserve">s documentos para credenciamento do representante legal, ou de sua substituição, poderão ser apresentados à </w:t>
      </w:r>
      <w:r w:rsidR="00EB56B5">
        <w:rPr>
          <w:rFonts w:cs="Arial"/>
          <w:szCs w:val="24"/>
        </w:rPr>
        <w:t xml:space="preserve">Comissão </w:t>
      </w:r>
      <w:r w:rsidR="00A845A9">
        <w:rPr>
          <w:rFonts w:cs="Arial"/>
          <w:szCs w:val="24"/>
        </w:rPr>
        <w:t>Especial</w:t>
      </w:r>
      <w:r w:rsidR="00EB56B5">
        <w:rPr>
          <w:rFonts w:cs="Arial"/>
          <w:szCs w:val="24"/>
        </w:rPr>
        <w:t xml:space="preserve"> de Licitação</w:t>
      </w:r>
      <w:r w:rsidRPr="00FA4038">
        <w:rPr>
          <w:rFonts w:cs="Arial"/>
          <w:szCs w:val="24"/>
        </w:rPr>
        <w:t xml:space="preserve"> a qualquer momento, desde que antes da abertura dos envelopes de habilitação. Poderão ser apresentados em via original, ou por qualquer processo de cópia autenticada por Tabelião de Notas ou autenticação digital, ou por cópia não autenticada, desde que seja exibido o original para conferência pela </w:t>
      </w:r>
      <w:r w:rsidR="00EB56B5">
        <w:rPr>
          <w:rFonts w:cs="Arial"/>
          <w:szCs w:val="24"/>
        </w:rPr>
        <w:t xml:space="preserve">Comissão </w:t>
      </w:r>
      <w:r w:rsidR="00A845A9">
        <w:rPr>
          <w:rFonts w:cs="Arial"/>
          <w:szCs w:val="24"/>
        </w:rPr>
        <w:t>Especial</w:t>
      </w:r>
      <w:r w:rsidR="00EB56B5">
        <w:rPr>
          <w:rFonts w:cs="Arial"/>
          <w:szCs w:val="24"/>
        </w:rPr>
        <w:t xml:space="preserve"> de Licitação</w:t>
      </w:r>
      <w:r w:rsidRPr="00FA4038">
        <w:rPr>
          <w:rFonts w:cs="Arial"/>
          <w:szCs w:val="24"/>
        </w:rPr>
        <w:t>, ou por publicações em órgãos da Imprensa Oficial que serão recebidas condicionalmente à verificação, se necessário, de sua autenticidade e veracidade</w:t>
      </w:r>
      <w:r w:rsidR="00FA020D" w:rsidRPr="00FA4038">
        <w:rPr>
          <w:rFonts w:cs="Arial"/>
          <w:szCs w:val="24"/>
        </w:rPr>
        <w:t>.</w:t>
      </w:r>
    </w:p>
    <w:p w:rsidR="009F59D2" w:rsidRDefault="009F59D2" w:rsidP="00F32AFD">
      <w:pPr>
        <w:pStyle w:val="PargrafodaLista"/>
        <w:spacing w:after="0"/>
        <w:ind w:left="567"/>
        <w:jc w:val="both"/>
        <w:rPr>
          <w:rFonts w:cs="Arial"/>
          <w:szCs w:val="24"/>
        </w:rPr>
      </w:pPr>
    </w:p>
    <w:p w:rsidR="00CB0F64" w:rsidRPr="00090D7D" w:rsidRDefault="00710763" w:rsidP="00F32AFD">
      <w:pPr>
        <w:pStyle w:val="Ttulo1"/>
        <w:spacing w:after="0" w:line="276" w:lineRule="auto"/>
        <w:ind w:left="567" w:hanging="567"/>
        <w:jc w:val="both"/>
        <w:rPr>
          <w:rFonts w:cs="Arial"/>
          <w:szCs w:val="24"/>
        </w:rPr>
      </w:pPr>
      <w:bookmarkStart w:id="4" w:name="_Toc356224130"/>
      <w:r>
        <w:t>CONDIÇÕES DO PROCESSO LICITATÓRIO</w:t>
      </w:r>
      <w:r w:rsidR="00FA020D">
        <w:t xml:space="preserve"> </w:t>
      </w:r>
      <w:bookmarkEnd w:id="4"/>
    </w:p>
    <w:p w:rsidR="00CC756B" w:rsidRDefault="004C4DB4" w:rsidP="00335543">
      <w:pPr>
        <w:pStyle w:val="PargrafodaLista"/>
        <w:numPr>
          <w:ilvl w:val="1"/>
          <w:numId w:val="1"/>
        </w:numPr>
        <w:spacing w:after="0"/>
        <w:ind w:left="567" w:hanging="567"/>
        <w:jc w:val="both"/>
        <w:rPr>
          <w:rFonts w:cs="Arial"/>
          <w:szCs w:val="24"/>
        </w:rPr>
      </w:pPr>
      <w:r>
        <w:rPr>
          <w:rFonts w:cs="Arial"/>
          <w:szCs w:val="24"/>
        </w:rPr>
        <w:t>Ao presente Pregão Presencial</w:t>
      </w:r>
      <w:r w:rsidRPr="004C4DB4">
        <w:rPr>
          <w:rFonts w:cs="Arial"/>
          <w:szCs w:val="24"/>
        </w:rPr>
        <w:t xml:space="preserve"> poderão habilitar-se as empresas que apresentarem </w:t>
      </w:r>
      <w:r w:rsidR="00BF66DF">
        <w:rPr>
          <w:rFonts w:cs="Arial"/>
          <w:szCs w:val="24"/>
        </w:rPr>
        <w:t xml:space="preserve">a </w:t>
      </w:r>
      <w:r w:rsidR="00BF66DF" w:rsidRPr="00575EEE">
        <w:rPr>
          <w:rFonts w:cs="Arial"/>
          <w:szCs w:val="24"/>
        </w:rPr>
        <w:t>PROPOSTA</w:t>
      </w:r>
      <w:r w:rsidR="00BF66DF">
        <w:rPr>
          <w:rFonts w:cs="Arial"/>
          <w:szCs w:val="24"/>
        </w:rPr>
        <w:t xml:space="preserve"> DE PREÇOS</w:t>
      </w:r>
      <w:r w:rsidR="00BF66DF" w:rsidRPr="00575EEE">
        <w:rPr>
          <w:rFonts w:cs="Arial"/>
          <w:szCs w:val="24"/>
        </w:rPr>
        <w:t>, de acordo com o Item 6</w:t>
      </w:r>
      <w:r w:rsidR="00BF66DF">
        <w:rPr>
          <w:rFonts w:cs="Arial"/>
          <w:szCs w:val="24"/>
        </w:rPr>
        <w:t xml:space="preserve"> e </w:t>
      </w:r>
      <w:r w:rsidRPr="004C4DB4">
        <w:rPr>
          <w:rFonts w:cs="Arial"/>
          <w:szCs w:val="24"/>
        </w:rPr>
        <w:t xml:space="preserve">os DOCUMENTOS DE HABILITAÇÃO, </w:t>
      </w:r>
      <w:r w:rsidRPr="00575EEE">
        <w:rPr>
          <w:rFonts w:cs="Arial"/>
          <w:szCs w:val="24"/>
        </w:rPr>
        <w:t xml:space="preserve">de acordo com o Item </w:t>
      </w:r>
      <w:r w:rsidR="00575EEE" w:rsidRPr="00575EEE">
        <w:rPr>
          <w:rFonts w:cs="Arial"/>
          <w:szCs w:val="24"/>
        </w:rPr>
        <w:t>7</w:t>
      </w:r>
      <w:r w:rsidR="00BF66DF">
        <w:rPr>
          <w:rFonts w:cs="Arial"/>
          <w:szCs w:val="24"/>
        </w:rPr>
        <w:t xml:space="preserve">, </w:t>
      </w:r>
      <w:r w:rsidRPr="004C4DB4">
        <w:rPr>
          <w:rFonts w:cs="Arial"/>
          <w:szCs w:val="24"/>
        </w:rPr>
        <w:t xml:space="preserve">devendo para tanto entregar à </w:t>
      </w:r>
      <w:r w:rsidR="00EB56B5">
        <w:rPr>
          <w:rFonts w:cs="Arial"/>
          <w:szCs w:val="24"/>
        </w:rPr>
        <w:t xml:space="preserve">Comissão </w:t>
      </w:r>
      <w:r w:rsidR="00A845A9">
        <w:rPr>
          <w:rFonts w:cs="Arial"/>
          <w:szCs w:val="24"/>
        </w:rPr>
        <w:t>Especial</w:t>
      </w:r>
      <w:r w:rsidR="00EB56B5">
        <w:rPr>
          <w:rFonts w:cs="Arial"/>
          <w:szCs w:val="24"/>
        </w:rPr>
        <w:t xml:space="preserve"> de Licitação</w:t>
      </w:r>
      <w:r w:rsidRPr="004C4DB4">
        <w:rPr>
          <w:rFonts w:cs="Arial"/>
          <w:szCs w:val="24"/>
        </w:rPr>
        <w:t xml:space="preserve">, </w:t>
      </w:r>
      <w:r w:rsidR="00575EEE">
        <w:rPr>
          <w:rFonts w:cs="Arial"/>
          <w:szCs w:val="24"/>
        </w:rPr>
        <w:t xml:space="preserve">na data, hora e </w:t>
      </w:r>
      <w:r w:rsidRPr="004C4DB4">
        <w:rPr>
          <w:rFonts w:cs="Arial"/>
          <w:szCs w:val="24"/>
        </w:rPr>
        <w:t>local fixados neste Instrumento Convocatório,</w:t>
      </w:r>
      <w:r w:rsidR="00BF66DF" w:rsidRPr="00BF66DF">
        <w:rPr>
          <w:rFonts w:cs="Arial"/>
          <w:szCs w:val="24"/>
        </w:rPr>
        <w:t xml:space="preserve"> </w:t>
      </w:r>
      <w:r w:rsidR="00BF66DF" w:rsidRPr="004C4DB4">
        <w:rPr>
          <w:rFonts w:cs="Arial"/>
          <w:szCs w:val="24"/>
        </w:rPr>
        <w:t>a PROPOSTA</w:t>
      </w:r>
      <w:r w:rsidR="00BF66DF">
        <w:rPr>
          <w:rFonts w:cs="Arial"/>
          <w:szCs w:val="24"/>
        </w:rPr>
        <w:t xml:space="preserve"> DE PREÇOS e</w:t>
      </w:r>
      <w:r w:rsidRPr="004C4DB4">
        <w:rPr>
          <w:rFonts w:cs="Arial"/>
          <w:szCs w:val="24"/>
        </w:rPr>
        <w:t xml:space="preserve"> os DOCUMENTOS DE HABILITAÇÃO</w:t>
      </w:r>
      <w:r w:rsidR="00BF66DF">
        <w:rPr>
          <w:rFonts w:cs="Arial"/>
          <w:szCs w:val="24"/>
        </w:rPr>
        <w:t>,</w:t>
      </w:r>
      <w:r w:rsidRPr="004C4DB4">
        <w:rPr>
          <w:rFonts w:cs="Arial"/>
          <w:szCs w:val="24"/>
        </w:rPr>
        <w:t xml:space="preserve"> em 02 (dois) Envelopes, opacos, individualizados e devidamente fechados, ou, até o dia e hora retro mencionados, os Envelopes poderão ser encaminhados à </w:t>
      </w:r>
      <w:r w:rsidR="00EB56B5">
        <w:rPr>
          <w:rFonts w:cs="Arial"/>
          <w:szCs w:val="24"/>
        </w:rPr>
        <w:t xml:space="preserve">Comissão </w:t>
      </w:r>
      <w:r w:rsidR="00A845A9">
        <w:rPr>
          <w:rFonts w:cs="Arial"/>
          <w:szCs w:val="24"/>
        </w:rPr>
        <w:t>Especial</w:t>
      </w:r>
      <w:r w:rsidR="00EB56B5">
        <w:rPr>
          <w:rFonts w:cs="Arial"/>
          <w:szCs w:val="24"/>
        </w:rPr>
        <w:t xml:space="preserve"> de Licitação</w:t>
      </w:r>
      <w:r>
        <w:rPr>
          <w:rFonts w:cs="Arial"/>
          <w:szCs w:val="24"/>
        </w:rPr>
        <w:t>, via Correios</w:t>
      </w:r>
      <w:r w:rsidRPr="004C4DB4">
        <w:rPr>
          <w:rFonts w:cs="Arial"/>
          <w:szCs w:val="24"/>
        </w:rPr>
        <w:t xml:space="preserve"> ou em mão. O SESC </w:t>
      </w:r>
      <w:r w:rsidR="00A845A9">
        <w:rPr>
          <w:rFonts w:cs="Arial"/>
          <w:szCs w:val="24"/>
        </w:rPr>
        <w:t>PARAN</w:t>
      </w:r>
      <w:r w:rsidR="0080349A">
        <w:rPr>
          <w:rFonts w:cs="Arial"/>
          <w:szCs w:val="24"/>
        </w:rPr>
        <w:t>Á</w:t>
      </w:r>
      <w:r w:rsidR="00A845A9">
        <w:rPr>
          <w:rFonts w:cs="Arial"/>
          <w:szCs w:val="24"/>
        </w:rPr>
        <w:t>, o SENAC PARANÁ e/ou a FECOMÉRCIO PARANÁ não se responsabilizarão</w:t>
      </w:r>
      <w:r w:rsidRPr="004C4DB4">
        <w:rPr>
          <w:rFonts w:cs="Arial"/>
          <w:szCs w:val="24"/>
        </w:rPr>
        <w:t xml:space="preserve"> por envelopes que, remetidos pela via postal ou entregues em locais diferentes do referido no </w:t>
      </w:r>
      <w:r w:rsidR="001E2E41" w:rsidRPr="001E2E41">
        <w:rPr>
          <w:rFonts w:cs="Arial"/>
          <w:szCs w:val="24"/>
        </w:rPr>
        <w:t>item 1.</w:t>
      </w:r>
      <w:r w:rsidR="00C05E35">
        <w:rPr>
          <w:rFonts w:cs="Arial"/>
          <w:szCs w:val="24"/>
        </w:rPr>
        <w:t>2</w:t>
      </w:r>
      <w:r w:rsidR="001E2E41">
        <w:rPr>
          <w:rFonts w:cs="Arial"/>
          <w:szCs w:val="24"/>
        </w:rPr>
        <w:t>, não forem recebidos dentro do prazo</w:t>
      </w:r>
      <w:r w:rsidRPr="004C4DB4">
        <w:rPr>
          <w:rFonts w:cs="Arial"/>
          <w:szCs w:val="24"/>
        </w:rPr>
        <w:t xml:space="preserve"> estabelecido</w:t>
      </w:r>
      <w:r>
        <w:rPr>
          <w:rFonts w:cs="Arial"/>
          <w:szCs w:val="24"/>
        </w:rPr>
        <w:t>.</w:t>
      </w:r>
    </w:p>
    <w:p w:rsidR="004C4DB4" w:rsidRDefault="004C4DB4" w:rsidP="004F2CCB">
      <w:pPr>
        <w:pStyle w:val="PargrafodaLista"/>
        <w:numPr>
          <w:ilvl w:val="2"/>
          <w:numId w:val="1"/>
        </w:numPr>
        <w:spacing w:after="0"/>
        <w:ind w:left="1276" w:hanging="709"/>
        <w:jc w:val="both"/>
        <w:rPr>
          <w:rFonts w:cs="Arial"/>
          <w:szCs w:val="24"/>
        </w:rPr>
      </w:pPr>
      <w:r w:rsidRPr="004C4DB4">
        <w:rPr>
          <w:rFonts w:cs="Arial"/>
          <w:szCs w:val="24"/>
        </w:rPr>
        <w:t xml:space="preserve">Os Envelopes deverão conter em sua parte externa </w:t>
      </w:r>
      <w:r w:rsidR="00202D18">
        <w:rPr>
          <w:rFonts w:cs="Arial"/>
          <w:szCs w:val="24"/>
        </w:rPr>
        <w:t>e frontal o nome e endereço da L</w:t>
      </w:r>
      <w:r w:rsidRPr="004C4DB4">
        <w:rPr>
          <w:rFonts w:cs="Arial"/>
          <w:szCs w:val="24"/>
        </w:rPr>
        <w:t>icitante, com indicação de telefone e e-mail para recebimento de comunicação, além de conterem outros dados, conforme modelo a seguir:</w:t>
      </w:r>
    </w:p>
    <w:p w:rsidR="009F59D2" w:rsidRDefault="009F59D2" w:rsidP="004F2CCB">
      <w:pPr>
        <w:pStyle w:val="PargrafodaLista"/>
        <w:numPr>
          <w:ilvl w:val="2"/>
          <w:numId w:val="1"/>
        </w:numPr>
        <w:tabs>
          <w:tab w:val="num" w:pos="1702"/>
        </w:tabs>
        <w:spacing w:after="0"/>
        <w:ind w:left="1276" w:hanging="709"/>
        <w:jc w:val="both"/>
        <w:rPr>
          <w:rFonts w:eastAsia="Times New Roman" w:cs="Arial"/>
          <w:szCs w:val="24"/>
          <w:lang w:eastAsia="pt-BR"/>
        </w:rPr>
      </w:pPr>
      <w:r w:rsidRPr="009F59D2">
        <w:rPr>
          <w:rFonts w:eastAsia="Times New Roman" w:cs="Arial"/>
          <w:szCs w:val="24"/>
          <w:lang w:eastAsia="pt-BR"/>
        </w:rPr>
        <w:t>Modelo da parte frontal do envelope n.º 1.</w:t>
      </w:r>
    </w:p>
    <w:p w:rsidR="009C5478" w:rsidRDefault="009C5478" w:rsidP="009C5478">
      <w:pPr>
        <w:pStyle w:val="PargrafodaLista"/>
        <w:spacing w:after="0"/>
        <w:ind w:left="1276"/>
        <w:jc w:val="both"/>
        <w:rPr>
          <w:rFonts w:eastAsia="Times New Roman" w:cs="Arial"/>
          <w:szCs w:val="24"/>
          <w:lang w:eastAsia="pt-BR"/>
        </w:rPr>
      </w:pPr>
    </w:p>
    <w:p w:rsidR="009C5478" w:rsidRPr="009C5478" w:rsidRDefault="009C5478" w:rsidP="009C5478">
      <w:pPr>
        <w:pBdr>
          <w:top w:val="single" w:sz="4" w:space="0" w:color="auto"/>
          <w:left w:val="single" w:sz="4" w:space="4" w:color="auto"/>
          <w:bottom w:val="single" w:sz="4" w:space="0" w:color="auto"/>
          <w:right w:val="single" w:sz="4" w:space="4" w:color="auto"/>
        </w:pBdr>
        <w:spacing w:after="0"/>
        <w:ind w:left="709" w:right="1133"/>
        <w:rPr>
          <w:rFonts w:eastAsia="Times New Roman" w:cs="Arial"/>
          <w:szCs w:val="24"/>
          <w:lang w:eastAsia="pt-BR"/>
        </w:rPr>
      </w:pPr>
      <w:r w:rsidRPr="009C5478">
        <w:rPr>
          <w:rFonts w:eastAsia="Times New Roman" w:cs="Arial"/>
          <w:szCs w:val="24"/>
          <w:lang w:eastAsia="pt-BR"/>
        </w:rPr>
        <w:t>NOME DA LICITANTE</w:t>
      </w:r>
    </w:p>
    <w:p w:rsidR="009C5478" w:rsidRPr="009C5478" w:rsidRDefault="009C5478" w:rsidP="009C5478">
      <w:pPr>
        <w:pBdr>
          <w:top w:val="single" w:sz="4" w:space="0" w:color="auto"/>
          <w:left w:val="single" w:sz="4" w:space="4" w:color="auto"/>
          <w:bottom w:val="single" w:sz="4" w:space="0" w:color="auto"/>
          <w:right w:val="single" w:sz="4" w:space="4" w:color="auto"/>
        </w:pBdr>
        <w:spacing w:after="0"/>
        <w:ind w:left="709" w:right="1133"/>
        <w:rPr>
          <w:rFonts w:eastAsia="Times New Roman" w:cs="Arial"/>
          <w:szCs w:val="24"/>
          <w:lang w:eastAsia="pt-BR"/>
        </w:rPr>
      </w:pPr>
      <w:r w:rsidRPr="009C5478">
        <w:rPr>
          <w:rFonts w:eastAsia="Times New Roman" w:cs="Arial"/>
          <w:szCs w:val="24"/>
          <w:lang w:eastAsia="pt-BR"/>
        </w:rPr>
        <w:t>ENDEREÇO</w:t>
      </w:r>
    </w:p>
    <w:p w:rsidR="009C5478" w:rsidRPr="009C5478" w:rsidRDefault="009C5478" w:rsidP="009C5478">
      <w:pPr>
        <w:pBdr>
          <w:top w:val="single" w:sz="4" w:space="0" w:color="auto"/>
          <w:left w:val="single" w:sz="4" w:space="4" w:color="auto"/>
          <w:bottom w:val="single" w:sz="4" w:space="0" w:color="auto"/>
          <w:right w:val="single" w:sz="4" w:space="4" w:color="auto"/>
        </w:pBdr>
        <w:spacing w:after="0"/>
        <w:ind w:left="709" w:right="1133"/>
        <w:rPr>
          <w:rFonts w:eastAsia="Times New Roman" w:cs="Arial"/>
          <w:szCs w:val="24"/>
          <w:lang w:eastAsia="pt-BR"/>
        </w:rPr>
      </w:pPr>
      <w:r w:rsidRPr="009C5478">
        <w:rPr>
          <w:rFonts w:eastAsia="Times New Roman" w:cs="Arial"/>
          <w:szCs w:val="24"/>
          <w:lang w:eastAsia="pt-BR"/>
        </w:rPr>
        <w:t>TELEFONE:                     E-MAIL:                    CEP:</w:t>
      </w:r>
    </w:p>
    <w:p w:rsidR="009C5478" w:rsidRPr="009C5478" w:rsidRDefault="000C7E7D" w:rsidP="009C5478">
      <w:pPr>
        <w:pBdr>
          <w:top w:val="single" w:sz="4" w:space="0" w:color="auto"/>
          <w:left w:val="single" w:sz="4" w:space="4" w:color="auto"/>
          <w:bottom w:val="single" w:sz="4" w:space="0" w:color="auto"/>
          <w:right w:val="single" w:sz="4" w:space="4" w:color="auto"/>
        </w:pBdr>
        <w:spacing w:after="0"/>
        <w:ind w:left="709" w:right="1133"/>
        <w:rPr>
          <w:rFonts w:eastAsia="Times New Roman" w:cs="Arial"/>
          <w:szCs w:val="24"/>
          <w:lang w:eastAsia="pt-BR"/>
        </w:rPr>
      </w:pPr>
      <w:r>
        <w:rPr>
          <w:rFonts w:eastAsia="Times New Roman" w:cs="Arial"/>
          <w:noProof/>
          <w:szCs w:val="24"/>
          <w:lang w:eastAsia="pt-B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145.1pt;margin-top:3.55pt;width:171.75pt;height:51pt;z-index:-251652096" o:allowincell="f" fillcolor="#eaeaea" strokecolor="#ddd">
            <v:shadow color="#868686"/>
            <v:textpath style="font-family:&quot;Arial Black&quot;;v-text-kern:t" trim="t" fitpath="t" string="MODELO"/>
          </v:shape>
        </w:pict>
      </w:r>
    </w:p>
    <w:p w:rsidR="009C5478" w:rsidRPr="009C5478" w:rsidRDefault="009C5478" w:rsidP="009C5478">
      <w:pPr>
        <w:pBdr>
          <w:top w:val="single" w:sz="4" w:space="0" w:color="auto"/>
          <w:left w:val="single" w:sz="4" w:space="4" w:color="auto"/>
          <w:bottom w:val="single" w:sz="4" w:space="0" w:color="auto"/>
          <w:right w:val="single" w:sz="4" w:space="4" w:color="auto"/>
        </w:pBdr>
        <w:spacing w:after="0"/>
        <w:ind w:left="709" w:right="1133"/>
        <w:rPr>
          <w:rFonts w:eastAsia="Times New Roman" w:cs="Arial"/>
          <w:szCs w:val="24"/>
          <w:lang w:eastAsia="pt-BR"/>
        </w:rPr>
      </w:pPr>
      <w:r w:rsidRPr="009C5478">
        <w:rPr>
          <w:rFonts w:eastAsia="Times New Roman" w:cs="Arial"/>
          <w:szCs w:val="24"/>
          <w:lang w:eastAsia="pt-BR"/>
        </w:rPr>
        <w:t>AO</w:t>
      </w:r>
    </w:p>
    <w:p w:rsidR="00A845A9" w:rsidRPr="00A845A9" w:rsidRDefault="00A845A9" w:rsidP="00A845A9">
      <w:pPr>
        <w:pBdr>
          <w:top w:val="single" w:sz="4" w:space="0" w:color="auto"/>
          <w:left w:val="single" w:sz="4" w:space="4" w:color="auto"/>
          <w:bottom w:val="single" w:sz="4" w:space="0" w:color="auto"/>
          <w:right w:val="single" w:sz="4" w:space="4" w:color="auto"/>
        </w:pBdr>
        <w:spacing w:after="0"/>
        <w:ind w:left="709" w:right="1133"/>
        <w:rPr>
          <w:rFonts w:eastAsia="Times New Roman" w:cs="Arial"/>
          <w:szCs w:val="24"/>
          <w:lang w:eastAsia="pt-BR"/>
        </w:rPr>
      </w:pPr>
      <w:r w:rsidRPr="00A845A9">
        <w:rPr>
          <w:rFonts w:eastAsia="Times New Roman" w:cs="Arial"/>
          <w:szCs w:val="24"/>
          <w:lang w:eastAsia="pt-BR"/>
        </w:rPr>
        <w:t>SERVIÇO SOCIAL DO COMÉRCIO – SESC/PR</w:t>
      </w:r>
    </w:p>
    <w:p w:rsidR="00A845A9" w:rsidRPr="00A845A9" w:rsidRDefault="00A845A9" w:rsidP="00A845A9">
      <w:pPr>
        <w:pBdr>
          <w:top w:val="single" w:sz="4" w:space="0" w:color="auto"/>
          <w:left w:val="single" w:sz="4" w:space="4" w:color="auto"/>
          <w:bottom w:val="single" w:sz="4" w:space="0" w:color="auto"/>
          <w:right w:val="single" w:sz="4" w:space="4" w:color="auto"/>
        </w:pBdr>
        <w:spacing w:after="0"/>
        <w:ind w:left="709" w:right="1133"/>
        <w:rPr>
          <w:rFonts w:eastAsia="Times New Roman" w:cs="Arial"/>
          <w:szCs w:val="24"/>
          <w:lang w:eastAsia="pt-BR"/>
        </w:rPr>
      </w:pPr>
      <w:r w:rsidRPr="00A845A9">
        <w:rPr>
          <w:rFonts w:eastAsia="Times New Roman" w:cs="Arial"/>
          <w:szCs w:val="24"/>
          <w:lang w:eastAsia="pt-BR"/>
        </w:rPr>
        <w:t>SERVIÇO NACIONAL DE APRENDIZAGEM COMERCIAL – SENAC/PR</w:t>
      </w:r>
    </w:p>
    <w:p w:rsidR="009C5478" w:rsidRPr="009C5478" w:rsidRDefault="00A845A9" w:rsidP="00A845A9">
      <w:pPr>
        <w:pBdr>
          <w:top w:val="single" w:sz="4" w:space="0" w:color="auto"/>
          <w:left w:val="single" w:sz="4" w:space="4" w:color="auto"/>
          <w:bottom w:val="single" w:sz="4" w:space="0" w:color="auto"/>
          <w:right w:val="single" w:sz="4" w:space="4" w:color="auto"/>
        </w:pBdr>
        <w:spacing w:after="0"/>
        <w:ind w:left="709" w:right="1133"/>
        <w:rPr>
          <w:rFonts w:eastAsia="Times New Roman" w:cs="Arial"/>
          <w:szCs w:val="24"/>
          <w:lang w:eastAsia="pt-BR"/>
        </w:rPr>
      </w:pPr>
      <w:r w:rsidRPr="00A845A9">
        <w:rPr>
          <w:rFonts w:eastAsia="Times New Roman" w:cs="Arial"/>
          <w:szCs w:val="24"/>
          <w:lang w:eastAsia="pt-BR"/>
        </w:rPr>
        <w:t>FEDERAÇÃO DO COMÉRCIO DO PARANÁ – FECOMÉRCIO/PR</w:t>
      </w:r>
    </w:p>
    <w:p w:rsidR="009C5478" w:rsidRPr="009C5478" w:rsidRDefault="00EB56B5" w:rsidP="009C5478">
      <w:pPr>
        <w:pBdr>
          <w:top w:val="single" w:sz="4" w:space="0" w:color="auto"/>
          <w:left w:val="single" w:sz="4" w:space="4" w:color="auto"/>
          <w:bottom w:val="single" w:sz="4" w:space="0" w:color="auto"/>
          <w:right w:val="single" w:sz="4" w:space="4" w:color="auto"/>
        </w:pBdr>
        <w:spacing w:after="0"/>
        <w:ind w:left="709" w:right="1133"/>
        <w:rPr>
          <w:rFonts w:eastAsia="Times New Roman" w:cs="Arial"/>
          <w:szCs w:val="24"/>
          <w:lang w:eastAsia="pt-BR"/>
        </w:rPr>
      </w:pPr>
      <w:r>
        <w:rPr>
          <w:rFonts w:eastAsia="Times New Roman" w:cs="Arial"/>
          <w:szCs w:val="24"/>
          <w:lang w:eastAsia="pt-BR"/>
        </w:rPr>
        <w:t xml:space="preserve">COMISSÃO </w:t>
      </w:r>
      <w:r w:rsidR="00A845A9">
        <w:rPr>
          <w:rFonts w:eastAsia="Times New Roman" w:cs="Arial"/>
          <w:szCs w:val="24"/>
          <w:lang w:eastAsia="pt-BR"/>
        </w:rPr>
        <w:t xml:space="preserve">ESPECIAL </w:t>
      </w:r>
      <w:r>
        <w:rPr>
          <w:rFonts w:eastAsia="Times New Roman" w:cs="Arial"/>
          <w:szCs w:val="24"/>
          <w:lang w:eastAsia="pt-BR"/>
        </w:rPr>
        <w:t>DE LICITAÇÃO</w:t>
      </w:r>
    </w:p>
    <w:p w:rsidR="009C5478" w:rsidRPr="009C5478" w:rsidRDefault="009C5478" w:rsidP="009C5478">
      <w:pPr>
        <w:pBdr>
          <w:top w:val="single" w:sz="4" w:space="0" w:color="auto"/>
          <w:left w:val="single" w:sz="4" w:space="4" w:color="auto"/>
          <w:bottom w:val="single" w:sz="4" w:space="0" w:color="auto"/>
          <w:right w:val="single" w:sz="4" w:space="4" w:color="auto"/>
        </w:pBdr>
        <w:spacing w:after="0"/>
        <w:ind w:left="709" w:right="1133"/>
        <w:rPr>
          <w:rFonts w:eastAsia="Times New Roman" w:cs="Arial"/>
          <w:szCs w:val="24"/>
          <w:lang w:eastAsia="pt-BR"/>
        </w:rPr>
      </w:pPr>
      <w:r w:rsidRPr="009C5478">
        <w:rPr>
          <w:rFonts w:eastAsia="Times New Roman" w:cs="Arial"/>
          <w:szCs w:val="24"/>
          <w:lang w:eastAsia="pt-BR"/>
        </w:rPr>
        <w:lastRenderedPageBreak/>
        <w:t xml:space="preserve">EDITAL DE PREGÃO PRESENCIAL Nº </w:t>
      </w:r>
      <w:r w:rsidR="00A845A9">
        <w:rPr>
          <w:rFonts w:eastAsia="Times New Roman" w:cs="Arial"/>
          <w:szCs w:val="24"/>
          <w:lang w:eastAsia="pt-BR"/>
        </w:rPr>
        <w:t>2</w:t>
      </w:r>
      <w:r w:rsidR="00123D0E">
        <w:rPr>
          <w:rFonts w:eastAsia="Times New Roman" w:cs="Arial"/>
          <w:szCs w:val="24"/>
          <w:lang w:eastAsia="pt-BR"/>
        </w:rPr>
        <w:t>7</w:t>
      </w:r>
      <w:r w:rsidR="00B1390D">
        <w:rPr>
          <w:rFonts w:eastAsia="Times New Roman" w:cs="Arial"/>
          <w:szCs w:val="24"/>
          <w:lang w:eastAsia="pt-BR"/>
        </w:rPr>
        <w:t>/24</w:t>
      </w:r>
    </w:p>
    <w:p w:rsidR="009C5478" w:rsidRPr="009C5478" w:rsidRDefault="009C5478" w:rsidP="009C5478">
      <w:pPr>
        <w:pBdr>
          <w:top w:val="single" w:sz="4" w:space="0" w:color="auto"/>
          <w:left w:val="single" w:sz="4" w:space="4" w:color="auto"/>
          <w:bottom w:val="single" w:sz="4" w:space="0" w:color="auto"/>
          <w:right w:val="single" w:sz="4" w:space="4" w:color="auto"/>
        </w:pBdr>
        <w:spacing w:after="0"/>
        <w:ind w:left="709" w:right="1133"/>
        <w:rPr>
          <w:rFonts w:eastAsia="Times New Roman" w:cs="Arial"/>
          <w:szCs w:val="24"/>
          <w:lang w:eastAsia="pt-BR"/>
        </w:rPr>
      </w:pPr>
    </w:p>
    <w:p w:rsidR="009C5478" w:rsidRPr="00A845A9" w:rsidRDefault="009C5478" w:rsidP="009C5478">
      <w:pPr>
        <w:pBdr>
          <w:top w:val="single" w:sz="4" w:space="0" w:color="auto"/>
          <w:left w:val="single" w:sz="4" w:space="4" w:color="auto"/>
          <w:bottom w:val="single" w:sz="4" w:space="0" w:color="auto"/>
          <w:right w:val="single" w:sz="4" w:space="4" w:color="auto"/>
        </w:pBdr>
        <w:spacing w:after="0"/>
        <w:ind w:left="709" w:right="1133"/>
        <w:jc w:val="both"/>
        <w:rPr>
          <w:rFonts w:eastAsia="Times New Roman" w:cs="Arial"/>
          <w:b/>
          <w:sz w:val="32"/>
          <w:szCs w:val="24"/>
          <w:lang w:eastAsia="pt-BR"/>
        </w:rPr>
      </w:pPr>
      <w:r w:rsidRPr="009C5478">
        <w:rPr>
          <w:rFonts w:eastAsia="Times New Roman" w:cs="Arial"/>
          <w:szCs w:val="24"/>
          <w:lang w:eastAsia="pt-BR"/>
        </w:rPr>
        <w:t xml:space="preserve">OBJETO: </w:t>
      </w:r>
      <w:r w:rsidR="00A845A9" w:rsidRPr="00A845A9">
        <w:rPr>
          <w:rFonts w:cs="Arial"/>
          <w:b/>
          <w:bCs/>
        </w:rPr>
        <w:t>CONTRATAÇÃO DE EMPRESA OPERADORA DE PLANO DE ASSISTÊNCIA À SAÚDE, COM COPARTICIPAÇÃO, PARA O SESC PARANÁ, SENAC PARANÁ E FECOMÉRCIO PARANÁ</w:t>
      </w:r>
    </w:p>
    <w:p w:rsidR="009C5478" w:rsidRPr="009C5478" w:rsidRDefault="009C5478" w:rsidP="009C5478">
      <w:pPr>
        <w:pBdr>
          <w:top w:val="single" w:sz="4" w:space="0" w:color="auto"/>
          <w:left w:val="single" w:sz="4" w:space="4" w:color="auto"/>
          <w:bottom w:val="single" w:sz="4" w:space="0" w:color="auto"/>
          <w:right w:val="single" w:sz="4" w:space="4" w:color="auto"/>
        </w:pBdr>
        <w:spacing w:after="0"/>
        <w:ind w:left="709" w:right="1133"/>
        <w:rPr>
          <w:rFonts w:eastAsia="Times New Roman" w:cs="Arial"/>
          <w:szCs w:val="24"/>
          <w:lang w:eastAsia="pt-BR"/>
        </w:rPr>
      </w:pPr>
    </w:p>
    <w:p w:rsidR="009C5478" w:rsidRPr="009C5478" w:rsidRDefault="009C5478" w:rsidP="009C5478">
      <w:pPr>
        <w:pBdr>
          <w:top w:val="single" w:sz="4" w:space="0" w:color="auto"/>
          <w:left w:val="single" w:sz="4" w:space="4" w:color="auto"/>
          <w:bottom w:val="single" w:sz="4" w:space="0" w:color="auto"/>
          <w:right w:val="single" w:sz="4" w:space="4" w:color="auto"/>
        </w:pBdr>
        <w:spacing w:after="0"/>
        <w:ind w:left="709" w:right="1133"/>
        <w:rPr>
          <w:rFonts w:eastAsia="Times New Roman" w:cs="Arial"/>
          <w:szCs w:val="24"/>
          <w:lang w:eastAsia="pt-BR"/>
        </w:rPr>
      </w:pPr>
    </w:p>
    <w:p w:rsidR="009C5478" w:rsidRPr="009C5478" w:rsidRDefault="009C5478" w:rsidP="009C5478">
      <w:pPr>
        <w:pBdr>
          <w:top w:val="single" w:sz="4" w:space="0" w:color="auto"/>
          <w:left w:val="single" w:sz="4" w:space="4" w:color="auto"/>
          <w:bottom w:val="single" w:sz="4" w:space="0" w:color="auto"/>
          <w:right w:val="single" w:sz="4" w:space="4" w:color="auto"/>
        </w:pBdr>
        <w:spacing w:after="0"/>
        <w:ind w:left="709" w:right="1133"/>
        <w:rPr>
          <w:rFonts w:eastAsia="Times New Roman" w:cs="Arial"/>
          <w:szCs w:val="24"/>
          <w:lang w:eastAsia="pt-BR"/>
        </w:rPr>
      </w:pPr>
      <w:r w:rsidRPr="009C5478">
        <w:rPr>
          <w:rFonts w:eastAsia="Times New Roman" w:cs="Arial"/>
          <w:szCs w:val="24"/>
          <w:lang w:eastAsia="pt-BR"/>
        </w:rPr>
        <w:t>RUA VISCONDE DO RIO BRANCO, 931 – 5º ANDAR</w:t>
      </w:r>
    </w:p>
    <w:p w:rsidR="009C5478" w:rsidRPr="009C5478" w:rsidRDefault="009C5478" w:rsidP="009C5478">
      <w:pPr>
        <w:pBdr>
          <w:top w:val="single" w:sz="4" w:space="0" w:color="auto"/>
          <w:left w:val="single" w:sz="4" w:space="4" w:color="auto"/>
          <w:bottom w:val="single" w:sz="4" w:space="0" w:color="auto"/>
          <w:right w:val="single" w:sz="4" w:space="4" w:color="auto"/>
        </w:pBdr>
        <w:spacing w:after="0"/>
        <w:ind w:left="709" w:right="1133"/>
        <w:rPr>
          <w:rFonts w:eastAsia="Times New Roman" w:cs="Arial"/>
          <w:szCs w:val="24"/>
          <w:lang w:eastAsia="pt-BR"/>
        </w:rPr>
      </w:pPr>
      <w:r w:rsidRPr="009C5478">
        <w:rPr>
          <w:rFonts w:eastAsia="Times New Roman" w:cs="Arial"/>
          <w:szCs w:val="24"/>
          <w:lang w:eastAsia="pt-BR"/>
        </w:rPr>
        <w:t>CEP 80410-001 CURITIBA – PARANÁ</w:t>
      </w:r>
    </w:p>
    <w:p w:rsidR="009C5478" w:rsidRPr="009C5478" w:rsidRDefault="009C5478" w:rsidP="009C5478">
      <w:pPr>
        <w:pBdr>
          <w:top w:val="single" w:sz="4" w:space="0" w:color="auto"/>
          <w:left w:val="single" w:sz="4" w:space="4" w:color="auto"/>
          <w:bottom w:val="single" w:sz="4" w:space="0" w:color="auto"/>
          <w:right w:val="single" w:sz="4" w:space="4" w:color="auto"/>
        </w:pBdr>
        <w:spacing w:after="0"/>
        <w:ind w:left="709" w:right="1133"/>
        <w:jc w:val="center"/>
        <w:rPr>
          <w:rFonts w:eastAsia="Times New Roman" w:cs="Arial"/>
          <w:szCs w:val="24"/>
          <w:lang w:eastAsia="pt-BR"/>
        </w:rPr>
      </w:pPr>
    </w:p>
    <w:p w:rsidR="009C5478" w:rsidRPr="009C5478" w:rsidRDefault="009C5478" w:rsidP="009C5478">
      <w:pPr>
        <w:pBdr>
          <w:top w:val="single" w:sz="4" w:space="0" w:color="auto"/>
          <w:left w:val="single" w:sz="4" w:space="4" w:color="auto"/>
          <w:bottom w:val="single" w:sz="4" w:space="0" w:color="auto"/>
          <w:right w:val="single" w:sz="4" w:space="4" w:color="auto"/>
        </w:pBdr>
        <w:spacing w:after="0"/>
        <w:ind w:left="709" w:right="1133"/>
        <w:jc w:val="center"/>
        <w:rPr>
          <w:rFonts w:eastAsia="Times New Roman" w:cs="Arial"/>
          <w:szCs w:val="24"/>
          <w:lang w:eastAsia="pt-BR"/>
        </w:rPr>
      </w:pPr>
    </w:p>
    <w:p w:rsidR="009C5478" w:rsidRPr="009C5478" w:rsidRDefault="009C5478" w:rsidP="009C5478">
      <w:pPr>
        <w:pBdr>
          <w:top w:val="single" w:sz="4" w:space="0" w:color="auto"/>
          <w:left w:val="single" w:sz="4" w:space="4" w:color="auto"/>
          <w:bottom w:val="single" w:sz="4" w:space="0" w:color="auto"/>
          <w:right w:val="single" w:sz="4" w:space="4" w:color="auto"/>
        </w:pBdr>
        <w:spacing w:after="0"/>
        <w:ind w:left="709" w:right="1133"/>
        <w:jc w:val="center"/>
        <w:rPr>
          <w:rFonts w:eastAsia="Times New Roman" w:cs="Arial"/>
          <w:b/>
          <w:szCs w:val="24"/>
          <w:lang w:eastAsia="pt-BR"/>
        </w:rPr>
      </w:pPr>
      <w:r w:rsidRPr="009C5478">
        <w:rPr>
          <w:rFonts w:eastAsia="Times New Roman" w:cs="Arial"/>
          <w:b/>
          <w:szCs w:val="24"/>
          <w:lang w:eastAsia="pt-BR"/>
        </w:rPr>
        <w:t>ENVELOPE Nº 01 – PROPOSTA DE PREÇOS</w:t>
      </w:r>
    </w:p>
    <w:p w:rsidR="009C5478" w:rsidRDefault="009C5478" w:rsidP="009C5478">
      <w:pPr>
        <w:pBdr>
          <w:top w:val="single" w:sz="4" w:space="0" w:color="auto"/>
          <w:left w:val="single" w:sz="4" w:space="4" w:color="auto"/>
          <w:bottom w:val="single" w:sz="4" w:space="0" w:color="auto"/>
          <w:right w:val="single" w:sz="4" w:space="4" w:color="auto"/>
        </w:pBdr>
        <w:spacing w:after="0"/>
        <w:ind w:left="709" w:right="1133"/>
        <w:jc w:val="center"/>
        <w:rPr>
          <w:rFonts w:eastAsia="Times New Roman" w:cs="Arial"/>
          <w:b/>
          <w:sz w:val="20"/>
          <w:szCs w:val="20"/>
          <w:lang w:eastAsia="pt-BR"/>
        </w:rPr>
      </w:pPr>
    </w:p>
    <w:p w:rsidR="009C5478" w:rsidRPr="00E8567B" w:rsidRDefault="009C5478" w:rsidP="009C5478">
      <w:pPr>
        <w:pBdr>
          <w:top w:val="single" w:sz="4" w:space="0" w:color="auto"/>
          <w:left w:val="single" w:sz="4" w:space="4" w:color="auto"/>
          <w:bottom w:val="single" w:sz="4" w:space="0" w:color="auto"/>
          <w:right w:val="single" w:sz="4" w:space="4" w:color="auto"/>
        </w:pBdr>
        <w:spacing w:after="0"/>
        <w:ind w:left="709" w:right="1133"/>
        <w:jc w:val="center"/>
        <w:rPr>
          <w:rFonts w:eastAsia="Times New Roman" w:cs="Arial"/>
          <w:b/>
          <w:sz w:val="20"/>
          <w:szCs w:val="20"/>
          <w:lang w:eastAsia="pt-BR"/>
        </w:rPr>
      </w:pPr>
    </w:p>
    <w:p w:rsidR="009C5478" w:rsidRDefault="009C5478" w:rsidP="009C5478">
      <w:pPr>
        <w:pStyle w:val="PargrafodaLista"/>
        <w:spacing w:after="0"/>
        <w:ind w:left="1276"/>
        <w:jc w:val="both"/>
        <w:rPr>
          <w:rFonts w:eastAsia="Times New Roman" w:cs="Arial"/>
          <w:szCs w:val="24"/>
          <w:lang w:eastAsia="pt-BR"/>
        </w:rPr>
      </w:pPr>
    </w:p>
    <w:p w:rsidR="009C5478" w:rsidRPr="003D3347" w:rsidRDefault="009C5478" w:rsidP="003D3347">
      <w:pPr>
        <w:pStyle w:val="PargrafodaLista"/>
        <w:numPr>
          <w:ilvl w:val="2"/>
          <w:numId w:val="1"/>
        </w:numPr>
        <w:spacing w:before="240" w:after="0" w:line="240" w:lineRule="auto"/>
        <w:ind w:left="1276" w:hanging="709"/>
        <w:jc w:val="both"/>
        <w:rPr>
          <w:rFonts w:eastAsia="Times New Roman" w:cs="Arial"/>
          <w:szCs w:val="24"/>
          <w:lang w:eastAsia="pt-BR"/>
        </w:rPr>
      </w:pPr>
      <w:r w:rsidRPr="003D3347">
        <w:rPr>
          <w:rFonts w:eastAsia="Times New Roman" w:cs="Arial"/>
          <w:szCs w:val="24"/>
          <w:lang w:eastAsia="pt-BR"/>
        </w:rPr>
        <w:t>Modelo da parte frontal do envelope n.º 2.</w:t>
      </w:r>
    </w:p>
    <w:p w:rsidR="009C5478" w:rsidRDefault="009C5478" w:rsidP="009C5478">
      <w:pPr>
        <w:pStyle w:val="PargrafodaLista"/>
        <w:spacing w:before="240" w:after="0" w:line="240" w:lineRule="auto"/>
        <w:ind w:left="1276"/>
        <w:jc w:val="both"/>
        <w:rPr>
          <w:rFonts w:eastAsia="Times New Roman" w:cs="Arial"/>
          <w:szCs w:val="24"/>
          <w:lang w:eastAsia="pt-BR"/>
        </w:rPr>
      </w:pPr>
    </w:p>
    <w:p w:rsidR="009C5478" w:rsidRPr="009C5478" w:rsidRDefault="009C5478" w:rsidP="009C5478">
      <w:pPr>
        <w:pBdr>
          <w:top w:val="single" w:sz="4" w:space="0" w:color="auto"/>
          <w:left w:val="single" w:sz="4" w:space="4" w:color="auto"/>
          <w:bottom w:val="single" w:sz="4" w:space="19" w:color="auto"/>
          <w:right w:val="single" w:sz="4" w:space="4" w:color="auto"/>
        </w:pBdr>
        <w:spacing w:after="0"/>
        <w:ind w:left="709" w:right="1133"/>
        <w:rPr>
          <w:rFonts w:eastAsia="Times New Roman" w:cs="Arial"/>
          <w:szCs w:val="24"/>
          <w:lang w:eastAsia="pt-BR"/>
        </w:rPr>
      </w:pPr>
      <w:r w:rsidRPr="009C5478">
        <w:rPr>
          <w:rFonts w:eastAsia="Times New Roman" w:cs="Arial"/>
          <w:szCs w:val="24"/>
          <w:lang w:eastAsia="pt-BR"/>
        </w:rPr>
        <w:t>NOME DA LICITANTE</w:t>
      </w:r>
    </w:p>
    <w:p w:rsidR="009C5478" w:rsidRPr="009C5478" w:rsidRDefault="009C5478" w:rsidP="009C5478">
      <w:pPr>
        <w:pBdr>
          <w:top w:val="single" w:sz="4" w:space="0" w:color="auto"/>
          <w:left w:val="single" w:sz="4" w:space="4" w:color="auto"/>
          <w:bottom w:val="single" w:sz="4" w:space="19" w:color="auto"/>
          <w:right w:val="single" w:sz="4" w:space="4" w:color="auto"/>
        </w:pBdr>
        <w:spacing w:after="0"/>
        <w:ind w:left="709" w:right="1133"/>
        <w:rPr>
          <w:rFonts w:eastAsia="Times New Roman" w:cs="Arial"/>
          <w:szCs w:val="24"/>
          <w:lang w:eastAsia="pt-BR"/>
        </w:rPr>
      </w:pPr>
      <w:r w:rsidRPr="009C5478">
        <w:rPr>
          <w:rFonts w:eastAsia="Times New Roman" w:cs="Arial"/>
          <w:szCs w:val="24"/>
          <w:lang w:eastAsia="pt-BR"/>
        </w:rPr>
        <w:t>ENDEREÇO</w:t>
      </w:r>
    </w:p>
    <w:p w:rsidR="009C5478" w:rsidRPr="009C5478" w:rsidRDefault="009C5478" w:rsidP="009C5478">
      <w:pPr>
        <w:pBdr>
          <w:top w:val="single" w:sz="4" w:space="0" w:color="auto"/>
          <w:left w:val="single" w:sz="4" w:space="4" w:color="auto"/>
          <w:bottom w:val="single" w:sz="4" w:space="19" w:color="auto"/>
          <w:right w:val="single" w:sz="4" w:space="4" w:color="auto"/>
        </w:pBdr>
        <w:spacing w:after="0"/>
        <w:ind w:left="709" w:right="1133"/>
        <w:rPr>
          <w:rFonts w:eastAsia="Times New Roman" w:cs="Arial"/>
          <w:szCs w:val="24"/>
          <w:lang w:eastAsia="pt-BR"/>
        </w:rPr>
      </w:pPr>
      <w:r w:rsidRPr="009C5478">
        <w:rPr>
          <w:rFonts w:eastAsia="Times New Roman" w:cs="Arial"/>
          <w:szCs w:val="24"/>
          <w:lang w:eastAsia="pt-BR"/>
        </w:rPr>
        <w:t>TELEFONE:                     E-MAIL:                    CEP:</w:t>
      </w:r>
    </w:p>
    <w:p w:rsidR="009C5478" w:rsidRPr="009C5478" w:rsidRDefault="000C7E7D" w:rsidP="009C5478">
      <w:pPr>
        <w:pBdr>
          <w:top w:val="single" w:sz="4" w:space="0" w:color="auto"/>
          <w:left w:val="single" w:sz="4" w:space="4" w:color="auto"/>
          <w:bottom w:val="single" w:sz="4" w:space="19" w:color="auto"/>
          <w:right w:val="single" w:sz="4" w:space="4" w:color="auto"/>
        </w:pBdr>
        <w:spacing w:after="0"/>
        <w:ind w:left="709" w:right="1133"/>
        <w:rPr>
          <w:rFonts w:eastAsia="Times New Roman" w:cs="Arial"/>
          <w:szCs w:val="24"/>
          <w:lang w:eastAsia="pt-BR"/>
        </w:rPr>
      </w:pPr>
      <w:r>
        <w:rPr>
          <w:rFonts w:eastAsia="Times New Roman" w:cs="Arial"/>
          <w:noProof/>
          <w:szCs w:val="24"/>
          <w:lang w:eastAsia="pt-BR"/>
        </w:rPr>
        <w:pict>
          <v:shape id="_x0000_s1030" type="#_x0000_t136" style="position:absolute;left:0;text-align:left;margin-left:145.1pt;margin-top:3.55pt;width:171.75pt;height:51pt;z-index:-251653120" o:allowincell="f" fillcolor="#eaeaea" strokecolor="#ddd">
            <v:shadow color="#868686"/>
            <v:textpath style="font-family:&quot;Arial Black&quot;;v-text-kern:t" trim="t" fitpath="t" string="MODELO"/>
          </v:shape>
        </w:pict>
      </w:r>
    </w:p>
    <w:p w:rsidR="009C5478" w:rsidRPr="009C5478" w:rsidRDefault="009C5478" w:rsidP="009C5478">
      <w:pPr>
        <w:pBdr>
          <w:top w:val="single" w:sz="4" w:space="0" w:color="auto"/>
          <w:left w:val="single" w:sz="4" w:space="4" w:color="auto"/>
          <w:bottom w:val="single" w:sz="4" w:space="19" w:color="auto"/>
          <w:right w:val="single" w:sz="4" w:space="4" w:color="auto"/>
        </w:pBdr>
        <w:spacing w:after="0"/>
        <w:ind w:left="709" w:right="1133"/>
        <w:rPr>
          <w:rFonts w:eastAsia="Times New Roman" w:cs="Arial"/>
          <w:szCs w:val="24"/>
          <w:lang w:eastAsia="pt-BR"/>
        </w:rPr>
      </w:pPr>
      <w:r w:rsidRPr="009C5478">
        <w:rPr>
          <w:rFonts w:eastAsia="Times New Roman" w:cs="Arial"/>
          <w:szCs w:val="24"/>
          <w:lang w:eastAsia="pt-BR"/>
        </w:rPr>
        <w:t>AO</w:t>
      </w:r>
    </w:p>
    <w:p w:rsidR="00A845A9" w:rsidRPr="00A845A9" w:rsidRDefault="00A845A9" w:rsidP="00A845A9">
      <w:pPr>
        <w:pBdr>
          <w:top w:val="single" w:sz="4" w:space="0" w:color="auto"/>
          <w:left w:val="single" w:sz="4" w:space="4" w:color="auto"/>
          <w:bottom w:val="single" w:sz="4" w:space="19" w:color="auto"/>
          <w:right w:val="single" w:sz="4" w:space="4" w:color="auto"/>
        </w:pBdr>
        <w:spacing w:after="0"/>
        <w:ind w:left="709" w:right="1133"/>
        <w:rPr>
          <w:rFonts w:eastAsia="Times New Roman" w:cs="Arial"/>
          <w:szCs w:val="24"/>
          <w:lang w:eastAsia="pt-BR"/>
        </w:rPr>
      </w:pPr>
      <w:r w:rsidRPr="00A845A9">
        <w:rPr>
          <w:rFonts w:eastAsia="Times New Roman" w:cs="Arial"/>
          <w:szCs w:val="24"/>
          <w:lang w:eastAsia="pt-BR"/>
        </w:rPr>
        <w:t>SERVIÇO SOCIAL DO COMÉRCIO – SESC/PR</w:t>
      </w:r>
    </w:p>
    <w:p w:rsidR="00A845A9" w:rsidRPr="00A845A9" w:rsidRDefault="00A845A9" w:rsidP="00A845A9">
      <w:pPr>
        <w:pBdr>
          <w:top w:val="single" w:sz="4" w:space="0" w:color="auto"/>
          <w:left w:val="single" w:sz="4" w:space="4" w:color="auto"/>
          <w:bottom w:val="single" w:sz="4" w:space="19" w:color="auto"/>
          <w:right w:val="single" w:sz="4" w:space="4" w:color="auto"/>
        </w:pBdr>
        <w:spacing w:after="0"/>
        <w:ind w:left="709" w:right="1133"/>
        <w:rPr>
          <w:rFonts w:eastAsia="Times New Roman" w:cs="Arial"/>
          <w:szCs w:val="24"/>
          <w:lang w:eastAsia="pt-BR"/>
        </w:rPr>
      </w:pPr>
      <w:r w:rsidRPr="00A845A9">
        <w:rPr>
          <w:rFonts w:eastAsia="Times New Roman" w:cs="Arial"/>
          <w:szCs w:val="24"/>
          <w:lang w:eastAsia="pt-BR"/>
        </w:rPr>
        <w:t>SERVIÇO NACIONAL DE APRENDIZAGEM COMERCIAL – SENAC/PR</w:t>
      </w:r>
    </w:p>
    <w:p w:rsidR="00A845A9" w:rsidRPr="00A845A9" w:rsidRDefault="00A845A9" w:rsidP="00A845A9">
      <w:pPr>
        <w:pBdr>
          <w:top w:val="single" w:sz="4" w:space="0" w:color="auto"/>
          <w:left w:val="single" w:sz="4" w:space="4" w:color="auto"/>
          <w:bottom w:val="single" w:sz="4" w:space="19" w:color="auto"/>
          <w:right w:val="single" w:sz="4" w:space="4" w:color="auto"/>
        </w:pBdr>
        <w:spacing w:after="0"/>
        <w:ind w:left="709" w:right="1133"/>
        <w:rPr>
          <w:rFonts w:eastAsia="Times New Roman" w:cs="Arial"/>
          <w:szCs w:val="24"/>
          <w:lang w:eastAsia="pt-BR"/>
        </w:rPr>
      </w:pPr>
      <w:r w:rsidRPr="00A845A9">
        <w:rPr>
          <w:rFonts w:eastAsia="Times New Roman" w:cs="Arial"/>
          <w:szCs w:val="24"/>
          <w:lang w:eastAsia="pt-BR"/>
        </w:rPr>
        <w:t>FEDERAÇÃO DO COMÉRCIO DO PARANÁ – FECOMÉRCIO/PR</w:t>
      </w:r>
    </w:p>
    <w:p w:rsidR="00A845A9" w:rsidRPr="00A845A9" w:rsidRDefault="00A845A9" w:rsidP="00A845A9">
      <w:pPr>
        <w:pBdr>
          <w:top w:val="single" w:sz="4" w:space="0" w:color="auto"/>
          <w:left w:val="single" w:sz="4" w:space="4" w:color="auto"/>
          <w:bottom w:val="single" w:sz="4" w:space="19" w:color="auto"/>
          <w:right w:val="single" w:sz="4" w:space="4" w:color="auto"/>
        </w:pBdr>
        <w:spacing w:after="0"/>
        <w:ind w:left="709" w:right="1133"/>
        <w:rPr>
          <w:rFonts w:eastAsia="Times New Roman" w:cs="Arial"/>
          <w:szCs w:val="24"/>
          <w:lang w:eastAsia="pt-BR"/>
        </w:rPr>
      </w:pPr>
      <w:r w:rsidRPr="00A845A9">
        <w:rPr>
          <w:rFonts w:eastAsia="Times New Roman" w:cs="Arial"/>
          <w:szCs w:val="24"/>
          <w:lang w:eastAsia="pt-BR"/>
        </w:rPr>
        <w:t>COMISSÃO ESPECIAL DE LICITAÇÃO</w:t>
      </w:r>
    </w:p>
    <w:p w:rsidR="009C5478" w:rsidRDefault="00A845A9" w:rsidP="00A845A9">
      <w:pPr>
        <w:pBdr>
          <w:top w:val="single" w:sz="4" w:space="0" w:color="auto"/>
          <w:left w:val="single" w:sz="4" w:space="4" w:color="auto"/>
          <w:bottom w:val="single" w:sz="4" w:space="19" w:color="auto"/>
          <w:right w:val="single" w:sz="4" w:space="4" w:color="auto"/>
        </w:pBdr>
        <w:spacing w:after="0"/>
        <w:ind w:left="709" w:right="1133"/>
        <w:rPr>
          <w:rFonts w:eastAsia="Times New Roman" w:cs="Arial"/>
          <w:szCs w:val="24"/>
          <w:lang w:eastAsia="pt-BR"/>
        </w:rPr>
      </w:pPr>
      <w:r w:rsidRPr="00A845A9">
        <w:rPr>
          <w:rFonts w:eastAsia="Times New Roman" w:cs="Arial"/>
          <w:szCs w:val="24"/>
          <w:lang w:eastAsia="pt-BR"/>
        </w:rPr>
        <w:t>EDITAL DE PREGÃO PRESENCIAL Nº 2</w:t>
      </w:r>
      <w:r w:rsidR="00123D0E">
        <w:rPr>
          <w:rFonts w:eastAsia="Times New Roman" w:cs="Arial"/>
          <w:szCs w:val="24"/>
          <w:lang w:eastAsia="pt-BR"/>
        </w:rPr>
        <w:t>7</w:t>
      </w:r>
      <w:r w:rsidRPr="00A845A9">
        <w:rPr>
          <w:rFonts w:eastAsia="Times New Roman" w:cs="Arial"/>
          <w:szCs w:val="24"/>
          <w:lang w:eastAsia="pt-BR"/>
        </w:rPr>
        <w:t>/24</w:t>
      </w:r>
    </w:p>
    <w:p w:rsidR="00A845A9" w:rsidRPr="009C5478" w:rsidRDefault="00A845A9" w:rsidP="00A845A9">
      <w:pPr>
        <w:pBdr>
          <w:top w:val="single" w:sz="4" w:space="0" w:color="auto"/>
          <w:left w:val="single" w:sz="4" w:space="4" w:color="auto"/>
          <w:bottom w:val="single" w:sz="4" w:space="19" w:color="auto"/>
          <w:right w:val="single" w:sz="4" w:space="4" w:color="auto"/>
        </w:pBdr>
        <w:spacing w:after="0"/>
        <w:ind w:left="709" w:right="1133"/>
        <w:rPr>
          <w:rFonts w:eastAsia="Times New Roman" w:cs="Arial"/>
          <w:szCs w:val="24"/>
          <w:lang w:eastAsia="pt-BR"/>
        </w:rPr>
      </w:pPr>
    </w:p>
    <w:p w:rsidR="009C5478" w:rsidRPr="009C5478" w:rsidRDefault="009C5478" w:rsidP="009C5478">
      <w:pPr>
        <w:pBdr>
          <w:top w:val="single" w:sz="4" w:space="0" w:color="auto"/>
          <w:left w:val="single" w:sz="4" w:space="4" w:color="auto"/>
          <w:bottom w:val="single" w:sz="4" w:space="19" w:color="auto"/>
          <w:right w:val="single" w:sz="4" w:space="4" w:color="auto"/>
        </w:pBdr>
        <w:spacing w:after="0"/>
        <w:ind w:left="709" w:right="1133"/>
        <w:jc w:val="both"/>
        <w:rPr>
          <w:rFonts w:eastAsia="Times New Roman" w:cs="Arial"/>
          <w:b/>
          <w:szCs w:val="24"/>
          <w:lang w:eastAsia="pt-BR"/>
        </w:rPr>
      </w:pPr>
      <w:r w:rsidRPr="009C5478">
        <w:rPr>
          <w:rFonts w:eastAsia="Times New Roman" w:cs="Arial"/>
          <w:szCs w:val="24"/>
          <w:lang w:eastAsia="pt-BR"/>
        </w:rPr>
        <w:t xml:space="preserve">OBJETO: </w:t>
      </w:r>
      <w:r w:rsidR="00A845A9" w:rsidRPr="00A845A9">
        <w:rPr>
          <w:rFonts w:eastAsia="Times New Roman" w:cs="Arial"/>
          <w:b/>
          <w:szCs w:val="24"/>
          <w:lang w:eastAsia="pt-BR"/>
        </w:rPr>
        <w:t>CONTRATAÇÃO DE EMPRESA OPERADORA DE PLANO DE ASSISTÊNCIA À SAÚDE, COM COPARTICIPAÇÃO, PARA O SESC PARANÁ, SENAC PARANÁ E FECOMÉRCIO PARANÁ</w:t>
      </w:r>
      <w:r w:rsidR="00A845A9">
        <w:rPr>
          <w:rFonts w:eastAsia="Times New Roman" w:cs="Arial"/>
          <w:b/>
          <w:szCs w:val="24"/>
          <w:lang w:eastAsia="pt-BR"/>
        </w:rPr>
        <w:t>.</w:t>
      </w:r>
    </w:p>
    <w:p w:rsidR="009C5478" w:rsidRPr="009C5478" w:rsidRDefault="009C5478" w:rsidP="009C5478">
      <w:pPr>
        <w:pBdr>
          <w:top w:val="single" w:sz="4" w:space="0" w:color="auto"/>
          <w:left w:val="single" w:sz="4" w:space="4" w:color="auto"/>
          <w:bottom w:val="single" w:sz="4" w:space="19" w:color="auto"/>
          <w:right w:val="single" w:sz="4" w:space="4" w:color="auto"/>
        </w:pBdr>
        <w:spacing w:after="0"/>
        <w:ind w:left="709" w:right="1133"/>
        <w:rPr>
          <w:rFonts w:eastAsia="Times New Roman" w:cs="Arial"/>
          <w:szCs w:val="24"/>
          <w:lang w:eastAsia="pt-BR"/>
        </w:rPr>
      </w:pPr>
    </w:p>
    <w:p w:rsidR="009C5478" w:rsidRPr="009C5478" w:rsidRDefault="009C5478" w:rsidP="009C5478">
      <w:pPr>
        <w:pBdr>
          <w:top w:val="single" w:sz="4" w:space="0" w:color="auto"/>
          <w:left w:val="single" w:sz="4" w:space="4" w:color="auto"/>
          <w:bottom w:val="single" w:sz="4" w:space="19" w:color="auto"/>
          <w:right w:val="single" w:sz="4" w:space="4" w:color="auto"/>
        </w:pBdr>
        <w:spacing w:after="0"/>
        <w:ind w:left="709" w:right="1133"/>
        <w:rPr>
          <w:rFonts w:eastAsia="Times New Roman" w:cs="Arial"/>
          <w:szCs w:val="24"/>
          <w:lang w:eastAsia="pt-BR"/>
        </w:rPr>
      </w:pPr>
      <w:r w:rsidRPr="009C5478">
        <w:rPr>
          <w:rFonts w:eastAsia="Times New Roman" w:cs="Arial"/>
          <w:szCs w:val="24"/>
          <w:lang w:eastAsia="pt-BR"/>
        </w:rPr>
        <w:t>RUA VISCONDE DO RIO BRANCO, 931 – 5º ANDAR</w:t>
      </w:r>
    </w:p>
    <w:p w:rsidR="009C5478" w:rsidRPr="009C5478" w:rsidRDefault="009C5478" w:rsidP="009C5478">
      <w:pPr>
        <w:pBdr>
          <w:top w:val="single" w:sz="4" w:space="0" w:color="auto"/>
          <w:left w:val="single" w:sz="4" w:space="4" w:color="auto"/>
          <w:bottom w:val="single" w:sz="4" w:space="19" w:color="auto"/>
          <w:right w:val="single" w:sz="4" w:space="4" w:color="auto"/>
        </w:pBdr>
        <w:spacing w:after="0"/>
        <w:ind w:left="709" w:right="1133"/>
        <w:rPr>
          <w:rFonts w:eastAsia="Times New Roman" w:cs="Arial"/>
          <w:szCs w:val="24"/>
          <w:lang w:eastAsia="pt-BR"/>
        </w:rPr>
      </w:pPr>
      <w:r w:rsidRPr="009C5478">
        <w:rPr>
          <w:rFonts w:eastAsia="Times New Roman" w:cs="Arial"/>
          <w:szCs w:val="24"/>
          <w:lang w:eastAsia="pt-BR"/>
        </w:rPr>
        <w:t>CEP 80410-001 CURITIBA – PARANÁ</w:t>
      </w:r>
    </w:p>
    <w:p w:rsidR="009C5478" w:rsidRPr="009C5478" w:rsidRDefault="009C5478" w:rsidP="009C5478">
      <w:pPr>
        <w:pBdr>
          <w:top w:val="single" w:sz="4" w:space="0" w:color="auto"/>
          <w:left w:val="single" w:sz="4" w:space="4" w:color="auto"/>
          <w:bottom w:val="single" w:sz="4" w:space="19" w:color="auto"/>
          <w:right w:val="single" w:sz="4" w:space="4" w:color="auto"/>
        </w:pBdr>
        <w:spacing w:after="0"/>
        <w:ind w:left="709" w:right="1133"/>
        <w:jc w:val="center"/>
        <w:rPr>
          <w:rFonts w:eastAsia="Times New Roman" w:cs="Arial"/>
          <w:szCs w:val="24"/>
          <w:lang w:eastAsia="pt-BR"/>
        </w:rPr>
      </w:pPr>
    </w:p>
    <w:p w:rsidR="009C5478" w:rsidRPr="009C5478" w:rsidRDefault="009C5478" w:rsidP="009C5478">
      <w:pPr>
        <w:pBdr>
          <w:top w:val="single" w:sz="4" w:space="0" w:color="auto"/>
          <w:left w:val="single" w:sz="4" w:space="4" w:color="auto"/>
          <w:bottom w:val="single" w:sz="4" w:space="19" w:color="auto"/>
          <w:right w:val="single" w:sz="4" w:space="4" w:color="auto"/>
        </w:pBdr>
        <w:spacing w:after="0"/>
        <w:ind w:left="709" w:right="1133"/>
        <w:jc w:val="center"/>
        <w:rPr>
          <w:rFonts w:eastAsia="Times New Roman" w:cs="Arial"/>
          <w:szCs w:val="24"/>
          <w:lang w:eastAsia="pt-BR"/>
        </w:rPr>
      </w:pPr>
    </w:p>
    <w:p w:rsidR="009C5478" w:rsidRPr="009C5478" w:rsidRDefault="009C5478" w:rsidP="009C5478">
      <w:pPr>
        <w:pBdr>
          <w:top w:val="single" w:sz="4" w:space="0" w:color="auto"/>
          <w:left w:val="single" w:sz="4" w:space="4" w:color="auto"/>
          <w:bottom w:val="single" w:sz="4" w:space="19" w:color="auto"/>
          <w:right w:val="single" w:sz="4" w:space="4" w:color="auto"/>
        </w:pBdr>
        <w:spacing w:after="0"/>
        <w:ind w:left="709" w:right="1133"/>
        <w:jc w:val="center"/>
        <w:rPr>
          <w:rFonts w:eastAsia="Times New Roman" w:cs="Arial"/>
          <w:b/>
          <w:szCs w:val="24"/>
          <w:lang w:eastAsia="pt-BR"/>
        </w:rPr>
      </w:pPr>
      <w:r w:rsidRPr="009C5478">
        <w:rPr>
          <w:rFonts w:eastAsia="Times New Roman" w:cs="Arial"/>
          <w:b/>
          <w:szCs w:val="24"/>
          <w:lang w:eastAsia="pt-BR"/>
        </w:rPr>
        <w:t>ENVELOPE Nº 02 – DOCUMENTOS DE HABILITAÇÃO</w:t>
      </w:r>
    </w:p>
    <w:p w:rsidR="009C5478" w:rsidRPr="002E104C" w:rsidRDefault="009C5478" w:rsidP="009C5478">
      <w:pPr>
        <w:rPr>
          <w:lang w:eastAsia="pt-BR"/>
        </w:rPr>
      </w:pPr>
    </w:p>
    <w:p w:rsidR="009F59D2" w:rsidRDefault="00C05E35" w:rsidP="00C87017">
      <w:pPr>
        <w:pStyle w:val="PargrafodaLista"/>
        <w:numPr>
          <w:ilvl w:val="2"/>
          <w:numId w:val="1"/>
        </w:numPr>
        <w:spacing w:before="240" w:after="0"/>
        <w:ind w:left="1276" w:hanging="709"/>
        <w:jc w:val="both"/>
        <w:rPr>
          <w:rFonts w:eastAsia="Times New Roman" w:cs="Arial"/>
          <w:szCs w:val="24"/>
          <w:lang w:eastAsia="pt-BR"/>
        </w:rPr>
      </w:pPr>
      <w:r w:rsidRPr="000F0983">
        <w:rPr>
          <w:rFonts w:cs="Arial"/>
          <w:szCs w:val="24"/>
        </w:rPr>
        <w:lastRenderedPageBreak/>
        <w:t>A inversão dos documentos no interior dos Envelopes, ou seja, a colocação da Proposta no Envelope dos Documentos de Habilitação</w:t>
      </w:r>
      <w:r w:rsidRPr="009800E6">
        <w:rPr>
          <w:rFonts w:cs="Arial"/>
          <w:szCs w:val="24"/>
        </w:rPr>
        <w:t xml:space="preserve">, ou vice-versa, mesmo que seja apenas 01 (um) documento, bem como, a ausência ou a troca de identificação desses Envelopes, a ponto de gerar, em ambas as situações, a quebra do sigilo da Proposta em momento anterior </w:t>
      </w:r>
      <w:r>
        <w:rPr>
          <w:rFonts w:cs="Arial"/>
          <w:szCs w:val="24"/>
        </w:rPr>
        <w:t>ao devido/estabelecido no item 9</w:t>
      </w:r>
      <w:r w:rsidRPr="009800E6">
        <w:rPr>
          <w:rFonts w:cs="Arial"/>
          <w:szCs w:val="24"/>
        </w:rPr>
        <w:t xml:space="preserve"> do presente Edital, acarretará a exclusão da LICITANTE do certame</w:t>
      </w:r>
      <w:r w:rsidR="009F59D2" w:rsidRPr="00D92988">
        <w:rPr>
          <w:rFonts w:eastAsia="Times New Roman" w:cs="Arial"/>
          <w:szCs w:val="24"/>
          <w:lang w:eastAsia="pt-BR"/>
        </w:rPr>
        <w:t>.</w:t>
      </w:r>
    </w:p>
    <w:p w:rsidR="009F59D2" w:rsidRPr="00D739BA" w:rsidRDefault="009F59D2" w:rsidP="00F32AFD">
      <w:pPr>
        <w:pStyle w:val="PargrafodaLista"/>
        <w:spacing w:after="0"/>
        <w:ind w:left="1560"/>
        <w:jc w:val="both"/>
        <w:rPr>
          <w:rFonts w:cs="Arial"/>
          <w:szCs w:val="24"/>
          <w:highlight w:val="magenta"/>
        </w:rPr>
      </w:pPr>
    </w:p>
    <w:p w:rsidR="00505391" w:rsidRPr="00D739BA" w:rsidRDefault="00710763" w:rsidP="00F32AFD">
      <w:pPr>
        <w:pStyle w:val="Ttulo1"/>
        <w:tabs>
          <w:tab w:val="clear" w:pos="851"/>
          <w:tab w:val="left" w:pos="567"/>
        </w:tabs>
        <w:spacing w:after="0" w:line="276" w:lineRule="auto"/>
        <w:ind w:left="567" w:hanging="567"/>
        <w:rPr>
          <w:rFonts w:cs="Arial"/>
          <w:szCs w:val="24"/>
        </w:rPr>
      </w:pPr>
      <w:bookmarkStart w:id="5" w:name="_Toc356224131"/>
      <w:r>
        <w:rPr>
          <w:rFonts w:cs="Arial"/>
          <w:szCs w:val="24"/>
        </w:rPr>
        <w:t>PROPOSTA DE PREÇOS – ENVELOPE Nº 01</w:t>
      </w:r>
      <w:bookmarkEnd w:id="5"/>
    </w:p>
    <w:p w:rsidR="00267B9D" w:rsidRPr="00267B9D" w:rsidRDefault="00267B9D" w:rsidP="00267B9D">
      <w:pPr>
        <w:spacing w:after="0"/>
        <w:ind w:left="567" w:hanging="567"/>
        <w:jc w:val="both"/>
        <w:rPr>
          <w:rFonts w:eastAsia="Times New Roman" w:cs="Arial"/>
          <w:szCs w:val="24"/>
          <w:lang w:eastAsia="pt-BR"/>
        </w:rPr>
      </w:pPr>
      <w:r>
        <w:rPr>
          <w:rFonts w:eastAsia="Times New Roman" w:cs="Arial"/>
          <w:szCs w:val="24"/>
          <w:lang w:eastAsia="pt-BR"/>
        </w:rPr>
        <w:t>6.1</w:t>
      </w:r>
      <w:r>
        <w:rPr>
          <w:rFonts w:eastAsia="Times New Roman" w:cs="Arial"/>
          <w:szCs w:val="24"/>
          <w:lang w:eastAsia="pt-BR"/>
        </w:rPr>
        <w:tab/>
      </w:r>
      <w:r w:rsidRPr="00267B9D">
        <w:rPr>
          <w:rFonts w:eastAsia="Times New Roman" w:cs="Arial"/>
          <w:szCs w:val="24"/>
          <w:lang w:eastAsia="pt-BR"/>
        </w:rPr>
        <w:t xml:space="preserve">A </w:t>
      </w:r>
      <w:r w:rsidRPr="00123D0E">
        <w:rPr>
          <w:rFonts w:eastAsia="Times New Roman" w:cs="Arial"/>
          <w:szCs w:val="24"/>
          <w:lang w:eastAsia="pt-BR"/>
        </w:rPr>
        <w:t xml:space="preserve">Carta de Apresentação da Proposta de Preços (conforme modelo constante do </w:t>
      </w:r>
      <w:r w:rsidRPr="00123D0E">
        <w:rPr>
          <w:rFonts w:eastAsia="Times New Roman" w:cs="Arial"/>
          <w:b/>
          <w:szCs w:val="24"/>
          <w:lang w:eastAsia="pt-BR"/>
        </w:rPr>
        <w:t>ANEXO II</w:t>
      </w:r>
      <w:r w:rsidRPr="00123D0E">
        <w:rPr>
          <w:rFonts w:eastAsia="Times New Roman" w:cs="Arial"/>
          <w:szCs w:val="24"/>
          <w:lang w:eastAsia="pt-BR"/>
        </w:rPr>
        <w:t>) deverá ser apresentada em 01 (uma) via digitada, em linguagem clara, sem emendas</w:t>
      </w:r>
      <w:r w:rsidRPr="00267B9D">
        <w:rPr>
          <w:rFonts w:eastAsia="Times New Roman" w:cs="Arial"/>
          <w:szCs w:val="24"/>
          <w:lang w:eastAsia="pt-BR"/>
        </w:rPr>
        <w:t xml:space="preserve"> ou rasuras, datada e devidamente assinada por seu Representante Legal, contendo as seguintes informações:</w:t>
      </w:r>
    </w:p>
    <w:p w:rsidR="00267B9D" w:rsidRPr="00267B9D" w:rsidRDefault="00267B9D" w:rsidP="00017E20">
      <w:pPr>
        <w:pStyle w:val="PargrafodaLista"/>
        <w:numPr>
          <w:ilvl w:val="2"/>
          <w:numId w:val="3"/>
        </w:numPr>
        <w:spacing w:after="0" w:line="240" w:lineRule="auto"/>
        <w:ind w:left="1276" w:hanging="709"/>
        <w:jc w:val="both"/>
        <w:rPr>
          <w:rFonts w:eastAsia="Times New Roman" w:cs="Arial"/>
          <w:szCs w:val="24"/>
          <w:lang w:eastAsia="pt-BR"/>
        </w:rPr>
      </w:pPr>
      <w:r w:rsidRPr="00267B9D">
        <w:rPr>
          <w:rFonts w:eastAsia="Times New Roman" w:cs="Arial"/>
          <w:b/>
          <w:szCs w:val="24"/>
          <w:lang w:eastAsia="pt-BR"/>
        </w:rPr>
        <w:t>Razão Social</w:t>
      </w:r>
      <w:r w:rsidRPr="00267B9D">
        <w:rPr>
          <w:rFonts w:eastAsia="Times New Roman" w:cs="Arial"/>
          <w:szCs w:val="24"/>
          <w:lang w:eastAsia="pt-BR"/>
        </w:rPr>
        <w:t xml:space="preserve"> ou denominação da Licitante e número de inscrição no Cadastro Nacional de Pessoas Jurídicas </w:t>
      </w:r>
      <w:r w:rsidR="005858AD">
        <w:rPr>
          <w:rFonts w:eastAsia="Times New Roman" w:cs="Arial"/>
          <w:szCs w:val="24"/>
          <w:lang w:eastAsia="pt-BR"/>
        </w:rPr>
        <w:t>–</w:t>
      </w:r>
      <w:r w:rsidR="001F4EFC">
        <w:rPr>
          <w:rFonts w:eastAsia="Times New Roman" w:cs="Arial"/>
          <w:szCs w:val="24"/>
          <w:lang w:eastAsia="pt-BR"/>
        </w:rPr>
        <w:t xml:space="preserve"> CNPJ, do Ministério da Fazenda</w:t>
      </w:r>
      <w:r w:rsidRPr="00267B9D">
        <w:rPr>
          <w:rFonts w:eastAsia="Times New Roman" w:cs="Arial"/>
          <w:szCs w:val="24"/>
          <w:lang w:eastAsia="pt-BR"/>
        </w:rPr>
        <w:t xml:space="preserve"> – M</w:t>
      </w:r>
      <w:r w:rsidR="001F4EFC">
        <w:rPr>
          <w:rFonts w:eastAsia="Times New Roman" w:cs="Arial"/>
          <w:szCs w:val="24"/>
          <w:lang w:eastAsia="pt-BR"/>
        </w:rPr>
        <w:t>F</w:t>
      </w:r>
      <w:r w:rsidRPr="00267B9D">
        <w:rPr>
          <w:rFonts w:eastAsia="Times New Roman" w:cs="Arial"/>
          <w:szCs w:val="24"/>
          <w:lang w:eastAsia="pt-BR"/>
        </w:rPr>
        <w:t>;</w:t>
      </w:r>
    </w:p>
    <w:p w:rsidR="00267B9D" w:rsidRPr="00267B9D" w:rsidRDefault="00267B9D" w:rsidP="00017E20">
      <w:pPr>
        <w:numPr>
          <w:ilvl w:val="2"/>
          <w:numId w:val="3"/>
        </w:numPr>
        <w:tabs>
          <w:tab w:val="num" w:pos="1276"/>
        </w:tabs>
        <w:spacing w:after="0" w:line="240" w:lineRule="auto"/>
        <w:ind w:left="1276" w:hanging="709"/>
        <w:jc w:val="both"/>
        <w:rPr>
          <w:rFonts w:eastAsia="Times New Roman" w:cs="Arial"/>
          <w:szCs w:val="24"/>
          <w:lang w:eastAsia="pt-BR"/>
        </w:rPr>
      </w:pPr>
      <w:r w:rsidRPr="00267B9D">
        <w:rPr>
          <w:rFonts w:eastAsia="Times New Roman" w:cs="Arial"/>
          <w:b/>
          <w:szCs w:val="24"/>
          <w:lang w:eastAsia="pt-BR"/>
        </w:rPr>
        <w:t>Objeto da Licitação</w:t>
      </w:r>
      <w:r w:rsidR="00375F29">
        <w:rPr>
          <w:rFonts w:eastAsia="Times New Roman" w:cs="Arial"/>
          <w:szCs w:val="24"/>
          <w:lang w:eastAsia="pt-BR"/>
        </w:rPr>
        <w:t>: conforme descrito no Item 02</w:t>
      </w:r>
      <w:r w:rsidRPr="00267B9D">
        <w:rPr>
          <w:rFonts w:eastAsia="Times New Roman" w:cs="Arial"/>
          <w:szCs w:val="24"/>
          <w:lang w:eastAsia="pt-BR"/>
        </w:rPr>
        <w:t>, do Instrumento Convocatório;</w:t>
      </w:r>
    </w:p>
    <w:p w:rsidR="00267B9D" w:rsidRPr="00267B9D" w:rsidRDefault="00267B9D" w:rsidP="00267B9D">
      <w:pPr>
        <w:widowControl w:val="0"/>
        <w:tabs>
          <w:tab w:val="left" w:pos="1134"/>
        </w:tabs>
        <w:autoSpaceDE w:val="0"/>
        <w:autoSpaceDN w:val="0"/>
        <w:adjustRightInd w:val="0"/>
        <w:spacing w:after="0"/>
        <w:ind w:left="1276" w:hanging="709"/>
        <w:jc w:val="both"/>
        <w:rPr>
          <w:rFonts w:eastAsia="Times New Roman" w:cs="Arial"/>
          <w:szCs w:val="24"/>
          <w:lang w:eastAsia="pt-BR"/>
        </w:rPr>
      </w:pPr>
      <w:r>
        <w:rPr>
          <w:rFonts w:eastAsia="Times New Roman" w:cs="Arial"/>
          <w:szCs w:val="24"/>
          <w:lang w:eastAsia="pt-BR"/>
        </w:rPr>
        <w:t>6</w:t>
      </w:r>
      <w:r w:rsidRPr="00267B9D">
        <w:rPr>
          <w:rFonts w:eastAsia="Times New Roman" w:cs="Arial"/>
          <w:szCs w:val="24"/>
          <w:lang w:eastAsia="pt-BR"/>
        </w:rPr>
        <w:t>.1.3</w:t>
      </w:r>
      <w:r w:rsidRPr="00267B9D">
        <w:rPr>
          <w:rFonts w:eastAsia="Times New Roman" w:cs="Arial"/>
          <w:b/>
          <w:szCs w:val="24"/>
          <w:lang w:eastAsia="pt-BR"/>
        </w:rPr>
        <w:t xml:space="preserve"> </w:t>
      </w:r>
      <w:r w:rsidRPr="00CA07F4">
        <w:rPr>
          <w:rFonts w:eastAsia="Times New Roman" w:cs="Arial"/>
          <w:b/>
          <w:szCs w:val="24"/>
          <w:lang w:eastAsia="pt-BR"/>
        </w:rPr>
        <w:t>Descrição/Especificações</w:t>
      </w:r>
      <w:r w:rsidRPr="00267B9D">
        <w:rPr>
          <w:rFonts w:eastAsia="Times New Roman" w:cs="Arial"/>
          <w:szCs w:val="24"/>
          <w:lang w:eastAsia="pt-BR"/>
        </w:rPr>
        <w:t xml:space="preserve">: de forma detalhada, de acordo com o </w:t>
      </w:r>
      <w:r w:rsidRPr="00267E17">
        <w:rPr>
          <w:rFonts w:eastAsia="Times New Roman" w:cs="Arial"/>
          <w:b/>
          <w:szCs w:val="24"/>
          <w:lang w:eastAsia="pt-BR"/>
        </w:rPr>
        <w:t>ANEXO I</w:t>
      </w:r>
      <w:r w:rsidRPr="00267B9D">
        <w:rPr>
          <w:rFonts w:eastAsia="Times New Roman" w:cs="Arial"/>
          <w:szCs w:val="24"/>
          <w:lang w:eastAsia="pt-BR"/>
        </w:rPr>
        <w:t>;</w:t>
      </w:r>
    </w:p>
    <w:p w:rsidR="00267B9D" w:rsidRDefault="00267B9D" w:rsidP="00C97C9E">
      <w:pPr>
        <w:pStyle w:val="PargrafodaLista"/>
        <w:numPr>
          <w:ilvl w:val="2"/>
          <w:numId w:val="7"/>
        </w:numPr>
        <w:tabs>
          <w:tab w:val="left" w:pos="1276"/>
        </w:tabs>
        <w:spacing w:after="0"/>
        <w:ind w:left="1276" w:hanging="709"/>
        <w:jc w:val="both"/>
        <w:rPr>
          <w:rFonts w:eastAsia="Times New Roman" w:cs="Arial"/>
          <w:szCs w:val="24"/>
          <w:lang w:eastAsia="pt-BR"/>
        </w:rPr>
      </w:pPr>
      <w:r w:rsidRPr="00267B9D">
        <w:rPr>
          <w:rFonts w:eastAsia="Times New Roman" w:cs="Arial"/>
          <w:b/>
          <w:bCs/>
          <w:szCs w:val="24"/>
          <w:lang w:eastAsia="pt-BR"/>
        </w:rPr>
        <w:t>Preço Proposto:</w:t>
      </w:r>
      <w:r w:rsidRPr="00267B9D">
        <w:rPr>
          <w:rFonts w:eastAsia="Times New Roman" w:cs="Arial"/>
          <w:szCs w:val="24"/>
          <w:lang w:eastAsia="pt-BR"/>
        </w:rPr>
        <w:t xml:space="preserve"> para formação dos preços, deverão ser cotados obrigatoriamente em moeda nacional, em valor numérico e por extenso, com 02 (duas) casas decimais, sem emendas ou rasuras, observando-se os seguintes parâmetros:</w:t>
      </w:r>
    </w:p>
    <w:p w:rsidR="00A5241E" w:rsidRPr="00A5241E" w:rsidRDefault="00A5241E" w:rsidP="00A5241E">
      <w:pPr>
        <w:numPr>
          <w:ilvl w:val="3"/>
          <w:numId w:val="3"/>
        </w:numPr>
        <w:tabs>
          <w:tab w:val="left" w:pos="1276"/>
        </w:tabs>
        <w:spacing w:after="0"/>
        <w:ind w:left="2127" w:hanging="851"/>
        <w:jc w:val="both"/>
        <w:rPr>
          <w:rFonts w:eastAsia="Times New Roman" w:cs="Arial"/>
          <w:szCs w:val="24"/>
          <w:lang w:eastAsia="pt-BR"/>
        </w:rPr>
      </w:pPr>
      <w:r w:rsidRPr="00A5241E">
        <w:rPr>
          <w:rFonts w:eastAsia="Times New Roman" w:cs="Arial"/>
          <w:b/>
          <w:szCs w:val="24"/>
          <w:u w:val="single"/>
          <w:lang w:eastAsia="pt-BR"/>
        </w:rPr>
        <w:t>VALOR MÁXIMO DO LOTE</w:t>
      </w:r>
      <w:r w:rsidRPr="00A5241E">
        <w:rPr>
          <w:rFonts w:eastAsia="Times New Roman" w:cs="Arial"/>
          <w:szCs w:val="24"/>
          <w:lang w:eastAsia="pt-BR"/>
        </w:rPr>
        <w:t>: R$ 1.469,84 (um mil e quatrocentos e sessenta e nove reais e oitenta e quatro centavos). Deverão ser respeitados os valores máximos estipulados para o Item 01 (apartamento individual) e Item 02 (apartamento coletivo), conforme a seguir:</w:t>
      </w:r>
    </w:p>
    <w:p w:rsidR="00A5241E" w:rsidRPr="00A5241E" w:rsidRDefault="00A5241E" w:rsidP="00A5241E">
      <w:pPr>
        <w:pStyle w:val="PargrafodaLista"/>
        <w:numPr>
          <w:ilvl w:val="4"/>
          <w:numId w:val="3"/>
        </w:numPr>
        <w:tabs>
          <w:tab w:val="left" w:pos="1276"/>
        </w:tabs>
        <w:spacing w:after="0"/>
        <w:ind w:left="3402" w:hanging="1275"/>
        <w:jc w:val="both"/>
        <w:rPr>
          <w:rFonts w:eastAsia="Times New Roman" w:cs="Arial"/>
          <w:szCs w:val="24"/>
          <w:lang w:eastAsia="pt-BR"/>
        </w:rPr>
      </w:pPr>
      <w:r w:rsidRPr="00A5241E">
        <w:rPr>
          <w:rFonts w:eastAsia="Times New Roman" w:cs="Arial"/>
          <w:b/>
          <w:szCs w:val="24"/>
          <w:lang w:eastAsia="pt-BR"/>
        </w:rPr>
        <w:t>ITEM 01:</w:t>
      </w:r>
      <w:r w:rsidRPr="00A5241E">
        <w:rPr>
          <w:rFonts w:eastAsia="Times New Roman" w:cs="Arial"/>
          <w:szCs w:val="24"/>
          <w:lang w:eastAsia="pt-BR"/>
        </w:rPr>
        <w:t xml:space="preserve"> R$ 965,41 (novecentos e sessenta e cinco reais e quarenta e um centavos). </w:t>
      </w:r>
    </w:p>
    <w:p w:rsidR="00A5241E" w:rsidRPr="00A5241E" w:rsidRDefault="00A5241E" w:rsidP="00A5241E">
      <w:pPr>
        <w:pStyle w:val="PargrafodaLista"/>
        <w:numPr>
          <w:ilvl w:val="4"/>
          <w:numId w:val="3"/>
        </w:numPr>
        <w:tabs>
          <w:tab w:val="left" w:pos="1276"/>
        </w:tabs>
        <w:spacing w:after="0"/>
        <w:ind w:left="3402" w:hanging="1275"/>
        <w:jc w:val="both"/>
        <w:rPr>
          <w:rFonts w:eastAsia="Times New Roman" w:cs="Arial"/>
          <w:szCs w:val="24"/>
          <w:lang w:eastAsia="pt-BR"/>
        </w:rPr>
      </w:pPr>
      <w:r w:rsidRPr="00A5241E">
        <w:rPr>
          <w:rFonts w:eastAsia="Times New Roman" w:cs="Arial"/>
          <w:b/>
          <w:szCs w:val="24"/>
          <w:lang w:eastAsia="pt-BR"/>
        </w:rPr>
        <w:t>ITEM 02:</w:t>
      </w:r>
      <w:r w:rsidRPr="00A5241E">
        <w:rPr>
          <w:rFonts w:eastAsia="Times New Roman" w:cs="Arial"/>
          <w:szCs w:val="24"/>
          <w:lang w:eastAsia="pt-BR"/>
        </w:rPr>
        <w:t xml:space="preserve"> R$ 504,43 (quinhentos e quatro reais e quarenta e três centavos).</w:t>
      </w:r>
    </w:p>
    <w:p w:rsidR="00A5241E" w:rsidRPr="00596CF3" w:rsidRDefault="00A5241E" w:rsidP="00A5241E">
      <w:pPr>
        <w:pStyle w:val="Corpodetexto"/>
        <w:numPr>
          <w:ilvl w:val="3"/>
          <w:numId w:val="3"/>
        </w:numPr>
        <w:tabs>
          <w:tab w:val="left" w:pos="1276"/>
          <w:tab w:val="left" w:pos="1701"/>
        </w:tabs>
        <w:spacing w:line="276" w:lineRule="auto"/>
        <w:ind w:left="2127" w:hanging="851"/>
        <w:rPr>
          <w:rFonts w:cs="Arial"/>
          <w:color w:val="000000"/>
          <w:szCs w:val="24"/>
        </w:rPr>
      </w:pPr>
      <w:r w:rsidRPr="00596CF3">
        <w:rPr>
          <w:rFonts w:cs="Arial"/>
          <w:color w:val="000000"/>
          <w:szCs w:val="24"/>
        </w:rPr>
        <w:t>Deverá ser apresentado o valor da mensalidade, por pessoa, para os titulares e seus dependentes nos 02 (DOIS) tipos de Planos, inclusive para o</w:t>
      </w:r>
      <w:r>
        <w:rPr>
          <w:rFonts w:cs="Arial"/>
          <w:color w:val="000000"/>
          <w:szCs w:val="24"/>
        </w:rPr>
        <w:t>s</w:t>
      </w:r>
      <w:r w:rsidRPr="00596CF3">
        <w:rPr>
          <w:rFonts w:cs="Arial"/>
          <w:color w:val="000000"/>
          <w:szCs w:val="24"/>
        </w:rPr>
        <w:t xml:space="preserve"> Aditivo</w:t>
      </w:r>
      <w:r>
        <w:rPr>
          <w:rFonts w:cs="Arial"/>
          <w:color w:val="000000"/>
          <w:szCs w:val="24"/>
        </w:rPr>
        <w:t>s</w:t>
      </w:r>
      <w:r w:rsidRPr="00596CF3">
        <w:rPr>
          <w:rFonts w:cs="Arial"/>
          <w:color w:val="000000"/>
          <w:szCs w:val="24"/>
        </w:rPr>
        <w:t xml:space="preserve"> Especia</w:t>
      </w:r>
      <w:r>
        <w:rPr>
          <w:rFonts w:cs="Arial"/>
          <w:color w:val="000000"/>
          <w:szCs w:val="24"/>
        </w:rPr>
        <w:t>is</w:t>
      </w:r>
      <w:r w:rsidRPr="00596CF3">
        <w:rPr>
          <w:rFonts w:cs="Arial"/>
          <w:color w:val="000000"/>
          <w:szCs w:val="24"/>
        </w:rPr>
        <w:t xml:space="preserve"> - Serviços de Remoção Aérea </w:t>
      </w:r>
      <w:r>
        <w:rPr>
          <w:rFonts w:cs="Arial"/>
          <w:color w:val="000000"/>
          <w:szCs w:val="24"/>
        </w:rPr>
        <w:t>e</w:t>
      </w:r>
      <w:r w:rsidRPr="00596CF3">
        <w:rPr>
          <w:rFonts w:cs="Arial"/>
          <w:color w:val="000000"/>
          <w:szCs w:val="24"/>
        </w:rPr>
        <w:t xml:space="preserve"> Terrestre, independente da idade dos beneficiários;</w:t>
      </w:r>
    </w:p>
    <w:p w:rsidR="00A5241E" w:rsidRPr="00123D0E" w:rsidRDefault="00A5241E" w:rsidP="00A5241E">
      <w:pPr>
        <w:pStyle w:val="Corpodetexto"/>
        <w:numPr>
          <w:ilvl w:val="4"/>
          <w:numId w:val="3"/>
        </w:numPr>
        <w:tabs>
          <w:tab w:val="left" w:pos="1276"/>
          <w:tab w:val="left" w:pos="1701"/>
        </w:tabs>
        <w:spacing w:line="276" w:lineRule="auto"/>
        <w:ind w:left="3402" w:hanging="1275"/>
        <w:rPr>
          <w:rFonts w:cs="Arial"/>
          <w:color w:val="000000"/>
          <w:szCs w:val="24"/>
          <w:u w:val="single"/>
        </w:rPr>
      </w:pPr>
      <w:r w:rsidRPr="00123D0E">
        <w:rPr>
          <w:rFonts w:cs="Arial"/>
          <w:color w:val="000000"/>
          <w:szCs w:val="24"/>
          <w:u w:val="single"/>
        </w:rPr>
        <w:t xml:space="preserve">Em que pese a obrigatoriedade da apresentação do valor referente aos Aditivos Especiais - Serviços de Remoção Aérea e Terrestre, este </w:t>
      </w:r>
      <w:r w:rsidRPr="00123D0E">
        <w:rPr>
          <w:rFonts w:cs="Arial"/>
          <w:b/>
          <w:color w:val="000000"/>
          <w:szCs w:val="24"/>
          <w:u w:val="single"/>
        </w:rPr>
        <w:t>não fará</w:t>
      </w:r>
      <w:r w:rsidRPr="00123D0E">
        <w:rPr>
          <w:rFonts w:cs="Arial"/>
          <w:color w:val="000000"/>
          <w:szCs w:val="24"/>
          <w:u w:val="single"/>
        </w:rPr>
        <w:t xml:space="preserve"> parte do critério de julgamento das propostas (</w:t>
      </w:r>
      <w:r w:rsidRPr="00123D0E">
        <w:rPr>
          <w:rFonts w:cs="Arial"/>
          <w:i/>
          <w:color w:val="000000"/>
          <w:szCs w:val="24"/>
          <w:u w:val="single"/>
        </w:rPr>
        <w:t>vide</w:t>
      </w:r>
      <w:r w:rsidRPr="00123D0E">
        <w:rPr>
          <w:rFonts w:cs="Arial"/>
          <w:color w:val="000000"/>
          <w:szCs w:val="24"/>
          <w:u w:val="single"/>
        </w:rPr>
        <w:t xml:space="preserve"> Anexo II deste edital).</w:t>
      </w:r>
    </w:p>
    <w:p w:rsidR="00267B9D" w:rsidRPr="0033592F" w:rsidRDefault="00267B9D" w:rsidP="000753C8">
      <w:pPr>
        <w:numPr>
          <w:ilvl w:val="3"/>
          <w:numId w:val="3"/>
        </w:numPr>
        <w:tabs>
          <w:tab w:val="left" w:pos="1276"/>
        </w:tabs>
        <w:spacing w:after="0"/>
        <w:ind w:left="2127" w:hanging="851"/>
        <w:jc w:val="both"/>
        <w:rPr>
          <w:rFonts w:eastAsia="Times New Roman" w:cs="Arial"/>
          <w:szCs w:val="24"/>
          <w:lang w:eastAsia="pt-BR"/>
        </w:rPr>
      </w:pPr>
      <w:r w:rsidRPr="0033592F">
        <w:rPr>
          <w:rFonts w:eastAsia="Times New Roman" w:cs="Arial"/>
          <w:szCs w:val="24"/>
          <w:lang w:eastAsia="pt-BR"/>
        </w:rPr>
        <w:lastRenderedPageBreak/>
        <w:t xml:space="preserve">No valor constante da </w:t>
      </w:r>
      <w:r w:rsidR="001803E6" w:rsidRPr="0033592F">
        <w:rPr>
          <w:rFonts w:eastAsia="Times New Roman" w:cs="Arial"/>
          <w:szCs w:val="24"/>
          <w:lang w:eastAsia="pt-BR"/>
        </w:rPr>
        <w:t>proposta já devem estar incluídas</w:t>
      </w:r>
      <w:r w:rsidRPr="0033592F">
        <w:rPr>
          <w:rFonts w:eastAsia="Times New Roman" w:cs="Arial"/>
          <w:szCs w:val="24"/>
          <w:lang w:eastAsia="pt-BR"/>
        </w:rPr>
        <w:t xml:space="preserve"> </w:t>
      </w:r>
      <w:r w:rsidRPr="00A5241E">
        <w:rPr>
          <w:rFonts w:eastAsia="Times New Roman" w:cs="Arial"/>
          <w:b/>
          <w:bCs/>
          <w:szCs w:val="24"/>
          <w:lang w:eastAsia="pt-BR"/>
        </w:rPr>
        <w:t xml:space="preserve">todas as despesas necessárias ao cumprimento do objeto da Licitação, de acordo com o Memorial Descritivo e Especificações Técnicas </w:t>
      </w:r>
      <w:r w:rsidRPr="005E5CF5">
        <w:rPr>
          <w:rFonts w:eastAsia="Times New Roman" w:cs="Arial"/>
          <w:b/>
          <w:bCs/>
          <w:szCs w:val="24"/>
          <w:lang w:eastAsia="pt-BR"/>
        </w:rPr>
        <w:t>(</w:t>
      </w:r>
      <w:r w:rsidR="00C61F49" w:rsidRPr="005E5CF5">
        <w:rPr>
          <w:rFonts w:eastAsia="Times New Roman" w:cs="Arial"/>
          <w:b/>
          <w:bCs/>
          <w:szCs w:val="24"/>
          <w:lang w:eastAsia="pt-BR"/>
        </w:rPr>
        <w:t>ANEXO I</w:t>
      </w:r>
      <w:r w:rsidRPr="005E5CF5">
        <w:rPr>
          <w:rFonts w:eastAsia="Times New Roman" w:cs="Arial"/>
          <w:b/>
          <w:bCs/>
          <w:szCs w:val="24"/>
          <w:lang w:eastAsia="pt-BR"/>
        </w:rPr>
        <w:t>)</w:t>
      </w:r>
      <w:r w:rsidRPr="0033592F">
        <w:rPr>
          <w:rFonts w:eastAsia="Times New Roman" w:cs="Arial"/>
          <w:bCs/>
          <w:szCs w:val="24"/>
          <w:lang w:eastAsia="pt-BR"/>
        </w:rPr>
        <w:t xml:space="preserve">, tais como: </w:t>
      </w:r>
      <w:r w:rsidR="00C079F9" w:rsidRPr="006D15F4">
        <w:rPr>
          <w:rFonts w:eastAsia="Times New Roman" w:cs="Arial"/>
          <w:szCs w:val="24"/>
          <w:lang w:eastAsia="pt-BR"/>
        </w:rPr>
        <w:t xml:space="preserve">materiais, </w:t>
      </w:r>
      <w:r w:rsidR="00A5241E">
        <w:rPr>
          <w:rFonts w:eastAsia="Times New Roman" w:cs="Arial"/>
          <w:szCs w:val="24"/>
          <w:lang w:eastAsia="pt-BR"/>
        </w:rPr>
        <w:t xml:space="preserve">equipamentos, impostos, </w:t>
      </w:r>
      <w:r w:rsidR="00C079F9" w:rsidRPr="006D15F4">
        <w:rPr>
          <w:rFonts w:eastAsia="Times New Roman" w:cs="Arial"/>
          <w:szCs w:val="24"/>
          <w:lang w:eastAsia="pt-BR"/>
        </w:rPr>
        <w:t xml:space="preserve">transportes, </w:t>
      </w:r>
      <w:r w:rsidR="00A5241E">
        <w:rPr>
          <w:rFonts w:eastAsia="Times New Roman" w:cs="Arial"/>
          <w:szCs w:val="24"/>
          <w:lang w:eastAsia="pt-BR"/>
        </w:rPr>
        <w:t>seguros</w:t>
      </w:r>
      <w:r w:rsidR="00C079F9" w:rsidRPr="006D15F4">
        <w:rPr>
          <w:rFonts w:eastAsia="Times New Roman" w:cs="Arial"/>
          <w:szCs w:val="24"/>
          <w:lang w:eastAsia="pt-BR"/>
        </w:rPr>
        <w:t xml:space="preserve">, taxas, </w:t>
      </w:r>
      <w:r w:rsidR="00A5241E">
        <w:rPr>
          <w:rFonts w:eastAsia="Times New Roman" w:cs="Arial"/>
          <w:szCs w:val="24"/>
          <w:lang w:eastAsia="pt-BR"/>
        </w:rPr>
        <w:t>mão de obra e encargos sociais, trabalhistas e</w:t>
      </w:r>
      <w:r w:rsidR="00C079F9" w:rsidRPr="006D15F4">
        <w:rPr>
          <w:rFonts w:eastAsia="Times New Roman" w:cs="Arial"/>
          <w:szCs w:val="24"/>
          <w:lang w:eastAsia="pt-BR"/>
        </w:rPr>
        <w:t xml:space="preserve"> previdenciários, lucro e demais </w:t>
      </w:r>
      <w:r w:rsidR="00A5241E">
        <w:rPr>
          <w:rFonts w:eastAsia="Times New Roman" w:cs="Arial"/>
          <w:szCs w:val="24"/>
          <w:lang w:eastAsia="pt-BR"/>
        </w:rPr>
        <w:t xml:space="preserve">tributos e </w:t>
      </w:r>
      <w:r w:rsidR="00A5241E" w:rsidRPr="00A5241E">
        <w:rPr>
          <w:rFonts w:eastAsia="Times New Roman" w:cs="Arial"/>
          <w:szCs w:val="24"/>
          <w:u w:val="single"/>
          <w:lang w:eastAsia="pt-BR"/>
        </w:rPr>
        <w:t xml:space="preserve">demais </w:t>
      </w:r>
      <w:r w:rsidR="00C079F9" w:rsidRPr="00A5241E">
        <w:rPr>
          <w:rFonts w:eastAsia="Times New Roman" w:cs="Arial"/>
          <w:szCs w:val="24"/>
          <w:u w:val="single"/>
          <w:lang w:eastAsia="pt-BR"/>
        </w:rPr>
        <w:t>despesas diretas e indiretas necessárias à perfeita execução do objeto</w:t>
      </w:r>
      <w:r w:rsidR="00A5241E">
        <w:rPr>
          <w:rFonts w:eastAsia="Times New Roman" w:cs="Arial"/>
          <w:szCs w:val="24"/>
          <w:u w:val="single"/>
          <w:lang w:eastAsia="pt-BR"/>
        </w:rPr>
        <w:t xml:space="preserve"> da Licitação</w:t>
      </w:r>
      <w:r w:rsidRPr="0033592F">
        <w:rPr>
          <w:rFonts w:eastAsia="Times New Roman" w:cs="Arial"/>
          <w:szCs w:val="24"/>
          <w:lang w:eastAsia="pt-BR"/>
        </w:rPr>
        <w:t>;</w:t>
      </w:r>
    </w:p>
    <w:p w:rsidR="00267B9D" w:rsidRPr="00267B9D" w:rsidRDefault="00267B9D" w:rsidP="000753C8">
      <w:pPr>
        <w:numPr>
          <w:ilvl w:val="3"/>
          <w:numId w:val="3"/>
        </w:numPr>
        <w:tabs>
          <w:tab w:val="left" w:pos="1276"/>
        </w:tabs>
        <w:spacing w:after="0"/>
        <w:ind w:left="2127" w:hanging="851"/>
        <w:jc w:val="both"/>
        <w:rPr>
          <w:rFonts w:eastAsia="Times New Roman" w:cs="Arial"/>
          <w:szCs w:val="24"/>
          <w:lang w:eastAsia="pt-BR"/>
        </w:rPr>
      </w:pPr>
      <w:r w:rsidRPr="00FA4038">
        <w:rPr>
          <w:rFonts w:eastAsia="Times New Roman" w:cs="Arial"/>
          <w:szCs w:val="24"/>
          <w:lang w:eastAsia="pt-BR"/>
        </w:rPr>
        <w:t>O valor proposto será de exclusiva responsabilidade da Licitante, não lhe assistindo qualquer alteração sob alegação de erro,</w:t>
      </w:r>
      <w:r w:rsidRPr="00267B9D">
        <w:rPr>
          <w:rFonts w:eastAsia="Times New Roman" w:cs="Arial"/>
          <w:szCs w:val="24"/>
          <w:lang w:eastAsia="pt-BR"/>
        </w:rPr>
        <w:t xml:space="preserve"> omissão ou qualquer outro pretexto;</w:t>
      </w:r>
    </w:p>
    <w:p w:rsidR="0033592F" w:rsidRDefault="00375F29" w:rsidP="000753C8">
      <w:pPr>
        <w:spacing w:after="0"/>
        <w:ind w:left="2127" w:hanging="851"/>
        <w:jc w:val="both"/>
        <w:rPr>
          <w:rFonts w:eastAsia="Times New Roman" w:cs="Arial"/>
          <w:szCs w:val="24"/>
          <w:lang w:eastAsia="pt-BR"/>
        </w:rPr>
      </w:pPr>
      <w:r>
        <w:rPr>
          <w:rFonts w:eastAsia="Times New Roman" w:cs="Arial"/>
          <w:szCs w:val="24"/>
          <w:lang w:eastAsia="pt-BR"/>
        </w:rPr>
        <w:t>6</w:t>
      </w:r>
      <w:r w:rsidR="00267B9D" w:rsidRPr="00267B9D">
        <w:rPr>
          <w:rFonts w:eastAsia="Times New Roman" w:cs="Arial"/>
          <w:szCs w:val="24"/>
          <w:lang w:eastAsia="pt-BR"/>
        </w:rPr>
        <w:t>.1.4.</w:t>
      </w:r>
      <w:r w:rsidR="00112925">
        <w:rPr>
          <w:rFonts w:eastAsia="Times New Roman" w:cs="Arial"/>
          <w:szCs w:val="24"/>
          <w:lang w:eastAsia="pt-BR"/>
        </w:rPr>
        <w:t>3</w:t>
      </w:r>
      <w:r w:rsidR="00267B9D" w:rsidRPr="00267B9D">
        <w:rPr>
          <w:rFonts w:eastAsia="Times New Roman" w:cs="Arial"/>
          <w:szCs w:val="24"/>
          <w:lang w:eastAsia="pt-BR"/>
        </w:rPr>
        <w:t xml:space="preserve"> </w:t>
      </w:r>
      <w:r w:rsidR="00267B9D" w:rsidRPr="00267B9D">
        <w:rPr>
          <w:rFonts w:eastAsia="Times New Roman" w:cs="Arial"/>
          <w:szCs w:val="24"/>
          <w:lang w:eastAsia="pt-BR"/>
        </w:rPr>
        <w:tab/>
        <w:t xml:space="preserve">No caso de desacordo dos valores propostos descritos numericamente e por extenso, prevalecerá o valor </w:t>
      </w:r>
      <w:r w:rsidR="00493EE6">
        <w:rPr>
          <w:rFonts w:eastAsia="Times New Roman" w:cs="Arial"/>
          <w:szCs w:val="24"/>
          <w:lang w:eastAsia="pt-BR"/>
        </w:rPr>
        <w:t>por extenso.</w:t>
      </w:r>
    </w:p>
    <w:p w:rsidR="001D6BFF" w:rsidRPr="00517F99" w:rsidRDefault="00375F29" w:rsidP="00732E1C">
      <w:pPr>
        <w:spacing w:after="0"/>
        <w:ind w:left="1276" w:hanging="709"/>
        <w:jc w:val="both"/>
        <w:rPr>
          <w:rFonts w:cs="Arial"/>
          <w:szCs w:val="24"/>
        </w:rPr>
      </w:pPr>
      <w:r w:rsidRPr="00517F99">
        <w:rPr>
          <w:rFonts w:eastAsia="Times New Roman" w:cs="Arial"/>
          <w:szCs w:val="24"/>
          <w:lang w:eastAsia="pt-BR"/>
        </w:rPr>
        <w:t>6</w:t>
      </w:r>
      <w:r w:rsidR="00732E1C" w:rsidRPr="00517F99">
        <w:rPr>
          <w:rFonts w:eastAsia="Times New Roman" w:cs="Arial"/>
          <w:szCs w:val="24"/>
          <w:lang w:eastAsia="pt-BR"/>
        </w:rPr>
        <w:t>.1.5</w:t>
      </w:r>
      <w:r w:rsidR="00732E1C" w:rsidRPr="00517F99">
        <w:rPr>
          <w:rFonts w:eastAsia="Times New Roman" w:cs="Arial"/>
          <w:szCs w:val="24"/>
          <w:lang w:eastAsia="pt-BR"/>
        </w:rPr>
        <w:tab/>
      </w:r>
      <w:r w:rsidR="00267B9D" w:rsidRPr="00517F99">
        <w:rPr>
          <w:rFonts w:eastAsia="Times New Roman" w:cs="Arial"/>
          <w:b/>
          <w:szCs w:val="24"/>
          <w:lang w:eastAsia="pt-BR"/>
        </w:rPr>
        <w:t xml:space="preserve">Prazo de </w:t>
      </w:r>
      <w:r w:rsidR="00267B9D" w:rsidRPr="00517F99">
        <w:rPr>
          <w:rFonts w:eastAsia="Times New Roman" w:cs="Arial"/>
          <w:b/>
          <w:bCs/>
          <w:szCs w:val="24"/>
          <w:lang w:eastAsia="pt-BR"/>
        </w:rPr>
        <w:t>Validade da Proposta:</w:t>
      </w:r>
      <w:r w:rsidR="00267B9D" w:rsidRPr="00517F99">
        <w:rPr>
          <w:rFonts w:eastAsia="Times New Roman" w:cs="Arial"/>
          <w:szCs w:val="24"/>
          <w:lang w:eastAsia="pt-BR"/>
        </w:rPr>
        <w:t xml:space="preserve"> </w:t>
      </w:r>
      <w:r w:rsidRPr="00517F99">
        <w:rPr>
          <w:rFonts w:cs="Arial"/>
          <w:szCs w:val="24"/>
        </w:rPr>
        <w:t xml:space="preserve">mínimo de </w:t>
      </w:r>
      <w:r w:rsidRPr="00A5241E">
        <w:rPr>
          <w:rFonts w:cs="Arial"/>
          <w:szCs w:val="24"/>
        </w:rPr>
        <w:t>90 (noventa) dias consecutivos, contados da data de abertura da Sessão Pública</w:t>
      </w:r>
      <w:r w:rsidR="001D6BFF" w:rsidRPr="00A5241E">
        <w:rPr>
          <w:rFonts w:cs="Arial"/>
          <w:szCs w:val="24"/>
        </w:rPr>
        <w:t>.</w:t>
      </w:r>
    </w:p>
    <w:p w:rsidR="00267B9D" w:rsidRPr="00123D0E" w:rsidRDefault="00732E1C" w:rsidP="00732E1C">
      <w:pPr>
        <w:spacing w:after="0"/>
        <w:ind w:left="2127" w:hanging="851"/>
        <w:jc w:val="both"/>
        <w:rPr>
          <w:rFonts w:eastAsia="Times New Roman" w:cs="Arial"/>
          <w:szCs w:val="24"/>
          <w:lang w:eastAsia="pt-BR"/>
        </w:rPr>
      </w:pPr>
      <w:r w:rsidRPr="00517F99">
        <w:t>6.1.5.1</w:t>
      </w:r>
      <w:r w:rsidRPr="00517F99">
        <w:tab/>
      </w:r>
      <w:r w:rsidR="001D6BFF" w:rsidRPr="00517F99">
        <w:rPr>
          <w:rFonts w:cs="Arial"/>
          <w:szCs w:val="24"/>
          <w:shd w:val="clear" w:color="auto" w:fill="FFFFFF" w:themeFill="background1"/>
        </w:rPr>
        <w:t>Caso o prazo de validade da Proposta não esteja expressamente indicado, o mesmo será considerado como aceito para efeito de julgamento. Caso seja informada validade da proposta in</w:t>
      </w:r>
      <w:r w:rsidR="00F874F5">
        <w:rPr>
          <w:rFonts w:cs="Arial"/>
          <w:szCs w:val="24"/>
          <w:shd w:val="clear" w:color="auto" w:fill="FFFFFF" w:themeFill="background1"/>
        </w:rPr>
        <w:t>ferior ao mínimo permitido, ao P</w:t>
      </w:r>
      <w:r w:rsidR="001D6BFF" w:rsidRPr="00517F99">
        <w:rPr>
          <w:rFonts w:cs="Arial"/>
          <w:szCs w:val="24"/>
          <w:shd w:val="clear" w:color="auto" w:fill="FFFFFF" w:themeFill="background1"/>
        </w:rPr>
        <w:t>regoeiro é facultada a realização de diligências, e, não sendo alterado</w:t>
      </w:r>
      <w:r w:rsidR="001E6BAD">
        <w:rPr>
          <w:rFonts w:cs="Arial"/>
          <w:szCs w:val="24"/>
          <w:shd w:val="clear" w:color="auto" w:fill="FFFFFF" w:themeFill="background1"/>
        </w:rPr>
        <w:t xml:space="preserve"> esse prazo, desclassificará a </w:t>
      </w:r>
      <w:r w:rsidR="001E6BAD" w:rsidRPr="00123D0E">
        <w:rPr>
          <w:rFonts w:cs="Arial"/>
          <w:szCs w:val="24"/>
          <w:shd w:val="clear" w:color="auto" w:fill="FFFFFF" w:themeFill="background1"/>
        </w:rPr>
        <w:t>P</w:t>
      </w:r>
      <w:r w:rsidR="001D6BFF" w:rsidRPr="00123D0E">
        <w:rPr>
          <w:rFonts w:cs="Arial"/>
          <w:szCs w:val="24"/>
          <w:shd w:val="clear" w:color="auto" w:fill="FFFFFF" w:themeFill="background1"/>
        </w:rPr>
        <w:t>roposta</w:t>
      </w:r>
      <w:r w:rsidR="001D6BFF" w:rsidRPr="00123D0E">
        <w:rPr>
          <w:rFonts w:cs="Arial"/>
          <w:szCs w:val="24"/>
        </w:rPr>
        <w:t xml:space="preserve">. </w:t>
      </w:r>
    </w:p>
    <w:p w:rsidR="00267B9D" w:rsidRPr="00123D0E" w:rsidRDefault="00375F29" w:rsidP="00732E1C">
      <w:pPr>
        <w:spacing w:after="0"/>
        <w:ind w:left="1276" w:hanging="709"/>
        <w:jc w:val="both"/>
        <w:rPr>
          <w:rFonts w:eastAsia="Times New Roman" w:cs="Arial"/>
          <w:szCs w:val="24"/>
          <w:lang w:eastAsia="pt-BR"/>
        </w:rPr>
      </w:pPr>
      <w:r w:rsidRPr="00123D0E">
        <w:rPr>
          <w:rFonts w:eastAsia="Times New Roman" w:cs="Arial"/>
          <w:szCs w:val="24"/>
          <w:lang w:eastAsia="pt-BR"/>
        </w:rPr>
        <w:t>6</w:t>
      </w:r>
      <w:r w:rsidR="00732E1C" w:rsidRPr="00123D0E">
        <w:rPr>
          <w:rFonts w:eastAsia="Times New Roman" w:cs="Arial"/>
          <w:szCs w:val="24"/>
          <w:lang w:eastAsia="pt-BR"/>
        </w:rPr>
        <w:t>.1.6</w:t>
      </w:r>
      <w:r w:rsidR="00732E1C" w:rsidRPr="00123D0E">
        <w:rPr>
          <w:rFonts w:eastAsia="Times New Roman" w:cs="Arial"/>
          <w:szCs w:val="24"/>
          <w:lang w:eastAsia="pt-BR"/>
        </w:rPr>
        <w:tab/>
      </w:r>
      <w:r w:rsidR="00267B9D" w:rsidRPr="00123D0E">
        <w:rPr>
          <w:rFonts w:eastAsia="Times New Roman" w:cs="Arial"/>
          <w:b/>
          <w:bCs/>
          <w:szCs w:val="24"/>
          <w:lang w:eastAsia="pt-BR"/>
        </w:rPr>
        <w:t>Forma e Condições de Pagamento:</w:t>
      </w:r>
      <w:r w:rsidR="00267B9D" w:rsidRPr="00123D0E">
        <w:rPr>
          <w:rFonts w:eastAsia="Times New Roman" w:cs="Arial"/>
          <w:szCs w:val="24"/>
          <w:lang w:eastAsia="pt-BR"/>
        </w:rPr>
        <w:t xml:space="preserve"> </w:t>
      </w:r>
      <w:r w:rsidR="001D6BFF" w:rsidRPr="00123D0E">
        <w:rPr>
          <w:rFonts w:eastAsia="Times New Roman" w:cs="Arial"/>
          <w:szCs w:val="24"/>
          <w:lang w:eastAsia="pt-BR"/>
        </w:rPr>
        <w:t>c</w:t>
      </w:r>
      <w:r w:rsidR="001E2E41" w:rsidRPr="00123D0E">
        <w:rPr>
          <w:rFonts w:eastAsia="Times New Roman" w:cs="Arial"/>
          <w:szCs w:val="24"/>
          <w:lang w:eastAsia="pt-BR"/>
        </w:rPr>
        <w:t>onforme Item 1</w:t>
      </w:r>
      <w:r w:rsidR="009425CD" w:rsidRPr="00123D0E">
        <w:rPr>
          <w:rFonts w:eastAsia="Times New Roman" w:cs="Arial"/>
          <w:szCs w:val="24"/>
          <w:lang w:eastAsia="pt-BR"/>
        </w:rPr>
        <w:t>5</w:t>
      </w:r>
      <w:r w:rsidR="00267B9D" w:rsidRPr="00123D0E">
        <w:rPr>
          <w:rFonts w:eastAsia="Times New Roman" w:cs="Arial"/>
          <w:szCs w:val="24"/>
          <w:lang w:eastAsia="pt-BR"/>
        </w:rPr>
        <w:t xml:space="preserve"> deste Instrumento Convocatório;</w:t>
      </w:r>
    </w:p>
    <w:p w:rsidR="00267B9D" w:rsidRPr="00123D0E" w:rsidRDefault="00375F29" w:rsidP="00732E1C">
      <w:pPr>
        <w:spacing w:after="0"/>
        <w:ind w:left="1276" w:hanging="709"/>
        <w:jc w:val="both"/>
        <w:rPr>
          <w:rFonts w:eastAsia="Times New Roman" w:cs="Arial"/>
          <w:szCs w:val="24"/>
          <w:lang w:eastAsia="pt-BR"/>
        </w:rPr>
      </w:pPr>
      <w:r w:rsidRPr="00123D0E">
        <w:rPr>
          <w:rFonts w:eastAsia="Times New Roman" w:cs="Arial"/>
          <w:szCs w:val="24"/>
          <w:lang w:eastAsia="pt-BR"/>
        </w:rPr>
        <w:t>6</w:t>
      </w:r>
      <w:r w:rsidR="00A5241E" w:rsidRPr="00123D0E">
        <w:rPr>
          <w:rFonts w:eastAsia="Times New Roman" w:cs="Arial"/>
          <w:szCs w:val="24"/>
          <w:lang w:eastAsia="pt-BR"/>
        </w:rPr>
        <w:t>.1.7</w:t>
      </w:r>
      <w:r w:rsidR="00732E1C" w:rsidRPr="00123D0E">
        <w:rPr>
          <w:rFonts w:eastAsia="Times New Roman" w:cs="Arial"/>
          <w:szCs w:val="24"/>
          <w:lang w:eastAsia="pt-BR"/>
        </w:rPr>
        <w:tab/>
      </w:r>
      <w:r w:rsidR="00267B9D" w:rsidRPr="00123D0E">
        <w:rPr>
          <w:rFonts w:eastAsia="Times New Roman" w:cs="Arial"/>
          <w:b/>
          <w:szCs w:val="24"/>
          <w:lang w:eastAsia="pt-BR"/>
        </w:rPr>
        <w:t>Identificação do Representante Legal</w:t>
      </w:r>
      <w:r w:rsidR="00267B9D" w:rsidRPr="00517F99">
        <w:rPr>
          <w:rFonts w:eastAsia="Times New Roman" w:cs="Arial"/>
          <w:b/>
          <w:szCs w:val="24"/>
          <w:lang w:eastAsia="pt-BR"/>
        </w:rPr>
        <w:t xml:space="preserve"> da Empresa</w:t>
      </w:r>
      <w:r w:rsidR="00267B9D" w:rsidRPr="00517F99">
        <w:rPr>
          <w:rFonts w:eastAsia="Times New Roman" w:cs="Arial"/>
          <w:szCs w:val="24"/>
          <w:lang w:eastAsia="pt-BR"/>
        </w:rPr>
        <w:t xml:space="preserve">: responsável por </w:t>
      </w:r>
      <w:r w:rsidR="00267B9D" w:rsidRPr="00123D0E">
        <w:rPr>
          <w:rFonts w:eastAsia="Times New Roman" w:cs="Arial"/>
          <w:szCs w:val="24"/>
          <w:lang w:eastAsia="pt-BR"/>
        </w:rPr>
        <w:t xml:space="preserve">assinar o </w:t>
      </w:r>
      <w:r w:rsidR="001803E6" w:rsidRPr="00123D0E">
        <w:rPr>
          <w:rFonts w:eastAsia="Times New Roman" w:cs="Arial"/>
          <w:szCs w:val="24"/>
          <w:lang w:eastAsia="pt-BR"/>
        </w:rPr>
        <w:t>contrato</w:t>
      </w:r>
      <w:r w:rsidR="00267B9D" w:rsidRPr="00123D0E">
        <w:rPr>
          <w:rFonts w:eastAsia="Times New Roman" w:cs="Arial"/>
          <w:szCs w:val="24"/>
          <w:lang w:eastAsia="pt-BR"/>
        </w:rPr>
        <w:t>, no caso de a Licitante ser declarada vencedora do certame.</w:t>
      </w:r>
    </w:p>
    <w:p w:rsidR="00E84D6F" w:rsidRDefault="00375F29" w:rsidP="00E84D6F">
      <w:pPr>
        <w:spacing w:after="0"/>
        <w:ind w:left="567" w:hanging="567"/>
        <w:jc w:val="both"/>
        <w:rPr>
          <w:rFonts w:cs="Arial"/>
        </w:rPr>
      </w:pPr>
      <w:r w:rsidRPr="00123D0E">
        <w:rPr>
          <w:rFonts w:eastAsia="Times New Roman" w:cs="Arial"/>
          <w:szCs w:val="24"/>
          <w:lang w:eastAsia="pt-BR"/>
        </w:rPr>
        <w:t>6</w:t>
      </w:r>
      <w:r w:rsidR="00CA0B6A" w:rsidRPr="00123D0E">
        <w:rPr>
          <w:rFonts w:eastAsia="Times New Roman" w:cs="Arial"/>
          <w:szCs w:val="24"/>
          <w:lang w:eastAsia="pt-BR"/>
        </w:rPr>
        <w:t>.2</w:t>
      </w:r>
      <w:r w:rsidR="00267B9D" w:rsidRPr="00123D0E">
        <w:rPr>
          <w:rFonts w:eastAsia="Times New Roman" w:cs="Arial"/>
          <w:szCs w:val="24"/>
          <w:lang w:eastAsia="pt-BR"/>
        </w:rPr>
        <w:tab/>
      </w:r>
      <w:r w:rsidR="00A5241E" w:rsidRPr="00123D0E">
        <w:rPr>
          <w:rFonts w:cs="Arial"/>
          <w:b/>
          <w:u w:val="single"/>
        </w:rPr>
        <w:t xml:space="preserve">A LICITANTE DEVERÁ </w:t>
      </w:r>
      <w:r w:rsidR="00A5241E" w:rsidRPr="00123D0E">
        <w:rPr>
          <w:rFonts w:cs="Arial"/>
        </w:rPr>
        <w:t>apresentar Relação impressa, e também em Arquivo com extensão XLS em mídia digital, contendo a sua Rede Própria e/ou Credenciada/Consorciada no Estado do Paraná com suas especialidades, nome do prestador do serviço, endereços e telefones. A Licitante deverá: possuir, obrigatoriamente, rede médica credenciada e, preferencialmente, hospitais/maternidades, em todas as cidades em que o SESC Paraná, O SENAC Paraná e a FECOMÉRCIO Paraná possuírem Unidades</w:t>
      </w:r>
      <w:r w:rsidR="000B46DA">
        <w:rPr>
          <w:rFonts w:cs="Arial"/>
        </w:rPr>
        <w:t>, conforme indicadas no Anexo V</w:t>
      </w:r>
      <w:r w:rsidR="00A5241E" w:rsidRPr="00123D0E">
        <w:rPr>
          <w:rFonts w:cs="Arial"/>
        </w:rPr>
        <w:t>I deste Edital.</w:t>
      </w:r>
    </w:p>
    <w:p w:rsidR="003B49A0" w:rsidRPr="00E84D6F" w:rsidRDefault="00E84D6F" w:rsidP="00E84D6F">
      <w:pPr>
        <w:spacing w:after="0"/>
        <w:ind w:left="567" w:hanging="567"/>
        <w:jc w:val="both"/>
        <w:rPr>
          <w:rFonts w:cs="Arial"/>
        </w:rPr>
      </w:pPr>
      <w:r>
        <w:rPr>
          <w:rFonts w:eastAsia="Times New Roman" w:cs="Arial"/>
          <w:szCs w:val="24"/>
          <w:lang w:eastAsia="pt-BR"/>
        </w:rPr>
        <w:t>6.3</w:t>
      </w:r>
      <w:r w:rsidR="00A5241E">
        <w:rPr>
          <w:rFonts w:eastAsia="Times New Roman" w:cs="Arial"/>
          <w:szCs w:val="24"/>
          <w:lang w:eastAsia="pt-BR"/>
        </w:rPr>
        <w:tab/>
      </w:r>
      <w:r w:rsidR="003B49A0" w:rsidRPr="007F60FD">
        <w:rPr>
          <w:rFonts w:eastAsia="Times New Roman" w:cs="Arial"/>
          <w:szCs w:val="24"/>
          <w:lang w:eastAsia="pt-BR"/>
        </w:rPr>
        <w:t>Serão desclassificadas as Propostas de Preços que estejam em desacordo com os termos do presente Edital ou de seus Anexos.</w:t>
      </w:r>
    </w:p>
    <w:p w:rsidR="00267B9D" w:rsidRPr="00267B9D" w:rsidRDefault="003B49A0" w:rsidP="00375F29">
      <w:pPr>
        <w:widowControl w:val="0"/>
        <w:tabs>
          <w:tab w:val="left" w:pos="709"/>
        </w:tabs>
        <w:autoSpaceDE w:val="0"/>
        <w:autoSpaceDN w:val="0"/>
        <w:adjustRightInd w:val="0"/>
        <w:spacing w:after="0"/>
        <w:ind w:left="567" w:hanging="567"/>
        <w:contextualSpacing/>
        <w:jc w:val="both"/>
        <w:rPr>
          <w:rFonts w:eastAsia="Times New Roman" w:cs="Arial"/>
          <w:szCs w:val="24"/>
          <w:lang w:eastAsia="pt-BR"/>
        </w:rPr>
      </w:pPr>
      <w:r w:rsidRPr="007F60FD">
        <w:rPr>
          <w:rFonts w:eastAsia="Times New Roman" w:cs="Arial"/>
          <w:szCs w:val="24"/>
          <w:lang w:eastAsia="pt-BR"/>
        </w:rPr>
        <w:t>6.</w:t>
      </w:r>
      <w:r w:rsidR="00E84D6F">
        <w:rPr>
          <w:rFonts w:eastAsia="Times New Roman" w:cs="Arial"/>
          <w:szCs w:val="24"/>
          <w:lang w:eastAsia="pt-BR"/>
        </w:rPr>
        <w:t>4</w:t>
      </w:r>
      <w:r w:rsidRPr="007F60FD">
        <w:rPr>
          <w:rFonts w:eastAsia="Times New Roman" w:cs="Arial"/>
          <w:szCs w:val="24"/>
          <w:lang w:eastAsia="pt-BR"/>
        </w:rPr>
        <w:tab/>
        <w:t>O ato de apresentação da Proposta de Preços</w:t>
      </w:r>
      <w:r w:rsidR="00267B9D" w:rsidRPr="007F60FD">
        <w:rPr>
          <w:rFonts w:eastAsia="Times New Roman" w:cs="Arial"/>
          <w:szCs w:val="24"/>
          <w:lang w:eastAsia="pt-BR"/>
        </w:rPr>
        <w:t xml:space="preserve"> pela empresa Licitante será considerado como evidência de que examinou, em sua plenitude, todos os detalhes e/ou especificações do presente Instrumento Convocatório e seus Anexos, e que não têm nenhuma dúvida com relação aos seus termos, implicando, por conseguinte, a aceitação tácita de todas as cláusulas e termos constantes do mesmo.</w:t>
      </w:r>
    </w:p>
    <w:p w:rsidR="00505391" w:rsidRPr="00D739BA" w:rsidRDefault="00D22CB2" w:rsidP="00F32AFD">
      <w:pPr>
        <w:pStyle w:val="Ttulo1"/>
        <w:tabs>
          <w:tab w:val="clear" w:pos="851"/>
          <w:tab w:val="left" w:pos="567"/>
        </w:tabs>
        <w:spacing w:after="0" w:line="276" w:lineRule="auto"/>
        <w:ind w:left="567" w:hanging="567"/>
        <w:rPr>
          <w:rFonts w:cs="Arial"/>
          <w:szCs w:val="24"/>
        </w:rPr>
      </w:pPr>
      <w:bookmarkStart w:id="6" w:name="_Toc356224132"/>
      <w:r>
        <w:rPr>
          <w:rFonts w:cs="Arial"/>
          <w:szCs w:val="24"/>
        </w:rPr>
        <w:lastRenderedPageBreak/>
        <w:t xml:space="preserve">DOCUMENTOS DE </w:t>
      </w:r>
      <w:r w:rsidR="00505391" w:rsidRPr="00D739BA">
        <w:rPr>
          <w:rFonts w:cs="Arial"/>
          <w:szCs w:val="24"/>
        </w:rPr>
        <w:t>HABILITAÇÃO</w:t>
      </w:r>
      <w:bookmarkEnd w:id="6"/>
      <w:r>
        <w:rPr>
          <w:rFonts w:cs="Arial"/>
          <w:szCs w:val="24"/>
        </w:rPr>
        <w:t xml:space="preserve"> – ENVELOPE Nº 02</w:t>
      </w:r>
    </w:p>
    <w:p w:rsidR="00F14885" w:rsidRPr="0014063C" w:rsidRDefault="00022CC2" w:rsidP="00F14885">
      <w:pPr>
        <w:pStyle w:val="PargrafodaLista"/>
        <w:numPr>
          <w:ilvl w:val="1"/>
          <w:numId w:val="1"/>
        </w:numPr>
        <w:spacing w:after="0"/>
        <w:ind w:left="567" w:hanging="567"/>
        <w:jc w:val="both"/>
        <w:rPr>
          <w:rFonts w:cs="Arial"/>
          <w:szCs w:val="24"/>
        </w:rPr>
      </w:pPr>
      <w:r w:rsidRPr="00B95B7C">
        <w:rPr>
          <w:rFonts w:cs="Arial"/>
        </w:rPr>
        <w:t>O Envelope de n.º 0</w:t>
      </w:r>
      <w:r>
        <w:rPr>
          <w:rFonts w:cs="Arial"/>
        </w:rPr>
        <w:t>2</w:t>
      </w:r>
      <w:r w:rsidR="0050473F">
        <w:rPr>
          <w:rFonts w:cs="Arial"/>
        </w:rPr>
        <w:t xml:space="preserve"> – DOCUMENTOS DE HABILITAÇÃO</w:t>
      </w:r>
      <w:r w:rsidRPr="00B95B7C">
        <w:rPr>
          <w:rFonts w:cs="Arial"/>
        </w:rPr>
        <w:t xml:space="preserve"> deverá conter, obrigatoriamente, os documentos originais ou fotocópias legíveis, que farão parte do</w:t>
      </w:r>
      <w:r w:rsidR="009D3123">
        <w:rPr>
          <w:rFonts w:cs="Arial"/>
        </w:rPr>
        <w:t xml:space="preserve"> processo</w:t>
      </w:r>
      <w:r w:rsidR="009D3123" w:rsidRPr="00A5241E">
        <w:rPr>
          <w:rFonts w:cs="Arial"/>
        </w:rPr>
        <w:t xml:space="preserve">, abaixo relacionados, </w:t>
      </w:r>
      <w:r w:rsidRPr="00A5241E">
        <w:rPr>
          <w:rFonts w:cs="Arial"/>
        </w:rPr>
        <w:t xml:space="preserve">sob pena de inabilitação da proponente, podendo a </w:t>
      </w:r>
      <w:r w:rsidR="00A5241E" w:rsidRPr="00A5241E">
        <w:rPr>
          <w:rFonts w:cs="Arial"/>
        </w:rPr>
        <w:t>Comissão Especial</w:t>
      </w:r>
      <w:r w:rsidR="00EB56B5" w:rsidRPr="00A5241E">
        <w:rPr>
          <w:rFonts w:cs="Arial"/>
        </w:rPr>
        <w:t xml:space="preserve"> de Licitação</w:t>
      </w:r>
      <w:r w:rsidRPr="00A5241E">
        <w:rPr>
          <w:rFonts w:cs="Arial"/>
        </w:rPr>
        <w:t xml:space="preserve"> autentica</w:t>
      </w:r>
      <w:r w:rsidRPr="00585CBF">
        <w:rPr>
          <w:rFonts w:cs="Arial"/>
        </w:rPr>
        <w:t xml:space="preserve">r cópias, desde que em </w:t>
      </w:r>
      <w:r w:rsidRPr="00A5241E">
        <w:rPr>
          <w:rFonts w:cs="Arial"/>
        </w:rPr>
        <w:t xml:space="preserve">cotejo com os originais em poder da empresa, </w:t>
      </w:r>
      <w:r w:rsidR="0050473F" w:rsidRPr="00A5241E">
        <w:rPr>
          <w:rFonts w:cs="Arial"/>
        </w:rPr>
        <w:t xml:space="preserve">apresentados na sessão de abertura do envelope dos Documentos de Habilitação, </w:t>
      </w:r>
      <w:r w:rsidR="0050473F" w:rsidRPr="00A5241E">
        <w:rPr>
          <w:rFonts w:cs="Arial"/>
          <w:b/>
        </w:rPr>
        <w:t>bem como realizar diligências, se necessário, para verificação da autenticidade de documento(s) apresentado(s)</w:t>
      </w:r>
      <w:r w:rsidR="0050473F" w:rsidRPr="00A5241E">
        <w:rPr>
          <w:rFonts w:cs="Arial"/>
        </w:rPr>
        <w:t>:</w:t>
      </w:r>
    </w:p>
    <w:p w:rsidR="0014063C" w:rsidRPr="001130E0" w:rsidRDefault="0014063C" w:rsidP="0014063C">
      <w:pPr>
        <w:pStyle w:val="PargrafodaLista"/>
        <w:spacing w:after="0"/>
        <w:ind w:left="567"/>
        <w:jc w:val="both"/>
        <w:rPr>
          <w:rFonts w:cs="Arial"/>
          <w:szCs w:val="24"/>
        </w:rPr>
      </w:pPr>
    </w:p>
    <w:p w:rsidR="000C336F" w:rsidRDefault="00505391" w:rsidP="00A57EB3">
      <w:pPr>
        <w:pStyle w:val="PargrafodaLista"/>
        <w:numPr>
          <w:ilvl w:val="2"/>
          <w:numId w:val="1"/>
        </w:numPr>
        <w:spacing w:after="0"/>
        <w:ind w:left="1276" w:hanging="709"/>
        <w:jc w:val="both"/>
        <w:rPr>
          <w:rFonts w:cs="Arial"/>
          <w:b/>
          <w:szCs w:val="24"/>
        </w:rPr>
      </w:pPr>
      <w:r w:rsidRPr="00D739BA">
        <w:rPr>
          <w:rFonts w:cs="Arial"/>
          <w:b/>
          <w:szCs w:val="24"/>
        </w:rPr>
        <w:t>Habilitação Jurídica:</w:t>
      </w:r>
    </w:p>
    <w:p w:rsidR="006E4715" w:rsidRPr="00192B69" w:rsidRDefault="00022CC2" w:rsidP="00022CC2">
      <w:pPr>
        <w:pStyle w:val="PargrafodaLista"/>
        <w:spacing w:after="0"/>
        <w:ind w:left="2127" w:hanging="851"/>
        <w:jc w:val="both"/>
        <w:rPr>
          <w:rFonts w:cs="Arial"/>
          <w:szCs w:val="24"/>
        </w:rPr>
      </w:pPr>
      <w:r>
        <w:rPr>
          <w:rFonts w:cs="Arial"/>
          <w:szCs w:val="24"/>
        </w:rPr>
        <w:t>7</w:t>
      </w:r>
      <w:r w:rsidR="00962478">
        <w:rPr>
          <w:rFonts w:cs="Arial"/>
          <w:szCs w:val="24"/>
        </w:rPr>
        <w:t>.1.1.1</w:t>
      </w:r>
      <w:r w:rsidR="00962478">
        <w:rPr>
          <w:rFonts w:cs="Arial"/>
          <w:szCs w:val="24"/>
        </w:rPr>
        <w:tab/>
      </w:r>
      <w:r w:rsidR="006E4715" w:rsidRPr="00192B69">
        <w:rPr>
          <w:rFonts w:cs="Arial"/>
          <w:b/>
          <w:szCs w:val="24"/>
        </w:rPr>
        <w:t>No caso de sociedades empresárias</w:t>
      </w:r>
      <w:r w:rsidR="006E4715" w:rsidRPr="00192B69">
        <w:rPr>
          <w:rFonts w:cs="Arial"/>
          <w:szCs w:val="24"/>
        </w:rPr>
        <w:t xml:space="preserve">: Certidão Simplificada da Junta Comercial </w:t>
      </w:r>
      <w:r w:rsidR="006E4715" w:rsidRPr="00726ECF">
        <w:rPr>
          <w:rFonts w:cs="Arial"/>
          <w:b/>
          <w:color w:val="FF0000"/>
          <w:szCs w:val="24"/>
          <w:u w:val="single"/>
        </w:rPr>
        <w:t>expedida há no máximo 30 (trinta dias) da data de abertura do certame</w:t>
      </w:r>
      <w:r w:rsidR="006E4715" w:rsidRPr="00192B69">
        <w:rPr>
          <w:rFonts w:cs="Arial"/>
          <w:szCs w:val="24"/>
        </w:rPr>
        <w:t>.</w:t>
      </w:r>
    </w:p>
    <w:p w:rsidR="006E4715" w:rsidRPr="00192B69" w:rsidRDefault="00022CC2" w:rsidP="00022CC2">
      <w:pPr>
        <w:pStyle w:val="PargrafodaLista"/>
        <w:spacing w:after="0"/>
        <w:ind w:left="3261" w:hanging="1134"/>
        <w:jc w:val="both"/>
        <w:rPr>
          <w:rFonts w:cs="Arial"/>
          <w:szCs w:val="24"/>
        </w:rPr>
      </w:pPr>
      <w:r>
        <w:rPr>
          <w:rFonts w:cs="Arial"/>
          <w:szCs w:val="24"/>
        </w:rPr>
        <w:t>7</w:t>
      </w:r>
      <w:r w:rsidR="006E4715" w:rsidRPr="00192B69">
        <w:rPr>
          <w:rFonts w:cs="Arial"/>
          <w:szCs w:val="24"/>
        </w:rPr>
        <w:t>.1.1.1.1</w:t>
      </w:r>
      <w:r w:rsidR="008B0869">
        <w:rPr>
          <w:rFonts w:cs="Arial"/>
          <w:szCs w:val="24"/>
        </w:rPr>
        <w:tab/>
      </w:r>
      <w:r w:rsidR="006E4715" w:rsidRPr="00192B69">
        <w:rPr>
          <w:rFonts w:cs="Arial"/>
          <w:szCs w:val="24"/>
        </w:rPr>
        <w:t xml:space="preserve">Ato de nomeação ou eleição dos </w:t>
      </w:r>
      <w:r w:rsidR="00453FC9">
        <w:rPr>
          <w:rFonts w:cs="Arial"/>
          <w:szCs w:val="24"/>
        </w:rPr>
        <w:t>Sócios A</w:t>
      </w:r>
      <w:r w:rsidR="006E4715" w:rsidRPr="00192B69">
        <w:rPr>
          <w:rFonts w:cs="Arial"/>
          <w:szCs w:val="24"/>
        </w:rPr>
        <w:t>dministradores, devidamente registrado no órgão competente, na hipótese de terem sido nomeados ou eleitos em separado, além</w:t>
      </w:r>
      <w:r w:rsidR="00453FC9">
        <w:rPr>
          <w:rFonts w:cs="Arial"/>
          <w:szCs w:val="24"/>
        </w:rPr>
        <w:t xml:space="preserve"> do</w:t>
      </w:r>
      <w:r>
        <w:rPr>
          <w:rFonts w:cs="Arial"/>
          <w:szCs w:val="24"/>
        </w:rPr>
        <w:t xml:space="preserve"> </w:t>
      </w:r>
      <w:r w:rsidR="00453FC9">
        <w:rPr>
          <w:rFonts w:cs="Arial"/>
          <w:szCs w:val="24"/>
        </w:rPr>
        <w:t>documento</w:t>
      </w:r>
      <w:r>
        <w:rPr>
          <w:rFonts w:cs="Arial"/>
          <w:szCs w:val="24"/>
        </w:rPr>
        <w:t xml:space="preserve"> do item 7</w:t>
      </w:r>
      <w:r w:rsidR="00453FC9">
        <w:rPr>
          <w:rFonts w:cs="Arial"/>
          <w:szCs w:val="24"/>
        </w:rPr>
        <w:t>.1.1.1.</w:t>
      </w:r>
    </w:p>
    <w:p w:rsidR="006E4715" w:rsidRPr="00192B69" w:rsidRDefault="00022CC2" w:rsidP="00022CC2">
      <w:pPr>
        <w:pStyle w:val="PargrafodaLista"/>
        <w:spacing w:after="0"/>
        <w:ind w:left="2127" w:hanging="851"/>
        <w:jc w:val="both"/>
        <w:rPr>
          <w:rFonts w:cs="Arial"/>
          <w:szCs w:val="24"/>
        </w:rPr>
      </w:pPr>
      <w:r>
        <w:rPr>
          <w:rFonts w:cs="Arial"/>
          <w:szCs w:val="24"/>
        </w:rPr>
        <w:t>7</w:t>
      </w:r>
      <w:r w:rsidR="00F60605" w:rsidRPr="00192B69">
        <w:rPr>
          <w:rFonts w:cs="Arial"/>
          <w:szCs w:val="24"/>
        </w:rPr>
        <w:t>.1.1.2</w:t>
      </w:r>
      <w:r w:rsidR="0036053B">
        <w:rPr>
          <w:rFonts w:cs="Arial"/>
          <w:szCs w:val="24"/>
        </w:rPr>
        <w:tab/>
      </w:r>
      <w:r w:rsidR="006E4715" w:rsidRPr="00192B69">
        <w:rPr>
          <w:rFonts w:cs="Arial"/>
          <w:b/>
          <w:szCs w:val="24"/>
        </w:rPr>
        <w:t>No caso de empresários individuais</w:t>
      </w:r>
      <w:r w:rsidR="006E4715" w:rsidRPr="00192B69">
        <w:rPr>
          <w:rFonts w:cs="Arial"/>
          <w:szCs w:val="24"/>
        </w:rPr>
        <w:t>: inscrição no Registro Público de Empresas Mercantis, a cargo da Junta Comercial da respectiva sede;</w:t>
      </w:r>
    </w:p>
    <w:p w:rsidR="006E4715" w:rsidRPr="00192B69" w:rsidRDefault="00022CC2" w:rsidP="00022CC2">
      <w:pPr>
        <w:pStyle w:val="PargrafodaLista"/>
        <w:spacing w:after="0"/>
        <w:ind w:left="2127" w:hanging="851"/>
        <w:jc w:val="both"/>
        <w:rPr>
          <w:rFonts w:cs="Arial"/>
          <w:szCs w:val="24"/>
        </w:rPr>
      </w:pPr>
      <w:r>
        <w:rPr>
          <w:rFonts w:cs="Arial"/>
          <w:szCs w:val="24"/>
        </w:rPr>
        <w:t>7</w:t>
      </w:r>
      <w:r w:rsidR="006E4715" w:rsidRPr="00192B69">
        <w:rPr>
          <w:rFonts w:cs="Arial"/>
          <w:szCs w:val="24"/>
        </w:rPr>
        <w:t>.1.1.3</w:t>
      </w:r>
      <w:r w:rsidR="0036053B">
        <w:rPr>
          <w:rFonts w:cs="Arial"/>
          <w:szCs w:val="24"/>
        </w:rPr>
        <w:tab/>
      </w:r>
      <w:r w:rsidR="006E4715" w:rsidRPr="00192B69">
        <w:rPr>
          <w:rFonts w:cs="Arial"/>
          <w:b/>
          <w:szCs w:val="24"/>
        </w:rPr>
        <w:t>No caso de sociedades simples</w:t>
      </w:r>
      <w:r w:rsidR="006E4715" w:rsidRPr="00192B69">
        <w:rPr>
          <w:rFonts w:cs="Arial"/>
          <w:szCs w:val="24"/>
        </w:rPr>
        <w:t>: inscrição do ato constitutivo no Registro Civil das Pessoas Jurídicas do local de sua sede, acompanhada da prova da indicação de se</w:t>
      </w:r>
      <w:r w:rsidR="00250129">
        <w:rPr>
          <w:rFonts w:cs="Arial"/>
          <w:szCs w:val="24"/>
        </w:rPr>
        <w:t>u administrador</w:t>
      </w:r>
      <w:r w:rsidR="006E4715" w:rsidRPr="00192B69">
        <w:rPr>
          <w:rFonts w:cs="Arial"/>
          <w:szCs w:val="24"/>
        </w:rPr>
        <w:t>;</w:t>
      </w:r>
    </w:p>
    <w:p w:rsidR="00AF20C8" w:rsidRPr="00A5241E" w:rsidRDefault="00022CC2" w:rsidP="00AF20C8">
      <w:pPr>
        <w:pStyle w:val="PargrafodaLista"/>
        <w:spacing w:after="0"/>
        <w:ind w:left="2127" w:hanging="851"/>
        <w:jc w:val="both"/>
        <w:rPr>
          <w:rFonts w:cs="Arial"/>
          <w:szCs w:val="24"/>
        </w:rPr>
      </w:pPr>
      <w:r>
        <w:rPr>
          <w:rFonts w:cs="Arial"/>
          <w:szCs w:val="24"/>
        </w:rPr>
        <w:t>7</w:t>
      </w:r>
      <w:r w:rsidR="00F60605" w:rsidRPr="00192B69">
        <w:rPr>
          <w:rFonts w:cs="Arial"/>
          <w:szCs w:val="24"/>
        </w:rPr>
        <w:t>.</w:t>
      </w:r>
      <w:r w:rsidR="00F60605" w:rsidRPr="00A5241E">
        <w:rPr>
          <w:rFonts w:cs="Arial"/>
          <w:szCs w:val="24"/>
        </w:rPr>
        <w:t>1.1.4</w:t>
      </w:r>
      <w:r w:rsidR="0036053B" w:rsidRPr="00A5241E">
        <w:rPr>
          <w:rFonts w:cs="Arial"/>
          <w:szCs w:val="24"/>
        </w:rPr>
        <w:tab/>
      </w:r>
      <w:r w:rsidR="00AF20C8" w:rsidRPr="00A5241E">
        <w:rPr>
          <w:rFonts w:cs="Arial"/>
          <w:b/>
          <w:szCs w:val="24"/>
        </w:rPr>
        <w:t xml:space="preserve">No caso de empresa ou sociedade estrangeira: </w:t>
      </w:r>
      <w:r w:rsidR="00AF20C8" w:rsidRPr="00A5241E">
        <w:rPr>
          <w:rFonts w:cs="Arial"/>
          <w:szCs w:val="24"/>
        </w:rPr>
        <w:t>decreto de autorização</w:t>
      </w:r>
      <w:r w:rsidR="00825235" w:rsidRPr="00A5241E">
        <w:rPr>
          <w:rFonts w:cs="Arial"/>
          <w:szCs w:val="24"/>
        </w:rPr>
        <w:t xml:space="preserve">, </w:t>
      </w:r>
      <w:r w:rsidR="00AF20C8" w:rsidRPr="00A5241E">
        <w:rPr>
          <w:rFonts w:cs="Arial"/>
          <w:szCs w:val="24"/>
        </w:rPr>
        <w:t>Ato constitutivo ou documento similar.</w:t>
      </w:r>
    </w:p>
    <w:p w:rsidR="006E4715" w:rsidRPr="00192B69" w:rsidRDefault="00AF20C8" w:rsidP="00AF20C8">
      <w:pPr>
        <w:pStyle w:val="PargrafodaLista"/>
        <w:spacing w:after="0"/>
        <w:ind w:left="3261" w:hanging="1134"/>
        <w:jc w:val="both"/>
        <w:rPr>
          <w:rFonts w:cs="Arial"/>
          <w:szCs w:val="24"/>
        </w:rPr>
      </w:pPr>
      <w:r w:rsidRPr="00A5241E">
        <w:rPr>
          <w:rFonts w:cs="Arial"/>
          <w:szCs w:val="24"/>
        </w:rPr>
        <w:t>7.1.1.4.1</w:t>
      </w:r>
      <w:r w:rsidRPr="00A5241E">
        <w:rPr>
          <w:rFonts w:cs="Arial"/>
          <w:b/>
          <w:szCs w:val="24"/>
        </w:rPr>
        <w:tab/>
      </w:r>
      <w:r w:rsidRPr="00A5241E">
        <w:rPr>
          <w:rFonts w:cs="Arial"/>
          <w:szCs w:val="24"/>
        </w:rPr>
        <w:t>Nos termos da</w:t>
      </w:r>
      <w:r w:rsidR="00A5241E" w:rsidRPr="00A5241E">
        <w:rPr>
          <w:rFonts w:cs="Arial"/>
          <w:szCs w:val="24"/>
        </w:rPr>
        <w:t>s Resoluções</w:t>
      </w:r>
      <w:r w:rsidRPr="00A5241E">
        <w:rPr>
          <w:rFonts w:cs="Arial"/>
          <w:szCs w:val="24"/>
        </w:rPr>
        <w:t xml:space="preserve"> </w:t>
      </w:r>
      <w:r w:rsidR="00A5241E" w:rsidRPr="00A5241E">
        <w:rPr>
          <w:rFonts w:cs="Arial"/>
          <w:szCs w:val="24"/>
        </w:rPr>
        <w:t xml:space="preserve">SESC/CN </w:t>
      </w:r>
      <w:r w:rsidRPr="00A5241E">
        <w:rPr>
          <w:rFonts w:cs="Arial"/>
          <w:szCs w:val="24"/>
        </w:rPr>
        <w:t>nº 1570/23</w:t>
      </w:r>
      <w:r w:rsidR="00A5241E" w:rsidRPr="00A5241E">
        <w:rPr>
          <w:rFonts w:cs="Arial"/>
          <w:szCs w:val="24"/>
        </w:rPr>
        <w:t xml:space="preserve"> e SENAC/CN nº 1243/23,</w:t>
      </w:r>
      <w:r w:rsidRPr="00A5241E">
        <w:rPr>
          <w:rFonts w:cs="Arial"/>
          <w:szCs w:val="24"/>
        </w:rPr>
        <w:t xml:space="preserve"> art. 16, inciso IV, § 1º fica dispensada a comprovação de habilitação fiscal e econômica financeira</w:t>
      </w:r>
      <w:r w:rsidR="006E4715" w:rsidRPr="00A5241E">
        <w:rPr>
          <w:rFonts w:cs="Arial"/>
          <w:szCs w:val="24"/>
        </w:rPr>
        <w:t>.</w:t>
      </w:r>
    </w:p>
    <w:p w:rsidR="00F14885" w:rsidRPr="00C079F9" w:rsidRDefault="00022CC2" w:rsidP="00C079F9">
      <w:pPr>
        <w:pStyle w:val="PargrafodaLista"/>
        <w:spacing w:after="0"/>
        <w:ind w:left="2127" w:hanging="851"/>
        <w:jc w:val="both"/>
        <w:rPr>
          <w:rFonts w:cs="Arial"/>
          <w:szCs w:val="24"/>
        </w:rPr>
      </w:pPr>
      <w:r>
        <w:rPr>
          <w:rFonts w:cs="Arial"/>
          <w:szCs w:val="24"/>
        </w:rPr>
        <w:t>7</w:t>
      </w:r>
      <w:r w:rsidR="006E4715" w:rsidRPr="00192B69">
        <w:rPr>
          <w:rFonts w:cs="Arial"/>
          <w:szCs w:val="24"/>
        </w:rPr>
        <w:t>.1.1.5</w:t>
      </w:r>
      <w:r w:rsidR="0036053B">
        <w:rPr>
          <w:rFonts w:cs="Arial"/>
          <w:szCs w:val="24"/>
        </w:rPr>
        <w:tab/>
      </w:r>
      <w:r w:rsidR="006E4715" w:rsidRPr="00192B69">
        <w:rPr>
          <w:rFonts w:cs="Arial"/>
          <w:b/>
          <w:szCs w:val="24"/>
        </w:rPr>
        <w:t>No caso de cooperativa</w:t>
      </w:r>
      <w:r w:rsidR="006E4715" w:rsidRPr="00192B69">
        <w:rPr>
          <w:rFonts w:cs="Arial"/>
          <w:szCs w:val="24"/>
        </w:rPr>
        <w:t xml:space="preserve">: ata de fundação e estatuto social em vigor, com a ata da assembleia que o aprovou, devidamente arquivado na Junta Comercial ou inscrito no Registro Civil das Pessoas Jurídicas da respectiva sede, bem como o registro de </w:t>
      </w:r>
      <w:r w:rsidR="006E4715" w:rsidRPr="00FA4038">
        <w:rPr>
          <w:rFonts w:cs="Arial"/>
          <w:szCs w:val="24"/>
        </w:rPr>
        <w:t>que trata o art. 107 da Lei n. 5.764, de 1971.</w:t>
      </w:r>
    </w:p>
    <w:p w:rsidR="0014063C" w:rsidRDefault="0014063C" w:rsidP="00F14885">
      <w:pPr>
        <w:pStyle w:val="PargrafodaLista"/>
        <w:spacing w:after="0"/>
        <w:ind w:left="2127" w:hanging="851"/>
        <w:jc w:val="both"/>
        <w:rPr>
          <w:rFonts w:cs="Arial"/>
          <w:szCs w:val="24"/>
        </w:rPr>
      </w:pPr>
    </w:p>
    <w:p w:rsidR="000C336F" w:rsidRPr="00FA4038" w:rsidRDefault="00505391" w:rsidP="00A57EB3">
      <w:pPr>
        <w:pStyle w:val="PargrafodaLista"/>
        <w:numPr>
          <w:ilvl w:val="2"/>
          <w:numId w:val="1"/>
        </w:numPr>
        <w:spacing w:after="0"/>
        <w:ind w:left="1276" w:hanging="709"/>
        <w:jc w:val="both"/>
        <w:rPr>
          <w:rFonts w:cs="Arial"/>
          <w:b/>
          <w:szCs w:val="24"/>
        </w:rPr>
      </w:pPr>
      <w:r w:rsidRPr="00FA4038">
        <w:rPr>
          <w:rFonts w:cs="Arial"/>
          <w:b/>
          <w:szCs w:val="24"/>
        </w:rPr>
        <w:t>Regularidade Fiscal e Trabalhista:</w:t>
      </w:r>
    </w:p>
    <w:p w:rsidR="000C336F" w:rsidRPr="00192B69" w:rsidRDefault="00505391" w:rsidP="00A57EB3">
      <w:pPr>
        <w:pStyle w:val="PargrafodaLista"/>
        <w:numPr>
          <w:ilvl w:val="3"/>
          <w:numId w:val="1"/>
        </w:numPr>
        <w:spacing w:after="0"/>
        <w:ind w:left="2127" w:hanging="851"/>
        <w:jc w:val="both"/>
        <w:rPr>
          <w:rFonts w:cs="Arial"/>
          <w:szCs w:val="24"/>
        </w:rPr>
      </w:pPr>
      <w:r w:rsidRPr="00FA4038">
        <w:rPr>
          <w:rFonts w:cs="Arial"/>
          <w:szCs w:val="24"/>
        </w:rPr>
        <w:t>Comprovante de Inscrição no Cadastro Nacional de Pessoas</w:t>
      </w:r>
      <w:r w:rsidRPr="00192B69">
        <w:rPr>
          <w:rFonts w:cs="Arial"/>
          <w:szCs w:val="24"/>
        </w:rPr>
        <w:t xml:space="preserve"> Jurídicas (CNPJ)</w:t>
      </w:r>
      <w:r w:rsidR="00A60097" w:rsidRPr="00192B69">
        <w:rPr>
          <w:rFonts w:cs="Arial"/>
          <w:szCs w:val="24"/>
        </w:rPr>
        <w:t>;</w:t>
      </w:r>
    </w:p>
    <w:p w:rsidR="000C336F" w:rsidRPr="00D739BA" w:rsidRDefault="00505391" w:rsidP="00A57EB3">
      <w:pPr>
        <w:pStyle w:val="PargrafodaLista"/>
        <w:numPr>
          <w:ilvl w:val="3"/>
          <w:numId w:val="1"/>
        </w:numPr>
        <w:spacing w:after="0"/>
        <w:ind w:left="2127" w:hanging="851"/>
        <w:jc w:val="both"/>
        <w:rPr>
          <w:rFonts w:cs="Arial"/>
          <w:szCs w:val="24"/>
        </w:rPr>
      </w:pPr>
      <w:r w:rsidRPr="00D739BA">
        <w:rPr>
          <w:rFonts w:cs="Arial"/>
          <w:szCs w:val="24"/>
        </w:rPr>
        <w:t xml:space="preserve">Certidão Negativa de Débitos de Tributos Federais e </w:t>
      </w:r>
      <w:r w:rsidR="00A95C34">
        <w:rPr>
          <w:rFonts w:cs="Arial"/>
          <w:szCs w:val="24"/>
        </w:rPr>
        <w:t xml:space="preserve">à </w:t>
      </w:r>
      <w:r w:rsidRPr="00D739BA">
        <w:rPr>
          <w:rFonts w:cs="Arial"/>
          <w:szCs w:val="24"/>
        </w:rPr>
        <w:t>Dívida Ativa da União ou P</w:t>
      </w:r>
      <w:r w:rsidR="00757870">
        <w:rPr>
          <w:rFonts w:cs="Arial"/>
          <w:szCs w:val="24"/>
        </w:rPr>
        <w:t>ositiva com efeitos de Negativa;</w:t>
      </w:r>
    </w:p>
    <w:p w:rsidR="000C336F" w:rsidRPr="00D739BA" w:rsidRDefault="00505391" w:rsidP="00A57EB3">
      <w:pPr>
        <w:pStyle w:val="PargrafodaLista"/>
        <w:numPr>
          <w:ilvl w:val="3"/>
          <w:numId w:val="1"/>
        </w:numPr>
        <w:spacing w:after="0"/>
        <w:ind w:left="2127" w:hanging="851"/>
        <w:jc w:val="both"/>
        <w:rPr>
          <w:rFonts w:cs="Arial"/>
          <w:szCs w:val="24"/>
        </w:rPr>
      </w:pPr>
      <w:r w:rsidRPr="00D739BA">
        <w:rPr>
          <w:rFonts w:cs="Arial"/>
          <w:szCs w:val="24"/>
        </w:rPr>
        <w:lastRenderedPageBreak/>
        <w:t xml:space="preserve">Certidão Negativa de Débitos de Tributos Estaduais ou Positiva com efeitos de Negativa, da sede </w:t>
      </w:r>
      <w:r w:rsidR="000C336F" w:rsidRPr="00D739BA">
        <w:rPr>
          <w:rFonts w:cs="Arial"/>
          <w:szCs w:val="24"/>
        </w:rPr>
        <w:t>d</w:t>
      </w:r>
      <w:r w:rsidR="009A5943">
        <w:rPr>
          <w:rFonts w:cs="Arial"/>
          <w:szCs w:val="24"/>
        </w:rPr>
        <w:t>a</w:t>
      </w:r>
      <w:r w:rsidR="000C336F" w:rsidRPr="00D739BA">
        <w:rPr>
          <w:rFonts w:cs="Arial"/>
          <w:szCs w:val="24"/>
        </w:rPr>
        <w:t xml:space="preserve"> </w:t>
      </w:r>
      <w:r w:rsidR="00BD5FD3" w:rsidRPr="00D739BA">
        <w:rPr>
          <w:rFonts w:cs="Arial"/>
          <w:szCs w:val="24"/>
        </w:rPr>
        <w:t>L</w:t>
      </w:r>
      <w:r w:rsidR="009A5943" w:rsidRPr="00D739BA">
        <w:rPr>
          <w:rFonts w:cs="Arial"/>
          <w:szCs w:val="24"/>
        </w:rPr>
        <w:t>icitante</w:t>
      </w:r>
      <w:r w:rsidR="00757870">
        <w:rPr>
          <w:rFonts w:cs="Arial"/>
          <w:szCs w:val="24"/>
        </w:rPr>
        <w:t xml:space="preserve"> (se contribuinte);</w:t>
      </w:r>
    </w:p>
    <w:p w:rsidR="000C336F" w:rsidRPr="00D739BA" w:rsidRDefault="00505391" w:rsidP="00A57EB3">
      <w:pPr>
        <w:pStyle w:val="PargrafodaLista"/>
        <w:numPr>
          <w:ilvl w:val="3"/>
          <w:numId w:val="1"/>
        </w:numPr>
        <w:spacing w:after="0"/>
        <w:ind w:left="2127" w:hanging="851"/>
        <w:jc w:val="both"/>
        <w:rPr>
          <w:rFonts w:cs="Arial"/>
          <w:szCs w:val="24"/>
        </w:rPr>
      </w:pPr>
      <w:r w:rsidRPr="00D739BA">
        <w:rPr>
          <w:rFonts w:cs="Arial"/>
          <w:szCs w:val="24"/>
        </w:rPr>
        <w:t>Certidão Negativa de Débitos de Tributos Municipais ou Positiva com efeitos de Negativa, da sede</w:t>
      </w:r>
      <w:r w:rsidR="009A5943">
        <w:rPr>
          <w:rFonts w:cs="Arial"/>
          <w:szCs w:val="24"/>
        </w:rPr>
        <w:t xml:space="preserve"> da</w:t>
      </w:r>
      <w:r w:rsidR="000C336F" w:rsidRPr="00D739BA">
        <w:rPr>
          <w:rFonts w:cs="Arial"/>
          <w:szCs w:val="24"/>
        </w:rPr>
        <w:t xml:space="preserve"> </w:t>
      </w:r>
      <w:r w:rsidR="00BD5FD3" w:rsidRPr="00D739BA">
        <w:rPr>
          <w:rFonts w:cs="Arial"/>
          <w:szCs w:val="24"/>
        </w:rPr>
        <w:t>L</w:t>
      </w:r>
      <w:r w:rsidR="009A5943" w:rsidRPr="00D739BA">
        <w:rPr>
          <w:rFonts w:cs="Arial"/>
          <w:szCs w:val="24"/>
        </w:rPr>
        <w:t>icitante</w:t>
      </w:r>
      <w:r w:rsidR="00757870">
        <w:rPr>
          <w:rFonts w:cs="Arial"/>
          <w:szCs w:val="24"/>
        </w:rPr>
        <w:t xml:space="preserve"> (se contribuinte);</w:t>
      </w:r>
    </w:p>
    <w:p w:rsidR="000C336F" w:rsidRPr="00356DEA" w:rsidRDefault="00505391" w:rsidP="00A57EB3">
      <w:pPr>
        <w:pStyle w:val="PargrafodaLista"/>
        <w:numPr>
          <w:ilvl w:val="3"/>
          <w:numId w:val="1"/>
        </w:numPr>
        <w:spacing w:after="0"/>
        <w:ind w:left="2127" w:hanging="851"/>
        <w:jc w:val="both"/>
        <w:rPr>
          <w:rFonts w:cs="Arial"/>
          <w:szCs w:val="24"/>
        </w:rPr>
      </w:pPr>
      <w:r w:rsidRPr="00D739BA">
        <w:rPr>
          <w:rFonts w:cs="Arial"/>
          <w:szCs w:val="24"/>
        </w:rPr>
        <w:t xml:space="preserve">Certificado de Regularidade de Situação do FGTS (CRF) da empresa Matriz ou Filial que será responsável </w:t>
      </w:r>
      <w:r w:rsidRPr="00192B69">
        <w:rPr>
          <w:rFonts w:cs="Arial"/>
          <w:szCs w:val="24"/>
        </w:rPr>
        <w:t>pel</w:t>
      </w:r>
      <w:r w:rsidR="00C94F3C" w:rsidRPr="00192B69">
        <w:rPr>
          <w:rFonts w:cs="Arial"/>
          <w:szCs w:val="24"/>
        </w:rPr>
        <w:t>a execução e pelo</w:t>
      </w:r>
      <w:r w:rsidR="000C336F" w:rsidRPr="00192B69">
        <w:rPr>
          <w:rFonts w:cs="Arial"/>
          <w:szCs w:val="24"/>
        </w:rPr>
        <w:t xml:space="preserve"> faturamento do(s) </w:t>
      </w:r>
      <w:r w:rsidR="000C336F" w:rsidRPr="00356DEA">
        <w:rPr>
          <w:rFonts w:cs="Arial"/>
          <w:szCs w:val="24"/>
        </w:rPr>
        <w:t>mate</w:t>
      </w:r>
      <w:r w:rsidR="00757870" w:rsidRPr="00356DEA">
        <w:rPr>
          <w:rFonts w:cs="Arial"/>
          <w:szCs w:val="24"/>
        </w:rPr>
        <w:t>rial(s);</w:t>
      </w:r>
    </w:p>
    <w:p w:rsidR="00757C0A" w:rsidRDefault="00505391" w:rsidP="00017E20">
      <w:pPr>
        <w:pStyle w:val="PargrafodaLista"/>
        <w:numPr>
          <w:ilvl w:val="3"/>
          <w:numId w:val="5"/>
        </w:numPr>
        <w:spacing w:after="0"/>
        <w:ind w:left="2127" w:hanging="851"/>
        <w:jc w:val="both"/>
        <w:rPr>
          <w:rFonts w:cs="Arial"/>
          <w:szCs w:val="24"/>
        </w:rPr>
      </w:pPr>
      <w:r w:rsidRPr="00192B69">
        <w:rPr>
          <w:rFonts w:cs="Arial"/>
          <w:szCs w:val="24"/>
        </w:rPr>
        <w:t>Certidão Negativa de Débitos Trabalhistas (CNDT), ou Positiva com Efeitos de Negativa.</w:t>
      </w:r>
    </w:p>
    <w:p w:rsidR="00C97C9E" w:rsidRDefault="00C97C9E" w:rsidP="00C97C9E">
      <w:pPr>
        <w:spacing w:after="0"/>
        <w:jc w:val="both"/>
        <w:rPr>
          <w:rFonts w:cs="Arial"/>
          <w:szCs w:val="24"/>
        </w:rPr>
      </w:pPr>
    </w:p>
    <w:p w:rsidR="00C97C9E" w:rsidRPr="00C97C9E" w:rsidRDefault="00C97C9E" w:rsidP="00C33D8A">
      <w:pPr>
        <w:pStyle w:val="PargrafodaLista"/>
        <w:numPr>
          <w:ilvl w:val="2"/>
          <w:numId w:val="15"/>
        </w:numPr>
        <w:tabs>
          <w:tab w:val="left" w:pos="1276"/>
        </w:tabs>
        <w:spacing w:after="0"/>
        <w:ind w:left="1276"/>
        <w:jc w:val="both"/>
        <w:rPr>
          <w:rFonts w:cs="Arial"/>
          <w:b/>
        </w:rPr>
      </w:pPr>
      <w:r w:rsidRPr="00C97C9E">
        <w:rPr>
          <w:rFonts w:cs="Arial"/>
          <w:b/>
        </w:rPr>
        <w:t>Qualificação Técnica:</w:t>
      </w:r>
    </w:p>
    <w:p w:rsidR="00C97C9E" w:rsidRPr="006C4130" w:rsidRDefault="00C97C9E" w:rsidP="00C33D8A">
      <w:pPr>
        <w:pStyle w:val="Corpodetexto23"/>
        <w:numPr>
          <w:ilvl w:val="3"/>
          <w:numId w:val="15"/>
        </w:numPr>
        <w:tabs>
          <w:tab w:val="clear" w:pos="3685"/>
          <w:tab w:val="left" w:pos="1843"/>
        </w:tabs>
        <w:spacing w:before="0" w:line="276" w:lineRule="auto"/>
        <w:ind w:left="2127" w:hanging="851"/>
        <w:rPr>
          <w:rFonts w:cs="Arial"/>
          <w:bCs/>
          <w:color w:val="000000"/>
          <w:szCs w:val="24"/>
        </w:rPr>
      </w:pPr>
      <w:r w:rsidRPr="006C4130">
        <w:rPr>
          <w:rFonts w:cs="Arial"/>
          <w:bCs/>
          <w:color w:val="000000"/>
          <w:szCs w:val="24"/>
        </w:rPr>
        <w:t>Prova de registro de pessoa jurídica na ANS (Agência Nacional de Saúde Suplementar), mediante a apresentação de certidão que ateste estar a LICITANTE legalmente autorizada a operar planos de saúde nos termos da Lei nº 9.6</w:t>
      </w:r>
      <w:r>
        <w:rPr>
          <w:rFonts w:cs="Arial"/>
          <w:bCs/>
          <w:color w:val="000000"/>
          <w:szCs w:val="24"/>
        </w:rPr>
        <w:t>56/98 e Resolução Normativa ANS</w:t>
      </w:r>
      <w:r w:rsidRPr="006C4130">
        <w:rPr>
          <w:rFonts w:cs="Arial"/>
          <w:bCs/>
          <w:color w:val="000000"/>
          <w:szCs w:val="24"/>
        </w:rPr>
        <w:t xml:space="preserve"> N° </w:t>
      </w:r>
      <w:r>
        <w:rPr>
          <w:rFonts w:cs="Arial"/>
          <w:bCs/>
          <w:color w:val="000000"/>
          <w:szCs w:val="24"/>
        </w:rPr>
        <w:t>543</w:t>
      </w:r>
      <w:r w:rsidRPr="006C4130">
        <w:rPr>
          <w:rFonts w:cs="Arial"/>
          <w:bCs/>
          <w:color w:val="000000"/>
          <w:szCs w:val="24"/>
        </w:rPr>
        <w:t xml:space="preserve">, de </w:t>
      </w:r>
      <w:r>
        <w:rPr>
          <w:rFonts w:cs="Arial"/>
          <w:bCs/>
          <w:color w:val="000000"/>
          <w:szCs w:val="24"/>
        </w:rPr>
        <w:t xml:space="preserve">2 </w:t>
      </w:r>
      <w:r w:rsidRPr="006C4130">
        <w:rPr>
          <w:rFonts w:cs="Arial"/>
          <w:bCs/>
          <w:color w:val="000000"/>
          <w:szCs w:val="24"/>
        </w:rPr>
        <w:t xml:space="preserve">de </w:t>
      </w:r>
      <w:r>
        <w:rPr>
          <w:rFonts w:cs="Arial"/>
          <w:bCs/>
          <w:color w:val="000000"/>
          <w:szCs w:val="24"/>
        </w:rPr>
        <w:t xml:space="preserve">setembro </w:t>
      </w:r>
      <w:r w:rsidRPr="006C4130">
        <w:rPr>
          <w:rFonts w:cs="Arial"/>
          <w:bCs/>
          <w:color w:val="000000"/>
          <w:szCs w:val="24"/>
        </w:rPr>
        <w:t xml:space="preserve">de </w:t>
      </w:r>
      <w:r>
        <w:rPr>
          <w:rFonts w:cs="Arial"/>
          <w:bCs/>
          <w:color w:val="000000"/>
          <w:szCs w:val="24"/>
        </w:rPr>
        <w:t>2022.</w:t>
      </w:r>
    </w:p>
    <w:p w:rsidR="00C97C9E" w:rsidRPr="00C35DA5" w:rsidRDefault="00C97C9E" w:rsidP="00C33D8A">
      <w:pPr>
        <w:pStyle w:val="Corpodetexto23"/>
        <w:numPr>
          <w:ilvl w:val="3"/>
          <w:numId w:val="15"/>
        </w:numPr>
        <w:tabs>
          <w:tab w:val="clear" w:pos="3685"/>
          <w:tab w:val="left" w:pos="1843"/>
        </w:tabs>
        <w:spacing w:before="0" w:line="276" w:lineRule="auto"/>
        <w:ind w:left="2127" w:hanging="851"/>
        <w:rPr>
          <w:rFonts w:cs="Arial"/>
          <w:bCs/>
          <w:color w:val="000000"/>
          <w:szCs w:val="24"/>
        </w:rPr>
      </w:pPr>
      <w:r w:rsidRPr="006C4130">
        <w:rPr>
          <w:rFonts w:cs="Arial"/>
          <w:color w:val="000000"/>
        </w:rPr>
        <w:t xml:space="preserve">Registro da operadora no Conselho Regional de Medicina do </w:t>
      </w:r>
      <w:r w:rsidRPr="00C35DA5">
        <w:rPr>
          <w:rFonts w:cs="Arial"/>
          <w:color w:val="000000"/>
        </w:rPr>
        <w:t>Paraná (art. 8º, I, da Lei nº 9.656/98).</w:t>
      </w:r>
    </w:p>
    <w:p w:rsidR="00C97C9E" w:rsidRPr="00123D0E" w:rsidRDefault="00C97C9E" w:rsidP="00C33D8A">
      <w:pPr>
        <w:pStyle w:val="Corpodetexto23"/>
        <w:numPr>
          <w:ilvl w:val="3"/>
          <w:numId w:val="15"/>
        </w:numPr>
        <w:tabs>
          <w:tab w:val="clear" w:pos="3685"/>
          <w:tab w:val="left" w:pos="2127"/>
        </w:tabs>
        <w:spacing w:before="0" w:line="276" w:lineRule="auto"/>
        <w:ind w:left="2127" w:hanging="851"/>
        <w:rPr>
          <w:rFonts w:cs="Arial"/>
          <w:bCs/>
          <w:color w:val="000000"/>
          <w:szCs w:val="24"/>
        </w:rPr>
      </w:pPr>
      <w:r w:rsidRPr="00A5775A">
        <w:rPr>
          <w:rFonts w:cs="Arial"/>
          <w:color w:val="000000"/>
        </w:rPr>
        <w:t xml:space="preserve">Apresentar, no mínimo, 01 (um) Atestado de Capacidade Técnica, em papel timbrado do emitente, em original ou cópia autenticada, fornecido(s) por pessoa(s) jurídica(s) de direito público ou privado, comprovando a prestação de serviços </w:t>
      </w:r>
      <w:r w:rsidRPr="00123D0E">
        <w:rPr>
          <w:rFonts w:cs="Arial"/>
          <w:color w:val="000000"/>
        </w:rPr>
        <w:t>similares ao objeto desta Licitação, atendidos, no mínimo, 2.206 (dois mil e duzentos e seis) beneficiários.</w:t>
      </w:r>
    </w:p>
    <w:p w:rsidR="00C97C9E" w:rsidRPr="00123D0E" w:rsidRDefault="00C97C9E" w:rsidP="00C33D8A">
      <w:pPr>
        <w:pStyle w:val="Corpodetexto23"/>
        <w:numPr>
          <w:ilvl w:val="3"/>
          <w:numId w:val="15"/>
        </w:numPr>
        <w:tabs>
          <w:tab w:val="clear" w:pos="3685"/>
          <w:tab w:val="left" w:pos="1843"/>
        </w:tabs>
        <w:spacing w:before="0" w:line="276" w:lineRule="auto"/>
        <w:ind w:left="2127" w:hanging="851"/>
        <w:rPr>
          <w:rFonts w:cs="Arial"/>
          <w:bCs/>
          <w:color w:val="000000"/>
          <w:szCs w:val="24"/>
        </w:rPr>
      </w:pPr>
      <w:r w:rsidRPr="00123D0E">
        <w:rPr>
          <w:rFonts w:cs="Arial"/>
          <w:szCs w:val="24"/>
        </w:rPr>
        <w:t>Apresentar o Resultado no índice de desempenho de saúde suplementar – IDSS 2023 (Programa de Qualificação de Saúde Suplementar da Agência Nacional de Saúde – ANS) igual ou superior a 0,65 no ano de 2022</w:t>
      </w:r>
      <w:r w:rsidRPr="00123D0E">
        <w:rPr>
          <w:rFonts w:cs="Arial"/>
          <w:color w:val="FF0000"/>
          <w:szCs w:val="24"/>
        </w:rPr>
        <w:t xml:space="preserve">. </w:t>
      </w:r>
    </w:p>
    <w:p w:rsidR="00C97C9E" w:rsidRPr="006C4130" w:rsidRDefault="00C97C9E" w:rsidP="00C33D8A">
      <w:pPr>
        <w:pStyle w:val="Corpodetexto23"/>
        <w:numPr>
          <w:ilvl w:val="4"/>
          <w:numId w:val="15"/>
        </w:numPr>
        <w:tabs>
          <w:tab w:val="clear" w:pos="3685"/>
          <w:tab w:val="left" w:pos="1843"/>
        </w:tabs>
        <w:spacing w:before="0" w:line="276" w:lineRule="auto"/>
        <w:ind w:left="3261" w:hanging="1134"/>
        <w:rPr>
          <w:rFonts w:cs="Arial"/>
          <w:bCs/>
          <w:color w:val="000000"/>
          <w:szCs w:val="24"/>
        </w:rPr>
      </w:pPr>
      <w:r w:rsidRPr="00123D0E">
        <w:rPr>
          <w:rFonts w:cs="Arial"/>
          <w:color w:val="000000"/>
          <w:szCs w:val="24"/>
        </w:rPr>
        <w:t>O índice de que trata o item 7.1.3.4 (ou seja, igual ou superior a 0,65 no</w:t>
      </w:r>
      <w:r w:rsidRPr="006C4130">
        <w:rPr>
          <w:rFonts w:cs="Arial"/>
          <w:color w:val="000000"/>
          <w:szCs w:val="24"/>
        </w:rPr>
        <w:t xml:space="preserve"> ano </w:t>
      </w:r>
      <w:r w:rsidRPr="00404AAB">
        <w:rPr>
          <w:rFonts w:cs="Arial"/>
          <w:szCs w:val="24"/>
        </w:rPr>
        <w:t xml:space="preserve">de 2022) </w:t>
      </w:r>
      <w:r w:rsidRPr="006C4130">
        <w:rPr>
          <w:rFonts w:cs="Arial"/>
          <w:color w:val="000000"/>
          <w:szCs w:val="24"/>
        </w:rPr>
        <w:t xml:space="preserve">também será apurado/diligenciado pela Comissão Especial de Licitação, mediante consulta ao </w:t>
      </w:r>
      <w:r w:rsidRPr="006C4130">
        <w:rPr>
          <w:rFonts w:cs="Arial"/>
          <w:i/>
          <w:color w:val="000000"/>
          <w:szCs w:val="24"/>
        </w:rPr>
        <w:t>website</w:t>
      </w:r>
      <w:r w:rsidRPr="006C4130">
        <w:rPr>
          <w:rFonts w:cs="Arial"/>
          <w:color w:val="000000"/>
          <w:szCs w:val="24"/>
        </w:rPr>
        <w:t xml:space="preserve"> da ANS, na data da apuração da qualificação técnica das</w:t>
      </w:r>
      <w:r w:rsidRPr="006C4130">
        <w:rPr>
          <w:rFonts w:cs="Arial"/>
          <w:color w:val="000000"/>
          <w:spacing w:val="-14"/>
          <w:szCs w:val="24"/>
        </w:rPr>
        <w:t xml:space="preserve"> </w:t>
      </w:r>
      <w:r w:rsidRPr="006C4130">
        <w:rPr>
          <w:rFonts w:cs="Arial"/>
          <w:color w:val="000000"/>
          <w:szCs w:val="24"/>
        </w:rPr>
        <w:t xml:space="preserve">LICITANTES. </w:t>
      </w:r>
    </w:p>
    <w:p w:rsidR="00C97C9E" w:rsidRPr="00123D0E" w:rsidRDefault="00C97C9E" w:rsidP="00C33D8A">
      <w:pPr>
        <w:numPr>
          <w:ilvl w:val="1"/>
          <w:numId w:val="15"/>
        </w:numPr>
        <w:spacing w:after="0"/>
        <w:ind w:left="567" w:hanging="567"/>
        <w:jc w:val="both"/>
        <w:rPr>
          <w:rFonts w:cs="Arial"/>
          <w:color w:val="000000"/>
        </w:rPr>
      </w:pPr>
      <w:r w:rsidRPr="00123D0E">
        <w:rPr>
          <w:rFonts w:cs="Arial"/>
          <w:b/>
          <w:color w:val="000000"/>
          <w:u w:val="single"/>
        </w:rPr>
        <w:t>No caso de LICITANTES em Consórcio</w:t>
      </w:r>
      <w:r w:rsidRPr="00123D0E">
        <w:rPr>
          <w:rFonts w:cs="Arial"/>
          <w:color w:val="000000"/>
        </w:rPr>
        <w:t xml:space="preserve">, a Empresa Líder e as demais empresas integrantes do Consórcio deverão apresentar todos os documentos estabelecidos para a Habilitação, elencados nos subitens 7.1.1 a 7.1.3 deste Edital. </w:t>
      </w:r>
      <w:r w:rsidRPr="00123D0E">
        <w:rPr>
          <w:rFonts w:cs="Arial"/>
          <w:b/>
          <w:color w:val="000000"/>
          <w:u w:val="single"/>
        </w:rPr>
        <w:t>Além disso, deverá apresentar também no Envelope nº. 02 (Habilitação), os seguintes documentos:</w:t>
      </w:r>
    </w:p>
    <w:p w:rsidR="00C97C9E" w:rsidRPr="00123D0E" w:rsidRDefault="00C97C9E" w:rsidP="00C33D8A">
      <w:pPr>
        <w:pStyle w:val="PargrafodaLista"/>
        <w:numPr>
          <w:ilvl w:val="2"/>
          <w:numId w:val="16"/>
        </w:numPr>
        <w:spacing w:after="0"/>
        <w:ind w:left="1276" w:hanging="709"/>
        <w:contextualSpacing w:val="0"/>
        <w:jc w:val="both"/>
        <w:rPr>
          <w:rFonts w:cs="Arial"/>
          <w:color w:val="000000"/>
        </w:rPr>
      </w:pPr>
      <w:r w:rsidRPr="00123D0E">
        <w:rPr>
          <w:rFonts w:cs="Arial"/>
          <w:color w:val="000000"/>
        </w:rPr>
        <w:t>Comprovação de compromisso, público ou particular, de constituição do Consórcio, subscrito pelos consorciados, sendo vedada a inclusão de dado específico contido na Proposta;</w:t>
      </w:r>
    </w:p>
    <w:p w:rsidR="00C97C9E" w:rsidRPr="00123D0E" w:rsidRDefault="00C97C9E" w:rsidP="00C33D8A">
      <w:pPr>
        <w:pStyle w:val="PargrafodaLista"/>
        <w:numPr>
          <w:ilvl w:val="2"/>
          <w:numId w:val="16"/>
        </w:numPr>
        <w:spacing w:after="0"/>
        <w:ind w:left="1276" w:hanging="709"/>
        <w:contextualSpacing w:val="0"/>
        <w:jc w:val="both"/>
        <w:rPr>
          <w:rFonts w:cs="Arial"/>
          <w:color w:val="000000"/>
        </w:rPr>
      </w:pPr>
      <w:r w:rsidRPr="00123D0E">
        <w:rPr>
          <w:rFonts w:cs="Arial"/>
          <w:color w:val="000000"/>
        </w:rPr>
        <w:lastRenderedPageBreak/>
        <w:t>Indicação da empresa responsável pelo Consórcio – empresa líder que será responsável pela assinatura do contrato e manterá entendimento entre as entidades (SESC Paraná, SENAC Paraná e/ou FECOMÉRCIO Paraná) e os demais consorciados durante a execução do Contrato;</w:t>
      </w:r>
    </w:p>
    <w:p w:rsidR="00C97C9E" w:rsidRPr="00123D0E" w:rsidRDefault="00C97C9E" w:rsidP="00C33D8A">
      <w:pPr>
        <w:pStyle w:val="PargrafodaLista"/>
        <w:numPr>
          <w:ilvl w:val="2"/>
          <w:numId w:val="16"/>
        </w:numPr>
        <w:spacing w:after="0"/>
        <w:ind w:left="1276" w:hanging="709"/>
        <w:contextualSpacing w:val="0"/>
        <w:jc w:val="both"/>
        <w:rPr>
          <w:rFonts w:cs="Arial"/>
          <w:color w:val="000000"/>
        </w:rPr>
      </w:pPr>
      <w:r w:rsidRPr="00123D0E">
        <w:rPr>
          <w:rFonts w:cs="Arial"/>
          <w:color w:val="000000"/>
        </w:rPr>
        <w:t>Documentos que confiram amplos poderes à empresa líder para representar as empresas consorciadas nesta Licitação;</w:t>
      </w:r>
    </w:p>
    <w:p w:rsidR="00C97C9E" w:rsidRPr="00123D0E" w:rsidRDefault="00C97C9E" w:rsidP="00C33D8A">
      <w:pPr>
        <w:pStyle w:val="PargrafodaLista"/>
        <w:numPr>
          <w:ilvl w:val="2"/>
          <w:numId w:val="16"/>
        </w:numPr>
        <w:spacing w:after="0"/>
        <w:ind w:left="1276" w:hanging="709"/>
        <w:contextualSpacing w:val="0"/>
        <w:jc w:val="both"/>
        <w:rPr>
          <w:rFonts w:cs="Arial"/>
          <w:color w:val="000000"/>
        </w:rPr>
      </w:pPr>
      <w:r w:rsidRPr="00123D0E">
        <w:rPr>
          <w:rFonts w:cs="Arial"/>
          <w:color w:val="000000"/>
        </w:rPr>
        <w:t>Termo de Responsabilidade Solidária dos integrantes do Consórcio, pelos atos a serem praticados na fase da Licitação e na execução do Contrato;</w:t>
      </w:r>
    </w:p>
    <w:p w:rsidR="00C97C9E" w:rsidRPr="00123D0E" w:rsidRDefault="00C97C9E" w:rsidP="00C33D8A">
      <w:pPr>
        <w:pStyle w:val="PargrafodaLista"/>
        <w:numPr>
          <w:ilvl w:val="2"/>
          <w:numId w:val="16"/>
        </w:numPr>
        <w:spacing w:after="0"/>
        <w:ind w:left="1276" w:hanging="709"/>
        <w:contextualSpacing w:val="0"/>
        <w:jc w:val="both"/>
        <w:rPr>
          <w:rFonts w:cs="Arial"/>
          <w:color w:val="000000"/>
        </w:rPr>
      </w:pPr>
      <w:r w:rsidRPr="00123D0E">
        <w:rPr>
          <w:rFonts w:cs="Arial"/>
          <w:color w:val="000000"/>
        </w:rPr>
        <w:t>No consórcio de empresas brasileiras e estrangeiras, a liderança caberá, obrigatoriamente, à empresa brasileira, observando o disposto no subitem 7.2.2;</w:t>
      </w:r>
    </w:p>
    <w:p w:rsidR="00C97C9E" w:rsidRPr="00123D0E" w:rsidRDefault="00C97C9E" w:rsidP="00C33D8A">
      <w:pPr>
        <w:pStyle w:val="PargrafodaLista"/>
        <w:numPr>
          <w:ilvl w:val="2"/>
          <w:numId w:val="16"/>
        </w:numPr>
        <w:spacing w:after="0"/>
        <w:ind w:left="1276" w:hanging="709"/>
        <w:contextualSpacing w:val="0"/>
        <w:jc w:val="both"/>
        <w:rPr>
          <w:rFonts w:cs="Arial"/>
          <w:color w:val="000000"/>
        </w:rPr>
      </w:pPr>
      <w:r w:rsidRPr="00123D0E">
        <w:rPr>
          <w:rFonts w:cs="Arial"/>
          <w:color w:val="000000"/>
        </w:rPr>
        <w:t xml:space="preserve">A licitante vencedora será obrigada a promover, </w:t>
      </w:r>
      <w:r w:rsidRPr="00123D0E">
        <w:rPr>
          <w:rFonts w:cs="Arial"/>
          <w:color w:val="000000"/>
          <w:u w:val="single"/>
        </w:rPr>
        <w:t>antes da celebração do Contrato</w:t>
      </w:r>
      <w:r w:rsidRPr="00123D0E">
        <w:rPr>
          <w:rFonts w:cs="Arial"/>
          <w:color w:val="000000"/>
        </w:rPr>
        <w:t>, a constituição e o registro do Consórcio, nos termos do compromisso referido no subitem 7.2.1;</w:t>
      </w:r>
    </w:p>
    <w:p w:rsidR="00C97C9E" w:rsidRPr="00123D0E" w:rsidRDefault="00C97C9E" w:rsidP="00C33D8A">
      <w:pPr>
        <w:pStyle w:val="PargrafodaLista"/>
        <w:numPr>
          <w:ilvl w:val="2"/>
          <w:numId w:val="16"/>
        </w:numPr>
        <w:spacing w:after="0"/>
        <w:ind w:left="1276" w:hanging="709"/>
        <w:contextualSpacing w:val="0"/>
        <w:jc w:val="both"/>
        <w:rPr>
          <w:rFonts w:cs="Arial"/>
          <w:color w:val="000000"/>
        </w:rPr>
      </w:pPr>
      <w:r w:rsidRPr="00123D0E">
        <w:rPr>
          <w:rFonts w:cs="Arial"/>
          <w:color w:val="000000"/>
        </w:rPr>
        <w:t>Compromisso expresso das consorciadas de que não terão sua constituição ou composição alterada ou sob qualquer forma, modificada, sem a prévia e expressa anuência do SESC Paraná, SENAC Paraná e/ou FECOMÉRCIO Paraná, até o total cumprimento do Contrato.</w:t>
      </w:r>
    </w:p>
    <w:p w:rsidR="00C97C9E" w:rsidRPr="00C97C9E" w:rsidRDefault="00C97C9E" w:rsidP="00C97C9E">
      <w:pPr>
        <w:spacing w:after="0"/>
        <w:jc w:val="both"/>
        <w:rPr>
          <w:rFonts w:cs="Arial"/>
          <w:szCs w:val="24"/>
        </w:rPr>
      </w:pPr>
    </w:p>
    <w:p w:rsidR="000C336F" w:rsidRPr="0036053B" w:rsidRDefault="00E50E02" w:rsidP="00C33D8A">
      <w:pPr>
        <w:pStyle w:val="PargrafodaLista"/>
        <w:numPr>
          <w:ilvl w:val="1"/>
          <w:numId w:val="16"/>
        </w:numPr>
        <w:spacing w:after="0"/>
        <w:ind w:left="567"/>
        <w:jc w:val="both"/>
        <w:rPr>
          <w:rFonts w:cs="Arial"/>
          <w:szCs w:val="24"/>
        </w:rPr>
      </w:pPr>
      <w:r w:rsidRPr="00D739BA">
        <w:rPr>
          <w:rFonts w:cs="Arial"/>
          <w:szCs w:val="24"/>
        </w:rPr>
        <w:t xml:space="preserve">OBSERVAÇÕES QUANTO À DOCUMENTAÇÃO EXIGIDA NA FASE DE </w:t>
      </w:r>
      <w:r w:rsidRPr="0036053B">
        <w:rPr>
          <w:rFonts w:cs="Arial"/>
          <w:szCs w:val="24"/>
        </w:rPr>
        <w:t>HABILITAÇÃO:</w:t>
      </w:r>
    </w:p>
    <w:p w:rsidR="00200B10" w:rsidRPr="00C97C9E" w:rsidRDefault="00563D4B" w:rsidP="00C33D8A">
      <w:pPr>
        <w:pStyle w:val="PargrafodaLista"/>
        <w:numPr>
          <w:ilvl w:val="2"/>
          <w:numId w:val="16"/>
        </w:numPr>
        <w:spacing w:after="0"/>
        <w:ind w:left="1276"/>
        <w:jc w:val="both"/>
        <w:rPr>
          <w:rFonts w:cs="Arial"/>
          <w:szCs w:val="24"/>
        </w:rPr>
      </w:pPr>
      <w:r w:rsidRPr="00C97C9E">
        <w:rPr>
          <w:rFonts w:cs="Arial"/>
          <w:b/>
          <w:szCs w:val="24"/>
        </w:rPr>
        <w:t>To</w:t>
      </w:r>
      <w:r w:rsidR="008053DA" w:rsidRPr="00C97C9E">
        <w:rPr>
          <w:rFonts w:cs="Arial"/>
          <w:b/>
          <w:szCs w:val="24"/>
        </w:rPr>
        <w:t>da a documentação apresentada deverá estar com vigência plena.</w:t>
      </w:r>
      <w:r w:rsidR="008053DA" w:rsidRPr="00C97C9E">
        <w:rPr>
          <w:rFonts w:cs="Arial"/>
          <w:szCs w:val="24"/>
        </w:rPr>
        <w:t xml:space="preserve"> Documentos com prazo de validade omisso serão aceitos apenas se expedidos até 90 (noventa) dias antes da data da Sessão Pública. O prazo de validade não se aplica </w:t>
      </w:r>
      <w:r w:rsidR="00022CC2" w:rsidRPr="00C97C9E">
        <w:rPr>
          <w:rFonts w:cs="Arial"/>
          <w:szCs w:val="24"/>
        </w:rPr>
        <w:t>ao CNPJ (item 7.1.2.1)</w:t>
      </w:r>
      <w:r w:rsidR="00C97C9E">
        <w:rPr>
          <w:rFonts w:cs="Arial"/>
          <w:szCs w:val="24"/>
        </w:rPr>
        <w:t xml:space="preserve">, </w:t>
      </w:r>
      <w:r w:rsidR="00C97C9E" w:rsidRPr="00404AAB">
        <w:rPr>
          <w:rFonts w:cs="Arial"/>
        </w:rPr>
        <w:t>bem como ao Atestado de Capacidade Técnica (item 7.1.3.3)</w:t>
      </w:r>
      <w:r w:rsidR="00F874F5" w:rsidRPr="00C97C9E">
        <w:rPr>
          <w:rFonts w:cs="Arial"/>
          <w:szCs w:val="24"/>
        </w:rPr>
        <w:t xml:space="preserve">. </w:t>
      </w:r>
      <w:r w:rsidR="00F874F5" w:rsidRPr="00C97C9E">
        <w:rPr>
          <w:rFonts w:cs="Arial"/>
          <w:b/>
          <w:color w:val="FF0000"/>
          <w:szCs w:val="24"/>
          <w:u w:val="single"/>
        </w:rPr>
        <w:t>Já para a Certidão S</w:t>
      </w:r>
      <w:r w:rsidR="008053DA" w:rsidRPr="00C97C9E">
        <w:rPr>
          <w:rFonts w:cs="Arial"/>
          <w:b/>
          <w:color w:val="FF0000"/>
          <w:szCs w:val="24"/>
          <w:u w:val="single"/>
        </w:rPr>
        <w:t xml:space="preserve">implificada da Junta Comercial (item </w:t>
      </w:r>
      <w:r w:rsidR="00022CC2" w:rsidRPr="00C97C9E">
        <w:rPr>
          <w:rFonts w:cs="Arial"/>
          <w:b/>
          <w:color w:val="FF0000"/>
          <w:szCs w:val="24"/>
          <w:u w:val="single"/>
        </w:rPr>
        <w:t>7</w:t>
      </w:r>
      <w:r w:rsidR="008053DA" w:rsidRPr="00C97C9E">
        <w:rPr>
          <w:rFonts w:cs="Arial"/>
          <w:b/>
          <w:color w:val="FF0000"/>
          <w:szCs w:val="24"/>
          <w:u w:val="single"/>
        </w:rPr>
        <w:t xml:space="preserve">.1.1.1) alerta-se que o </w:t>
      </w:r>
      <w:r w:rsidR="00022CC2" w:rsidRPr="00C97C9E">
        <w:rPr>
          <w:rFonts w:cs="Arial"/>
          <w:b/>
          <w:color w:val="FF0000"/>
          <w:szCs w:val="24"/>
          <w:u w:val="single"/>
        </w:rPr>
        <w:t>p</w:t>
      </w:r>
      <w:r w:rsidR="008053DA" w:rsidRPr="00C97C9E">
        <w:rPr>
          <w:rFonts w:cs="Arial"/>
          <w:b/>
          <w:color w:val="FF0000"/>
          <w:szCs w:val="24"/>
          <w:u w:val="single"/>
        </w:rPr>
        <w:t>razo é de 30 (trinta) dias</w:t>
      </w:r>
      <w:r w:rsidR="00DB30B3" w:rsidRPr="00C97C9E">
        <w:rPr>
          <w:rFonts w:cs="Arial"/>
          <w:b/>
          <w:color w:val="FF0000"/>
          <w:szCs w:val="24"/>
          <w:u w:val="single"/>
        </w:rPr>
        <w:t>, da data de abertura do certame</w:t>
      </w:r>
      <w:r w:rsidR="008053DA" w:rsidRPr="00C97C9E">
        <w:rPr>
          <w:rFonts w:cs="Arial"/>
          <w:szCs w:val="24"/>
        </w:rPr>
        <w:t>.</w:t>
      </w:r>
    </w:p>
    <w:p w:rsidR="00A17431" w:rsidRDefault="00A17431" w:rsidP="00C33D8A">
      <w:pPr>
        <w:pStyle w:val="PargrafodaLista"/>
        <w:numPr>
          <w:ilvl w:val="2"/>
          <w:numId w:val="16"/>
        </w:numPr>
        <w:spacing w:after="0"/>
        <w:ind w:left="1276" w:hanging="709"/>
        <w:jc w:val="both"/>
        <w:rPr>
          <w:rFonts w:cs="Arial"/>
          <w:szCs w:val="24"/>
        </w:rPr>
      </w:pPr>
      <w:r w:rsidRPr="009570DA">
        <w:rPr>
          <w:rFonts w:cs="Arial"/>
          <w:b/>
          <w:szCs w:val="24"/>
        </w:rPr>
        <w:t>Não é obrigatória a reapresentação de documentos relat</w:t>
      </w:r>
      <w:r w:rsidR="00436803">
        <w:rPr>
          <w:rFonts w:cs="Arial"/>
          <w:b/>
          <w:szCs w:val="24"/>
        </w:rPr>
        <w:t>ivos à Habilitação Jurídica da L</w:t>
      </w:r>
      <w:r w:rsidRPr="009570DA">
        <w:rPr>
          <w:rFonts w:cs="Arial"/>
          <w:b/>
          <w:szCs w:val="24"/>
        </w:rPr>
        <w:t>icitante que já tiverem sido apresentados por ocasião do credenciamento</w:t>
      </w:r>
      <w:r w:rsidRPr="00A17431">
        <w:rPr>
          <w:rFonts w:cs="Arial"/>
          <w:szCs w:val="24"/>
        </w:rPr>
        <w:t>.</w:t>
      </w:r>
    </w:p>
    <w:p w:rsidR="000C336F" w:rsidRPr="00563D4B" w:rsidRDefault="00505391" w:rsidP="00C33D8A">
      <w:pPr>
        <w:pStyle w:val="PargrafodaLista"/>
        <w:numPr>
          <w:ilvl w:val="2"/>
          <w:numId w:val="16"/>
        </w:numPr>
        <w:spacing w:after="0"/>
        <w:ind w:left="1276" w:hanging="709"/>
        <w:jc w:val="both"/>
        <w:rPr>
          <w:rFonts w:cs="Arial"/>
          <w:szCs w:val="24"/>
        </w:rPr>
      </w:pPr>
      <w:r w:rsidRPr="00563D4B">
        <w:rPr>
          <w:rFonts w:cs="Arial"/>
          <w:szCs w:val="24"/>
        </w:rPr>
        <w:t>Os documentos deverão ser apresentados no original ou em fotocópias legíveis e autenticadas e integrarão o processo.</w:t>
      </w:r>
    </w:p>
    <w:p w:rsidR="000C336F" w:rsidRPr="00D739BA" w:rsidRDefault="00505391" w:rsidP="00C33D8A">
      <w:pPr>
        <w:pStyle w:val="PargrafodaLista"/>
        <w:numPr>
          <w:ilvl w:val="2"/>
          <w:numId w:val="16"/>
        </w:numPr>
        <w:spacing w:after="0"/>
        <w:ind w:left="1276" w:hanging="709"/>
        <w:jc w:val="both"/>
        <w:rPr>
          <w:rFonts w:cs="Arial"/>
          <w:szCs w:val="24"/>
        </w:rPr>
      </w:pPr>
      <w:r w:rsidRPr="00D739BA">
        <w:rPr>
          <w:rFonts w:cs="Arial"/>
          <w:szCs w:val="24"/>
        </w:rPr>
        <w:t xml:space="preserve">Os documentos </w:t>
      </w:r>
      <w:r w:rsidRPr="00192B69">
        <w:rPr>
          <w:rFonts w:cs="Arial"/>
          <w:szCs w:val="24"/>
        </w:rPr>
        <w:t xml:space="preserve">apresentados, </w:t>
      </w:r>
      <w:r w:rsidR="00511D9F" w:rsidRPr="00192B69">
        <w:rPr>
          <w:rFonts w:cs="Arial"/>
          <w:szCs w:val="24"/>
        </w:rPr>
        <w:t>especialmente</w:t>
      </w:r>
      <w:r w:rsidRPr="00D739BA">
        <w:rPr>
          <w:rFonts w:cs="Arial"/>
          <w:szCs w:val="24"/>
        </w:rPr>
        <w:t xml:space="preserve"> os extraídos pela internet, serão diligenciados </w:t>
      </w:r>
      <w:r w:rsidRPr="005E3245">
        <w:rPr>
          <w:rFonts w:cs="Arial"/>
          <w:b/>
          <w:szCs w:val="24"/>
        </w:rPr>
        <w:t>para verificação de sua validade e autenticidade</w:t>
      </w:r>
      <w:r w:rsidRPr="00D739BA">
        <w:rPr>
          <w:rFonts w:cs="Arial"/>
          <w:szCs w:val="24"/>
        </w:rPr>
        <w:t xml:space="preserve"> pela </w:t>
      </w:r>
      <w:r w:rsidR="00C97C9E">
        <w:rPr>
          <w:rFonts w:cs="Arial"/>
          <w:szCs w:val="24"/>
        </w:rPr>
        <w:t>Comissão Especial</w:t>
      </w:r>
      <w:r w:rsidR="00EB56B5">
        <w:rPr>
          <w:rFonts w:cs="Arial"/>
          <w:szCs w:val="24"/>
        </w:rPr>
        <w:t xml:space="preserve"> de Licitação</w:t>
      </w:r>
      <w:r w:rsidRPr="00D739BA">
        <w:rPr>
          <w:rFonts w:cs="Arial"/>
          <w:szCs w:val="24"/>
        </w:rPr>
        <w:t>, junto aos órgãos expedidores.</w:t>
      </w:r>
    </w:p>
    <w:p w:rsidR="00F92077" w:rsidRPr="00D50CC5" w:rsidRDefault="00DF7232" w:rsidP="00C33D8A">
      <w:pPr>
        <w:pStyle w:val="PargrafodaLista"/>
        <w:numPr>
          <w:ilvl w:val="2"/>
          <w:numId w:val="16"/>
        </w:numPr>
        <w:spacing w:after="0"/>
        <w:ind w:left="1276" w:hanging="709"/>
        <w:jc w:val="both"/>
        <w:rPr>
          <w:rFonts w:cs="Arial"/>
          <w:szCs w:val="24"/>
        </w:rPr>
      </w:pPr>
      <w:r>
        <w:rPr>
          <w:rFonts w:cs="Arial"/>
        </w:rPr>
        <w:t xml:space="preserve">O Ramo </w:t>
      </w:r>
      <w:r w:rsidRPr="00C97C9E">
        <w:rPr>
          <w:rFonts w:cs="Arial"/>
        </w:rPr>
        <w:t>de Atividade da Licitante, constante dos seus atos constitutivos, conforme item 7.1.1 deste Edital – Habilitação Jurídica, deverá ser pertinente ao Objeto desta Licitação</w:t>
      </w:r>
      <w:r w:rsidR="00F92077" w:rsidRPr="00C97C9E">
        <w:rPr>
          <w:rFonts w:cs="Arial"/>
        </w:rPr>
        <w:t>.</w:t>
      </w:r>
    </w:p>
    <w:p w:rsidR="00505391" w:rsidRDefault="00022CC2" w:rsidP="00C33D8A">
      <w:pPr>
        <w:pStyle w:val="PargrafodaLista"/>
        <w:numPr>
          <w:ilvl w:val="2"/>
          <w:numId w:val="16"/>
        </w:numPr>
        <w:spacing w:after="0"/>
        <w:ind w:left="1276" w:hanging="709"/>
        <w:jc w:val="both"/>
        <w:rPr>
          <w:rFonts w:cs="Arial"/>
          <w:szCs w:val="24"/>
        </w:rPr>
      </w:pPr>
      <w:r>
        <w:rPr>
          <w:rFonts w:cs="Arial"/>
          <w:szCs w:val="24"/>
        </w:rPr>
        <w:t>Em se tratando a</w:t>
      </w:r>
      <w:r w:rsidR="00505391" w:rsidRPr="00D739BA">
        <w:rPr>
          <w:rFonts w:cs="Arial"/>
          <w:szCs w:val="24"/>
        </w:rPr>
        <w:t xml:space="preserve"> </w:t>
      </w:r>
      <w:r>
        <w:rPr>
          <w:rFonts w:cs="Arial"/>
          <w:szCs w:val="24"/>
        </w:rPr>
        <w:t>Licitante</w:t>
      </w:r>
      <w:r w:rsidR="00505391" w:rsidRPr="00D739BA">
        <w:rPr>
          <w:rFonts w:cs="Arial"/>
          <w:szCs w:val="24"/>
        </w:rPr>
        <w:t xml:space="preserve"> de filial, os documentos de Habilitação Jurídica e Regularidade Fiscal deverão estar em nome da filial, exceto </w:t>
      </w:r>
      <w:r w:rsidR="00505391" w:rsidRPr="00D739BA">
        <w:rPr>
          <w:rFonts w:cs="Arial"/>
          <w:szCs w:val="24"/>
        </w:rPr>
        <w:lastRenderedPageBreak/>
        <w:t xml:space="preserve">aqueles que, pela própria natureza, </w:t>
      </w:r>
      <w:r w:rsidR="00AA1020" w:rsidRPr="00D739BA">
        <w:rPr>
          <w:rFonts w:cs="Arial"/>
          <w:szCs w:val="24"/>
        </w:rPr>
        <w:t>sejam</w:t>
      </w:r>
      <w:r w:rsidR="00505391" w:rsidRPr="00D739BA">
        <w:rPr>
          <w:rFonts w:cs="Arial"/>
          <w:szCs w:val="24"/>
        </w:rPr>
        <w:t xml:space="preserve"> emitidos somente em nome da matriz.</w:t>
      </w:r>
    </w:p>
    <w:p w:rsidR="00D22CB2" w:rsidRDefault="00D22CB2" w:rsidP="00C33D8A">
      <w:pPr>
        <w:pStyle w:val="PargrafodaLista"/>
        <w:numPr>
          <w:ilvl w:val="2"/>
          <w:numId w:val="16"/>
        </w:numPr>
        <w:spacing w:after="0"/>
        <w:ind w:left="1276" w:hanging="709"/>
        <w:jc w:val="both"/>
        <w:rPr>
          <w:rFonts w:cs="Arial"/>
          <w:szCs w:val="24"/>
        </w:rPr>
      </w:pPr>
      <w:r w:rsidRPr="00D22CB2">
        <w:rPr>
          <w:rFonts w:cs="Arial"/>
          <w:szCs w:val="24"/>
        </w:rPr>
        <w:t>Com o propósito de agilizar o procedimento Licitatório, poderá ocorrer a utilização simultân</w:t>
      </w:r>
      <w:r w:rsidR="008C24A4">
        <w:rPr>
          <w:rFonts w:cs="Arial"/>
          <w:szCs w:val="24"/>
        </w:rPr>
        <w:t>ea e opcional da Declaração de R</w:t>
      </w:r>
      <w:r w:rsidRPr="00D22CB2">
        <w:rPr>
          <w:rFonts w:cs="Arial"/>
          <w:szCs w:val="24"/>
        </w:rPr>
        <w:t xml:space="preserve">enúncia quanto </w:t>
      </w:r>
      <w:r w:rsidR="001564B4">
        <w:rPr>
          <w:rFonts w:cs="Arial"/>
          <w:szCs w:val="24"/>
        </w:rPr>
        <w:t>ao</w:t>
      </w:r>
      <w:r w:rsidR="008C24A4">
        <w:rPr>
          <w:rFonts w:cs="Arial"/>
          <w:szCs w:val="24"/>
        </w:rPr>
        <w:t xml:space="preserve"> Recurso, conforme modelo constante </w:t>
      </w:r>
      <w:r w:rsidR="008C24A4" w:rsidRPr="008C24A4">
        <w:rPr>
          <w:rFonts w:cs="Arial"/>
          <w:szCs w:val="24"/>
        </w:rPr>
        <w:t>do</w:t>
      </w:r>
      <w:r w:rsidRPr="008C24A4">
        <w:rPr>
          <w:rFonts w:cs="Arial"/>
          <w:szCs w:val="24"/>
        </w:rPr>
        <w:t xml:space="preserve"> </w:t>
      </w:r>
      <w:r w:rsidR="007D6EBE" w:rsidRPr="00517F99">
        <w:rPr>
          <w:rFonts w:cs="Arial"/>
          <w:b/>
          <w:szCs w:val="24"/>
        </w:rPr>
        <w:t>ANEXO V</w:t>
      </w:r>
      <w:r w:rsidRPr="008C24A4">
        <w:rPr>
          <w:rFonts w:cs="Arial"/>
          <w:szCs w:val="24"/>
        </w:rPr>
        <w:t xml:space="preserve"> deste Edital</w:t>
      </w:r>
      <w:r w:rsidRPr="00D22CB2">
        <w:rPr>
          <w:rFonts w:cs="Arial"/>
          <w:szCs w:val="24"/>
        </w:rPr>
        <w:t>.</w:t>
      </w:r>
    </w:p>
    <w:p w:rsidR="008C24A4" w:rsidRDefault="00C97C9E" w:rsidP="00D22CB2">
      <w:pPr>
        <w:pStyle w:val="PargrafodaLista"/>
        <w:spacing w:after="0"/>
        <w:ind w:left="2127" w:hanging="851"/>
        <w:jc w:val="both"/>
        <w:rPr>
          <w:rFonts w:cs="Arial"/>
          <w:szCs w:val="24"/>
        </w:rPr>
      </w:pPr>
      <w:r>
        <w:rPr>
          <w:rFonts w:cs="Arial"/>
          <w:szCs w:val="24"/>
        </w:rPr>
        <w:t>7.3</w:t>
      </w:r>
      <w:r w:rsidR="00D22CB2">
        <w:rPr>
          <w:rFonts w:cs="Arial"/>
          <w:szCs w:val="24"/>
        </w:rPr>
        <w:t>.7.1</w:t>
      </w:r>
      <w:r w:rsidR="00D22CB2">
        <w:rPr>
          <w:rFonts w:cs="Arial"/>
          <w:szCs w:val="24"/>
        </w:rPr>
        <w:tab/>
      </w:r>
      <w:r w:rsidR="008C24A4">
        <w:rPr>
          <w:rFonts w:cs="Arial"/>
          <w:szCs w:val="24"/>
        </w:rPr>
        <w:t>A Declaração deve</w:t>
      </w:r>
      <w:r w:rsidR="00D22CB2">
        <w:rPr>
          <w:rFonts w:cs="Arial"/>
          <w:szCs w:val="24"/>
        </w:rPr>
        <w:t xml:space="preserve"> ser apresentada</w:t>
      </w:r>
      <w:r w:rsidR="00D22CB2" w:rsidRPr="00D22CB2">
        <w:rPr>
          <w:rFonts w:cs="Arial"/>
          <w:szCs w:val="24"/>
        </w:rPr>
        <w:t xml:space="preserve"> separada</w:t>
      </w:r>
      <w:r w:rsidR="008C24A4">
        <w:rPr>
          <w:rFonts w:cs="Arial"/>
          <w:szCs w:val="24"/>
        </w:rPr>
        <w:t>mente dos envelopes contendo a Proposta de Preço</w:t>
      </w:r>
      <w:r w:rsidR="009570DA">
        <w:rPr>
          <w:rFonts w:cs="Arial"/>
          <w:szCs w:val="24"/>
        </w:rPr>
        <w:t>s</w:t>
      </w:r>
      <w:r w:rsidR="008C24A4">
        <w:rPr>
          <w:rFonts w:cs="Arial"/>
          <w:szCs w:val="24"/>
        </w:rPr>
        <w:t xml:space="preserve"> e </w:t>
      </w:r>
      <w:r w:rsidR="00D22CB2" w:rsidRPr="00D22CB2">
        <w:rPr>
          <w:rFonts w:cs="Arial"/>
          <w:szCs w:val="24"/>
        </w:rPr>
        <w:t>D</w:t>
      </w:r>
      <w:r w:rsidR="008C24A4">
        <w:rPr>
          <w:rFonts w:cs="Arial"/>
          <w:szCs w:val="24"/>
        </w:rPr>
        <w:t xml:space="preserve">ocumentos de Habilitação. </w:t>
      </w:r>
    </w:p>
    <w:p w:rsidR="008C24A4" w:rsidRDefault="00C97C9E" w:rsidP="00D22CB2">
      <w:pPr>
        <w:pStyle w:val="PargrafodaLista"/>
        <w:spacing w:after="0"/>
        <w:ind w:left="2127" w:hanging="851"/>
        <w:jc w:val="both"/>
        <w:rPr>
          <w:rFonts w:cs="Arial"/>
          <w:szCs w:val="24"/>
        </w:rPr>
      </w:pPr>
      <w:r>
        <w:rPr>
          <w:rFonts w:cs="Arial"/>
          <w:szCs w:val="24"/>
        </w:rPr>
        <w:t>7.3</w:t>
      </w:r>
      <w:r w:rsidR="001564B4">
        <w:rPr>
          <w:rFonts w:cs="Arial"/>
          <w:szCs w:val="24"/>
        </w:rPr>
        <w:t>.7.2</w:t>
      </w:r>
      <w:r w:rsidR="008C24A4" w:rsidRPr="001564B4">
        <w:rPr>
          <w:rFonts w:cs="Arial"/>
          <w:szCs w:val="24"/>
        </w:rPr>
        <w:tab/>
        <w:t>Caso ocorra renúncia expressa quanto à interposição de recursos por parte de todas as Licitantes participantes, devidame</w:t>
      </w:r>
      <w:r w:rsidR="001564B4">
        <w:rPr>
          <w:rFonts w:cs="Arial"/>
          <w:szCs w:val="24"/>
        </w:rPr>
        <w:t>nte documentada através da Declaração de Renúncia</w:t>
      </w:r>
      <w:r w:rsidR="00A468FE">
        <w:rPr>
          <w:rFonts w:cs="Arial"/>
          <w:szCs w:val="24"/>
        </w:rPr>
        <w:t xml:space="preserve"> </w:t>
      </w:r>
      <w:r w:rsidR="008C24A4" w:rsidRPr="001564B4">
        <w:rPr>
          <w:rFonts w:cs="Arial"/>
          <w:szCs w:val="24"/>
        </w:rPr>
        <w:t xml:space="preserve">e registro em ata, a </w:t>
      </w:r>
      <w:r w:rsidR="00EB56B5">
        <w:rPr>
          <w:rFonts w:cs="Arial"/>
          <w:szCs w:val="24"/>
        </w:rPr>
        <w:t xml:space="preserve">Comissão </w:t>
      </w:r>
      <w:r>
        <w:rPr>
          <w:rFonts w:cs="Arial"/>
          <w:szCs w:val="24"/>
        </w:rPr>
        <w:t>Especial</w:t>
      </w:r>
      <w:r w:rsidR="00EB56B5">
        <w:rPr>
          <w:rFonts w:cs="Arial"/>
          <w:szCs w:val="24"/>
        </w:rPr>
        <w:t xml:space="preserve"> de Licitação</w:t>
      </w:r>
      <w:r w:rsidR="008C24A4" w:rsidRPr="001564B4">
        <w:rPr>
          <w:rFonts w:cs="Arial"/>
          <w:szCs w:val="24"/>
        </w:rPr>
        <w:t xml:space="preserve"> </w:t>
      </w:r>
      <w:r w:rsidR="001564B4" w:rsidRPr="001564B4">
        <w:rPr>
          <w:rFonts w:cs="Arial"/>
          <w:szCs w:val="24"/>
        </w:rPr>
        <w:t xml:space="preserve">poderá dar sequência aos trabalhos </w:t>
      </w:r>
      <w:r w:rsidR="008C24A4" w:rsidRPr="001564B4">
        <w:rPr>
          <w:rFonts w:cs="Arial"/>
          <w:szCs w:val="24"/>
        </w:rPr>
        <w:t>na mesma sessão pública</w:t>
      </w:r>
      <w:r w:rsidR="001564B4">
        <w:rPr>
          <w:rFonts w:cs="Arial"/>
          <w:szCs w:val="24"/>
        </w:rPr>
        <w:t>, sendo que</w:t>
      </w:r>
      <w:r w:rsidR="001564B4" w:rsidRPr="001564B4">
        <w:rPr>
          <w:rFonts w:cs="Arial"/>
          <w:szCs w:val="24"/>
        </w:rPr>
        <w:t xml:space="preserve"> tal documento somente terá eficácia ou gerará efeito </w:t>
      </w:r>
      <w:r w:rsidR="001564B4" w:rsidRPr="001564B4">
        <w:rPr>
          <w:rFonts w:cs="Arial"/>
          <w:szCs w:val="24"/>
          <w:u w:val="single"/>
        </w:rPr>
        <w:t>se, e somente se,</w:t>
      </w:r>
      <w:r w:rsidR="001B244D">
        <w:rPr>
          <w:rFonts w:cs="Arial"/>
          <w:szCs w:val="24"/>
        </w:rPr>
        <w:t xml:space="preserve"> as demais L</w:t>
      </w:r>
      <w:r w:rsidR="001564B4" w:rsidRPr="001564B4">
        <w:rPr>
          <w:rFonts w:cs="Arial"/>
          <w:szCs w:val="24"/>
        </w:rPr>
        <w:t>icitantes desistirem, igualmente, da interposição de recursos, abrindo mão, inclusive, dos prazos recursais estabelecidos</w:t>
      </w:r>
      <w:r w:rsidR="001564B4">
        <w:rPr>
          <w:rFonts w:cs="Arial"/>
          <w:szCs w:val="24"/>
        </w:rPr>
        <w:t>.</w:t>
      </w:r>
    </w:p>
    <w:p w:rsidR="00D22CB2" w:rsidRDefault="00D22CB2" w:rsidP="00D22CB2">
      <w:pPr>
        <w:pStyle w:val="PargrafodaLista"/>
        <w:spacing w:after="0"/>
        <w:ind w:left="1276" w:hanging="709"/>
        <w:jc w:val="both"/>
        <w:rPr>
          <w:rFonts w:cs="Arial"/>
          <w:szCs w:val="24"/>
        </w:rPr>
      </w:pPr>
      <w:r>
        <w:rPr>
          <w:rFonts w:cs="Arial"/>
          <w:szCs w:val="24"/>
        </w:rPr>
        <w:t>7.</w:t>
      </w:r>
      <w:r w:rsidR="00C97C9E">
        <w:rPr>
          <w:rFonts w:cs="Arial"/>
          <w:szCs w:val="24"/>
        </w:rPr>
        <w:t>3</w:t>
      </w:r>
      <w:r>
        <w:rPr>
          <w:rFonts w:cs="Arial"/>
          <w:szCs w:val="24"/>
        </w:rPr>
        <w:t>.8</w:t>
      </w:r>
      <w:r>
        <w:rPr>
          <w:rFonts w:cs="Arial"/>
          <w:szCs w:val="24"/>
        </w:rPr>
        <w:tab/>
      </w:r>
      <w:r w:rsidRPr="00D22CB2">
        <w:rPr>
          <w:rFonts w:cs="Arial"/>
          <w:szCs w:val="24"/>
        </w:rPr>
        <w:t>Os documentos que exigem assinatura somente serão aceitos se assinados pelo representante legal da empresa, de acordo com o disposto no respectivo ato constitutivo, procuração específica ou Ca</w:t>
      </w:r>
      <w:r>
        <w:rPr>
          <w:rFonts w:cs="Arial"/>
          <w:szCs w:val="24"/>
        </w:rPr>
        <w:t>rta de Credenciamento</w:t>
      </w:r>
      <w:r w:rsidRPr="00D22CB2">
        <w:rPr>
          <w:rFonts w:cs="Arial"/>
          <w:szCs w:val="24"/>
        </w:rPr>
        <w:t>, confor</w:t>
      </w:r>
      <w:r>
        <w:rPr>
          <w:rFonts w:cs="Arial"/>
          <w:szCs w:val="24"/>
        </w:rPr>
        <w:t xml:space="preserve">me o modelo constante do </w:t>
      </w:r>
      <w:r w:rsidR="007D6EBE" w:rsidRPr="007D6EBE">
        <w:rPr>
          <w:rFonts w:cs="Arial"/>
          <w:b/>
          <w:szCs w:val="24"/>
        </w:rPr>
        <w:t>ANEXO IV</w:t>
      </w:r>
      <w:r w:rsidR="007D6EBE" w:rsidRPr="007D6EBE">
        <w:rPr>
          <w:rFonts w:cs="Arial"/>
          <w:szCs w:val="24"/>
        </w:rPr>
        <w:t xml:space="preserve"> </w:t>
      </w:r>
      <w:r w:rsidRPr="00D22CB2">
        <w:rPr>
          <w:rFonts w:cs="Arial"/>
          <w:szCs w:val="24"/>
        </w:rPr>
        <w:t>deste Edital</w:t>
      </w:r>
      <w:r>
        <w:rPr>
          <w:rFonts w:cs="Arial"/>
          <w:szCs w:val="24"/>
        </w:rPr>
        <w:t>.</w:t>
      </w:r>
    </w:p>
    <w:p w:rsidR="008F1DCB" w:rsidRDefault="008F1DCB" w:rsidP="00D22CB2">
      <w:pPr>
        <w:pStyle w:val="PargrafodaLista"/>
        <w:spacing w:after="0"/>
        <w:ind w:left="1276" w:hanging="709"/>
        <w:jc w:val="both"/>
        <w:rPr>
          <w:rFonts w:cs="Arial"/>
          <w:szCs w:val="24"/>
        </w:rPr>
      </w:pPr>
    </w:p>
    <w:p w:rsidR="00CB0F64" w:rsidRPr="00D739BA" w:rsidRDefault="00F4508A" w:rsidP="005531A1">
      <w:pPr>
        <w:pStyle w:val="Ttulo1"/>
        <w:tabs>
          <w:tab w:val="clear" w:pos="851"/>
        </w:tabs>
        <w:spacing w:after="0" w:line="276" w:lineRule="auto"/>
        <w:ind w:left="567" w:hanging="567"/>
      </w:pPr>
      <w:r>
        <w:t xml:space="preserve">DO </w:t>
      </w:r>
      <w:r w:rsidR="00F23646">
        <w:t>RECEBIMENTO DOS E</w:t>
      </w:r>
      <w:r w:rsidR="00517F99">
        <w:t>N</w:t>
      </w:r>
      <w:r w:rsidR="00F23646">
        <w:t>VELOPES</w:t>
      </w:r>
    </w:p>
    <w:p w:rsidR="00F4508A" w:rsidRDefault="00F4508A" w:rsidP="00017E20">
      <w:pPr>
        <w:pStyle w:val="PargrafodaLista"/>
        <w:numPr>
          <w:ilvl w:val="1"/>
          <w:numId w:val="3"/>
        </w:numPr>
        <w:tabs>
          <w:tab w:val="left" w:pos="567"/>
        </w:tabs>
        <w:spacing w:after="0"/>
        <w:ind w:left="567" w:hanging="567"/>
        <w:jc w:val="both"/>
        <w:rPr>
          <w:rFonts w:cs="Arial"/>
          <w:szCs w:val="24"/>
        </w:rPr>
      </w:pPr>
      <w:r>
        <w:rPr>
          <w:rFonts w:cs="Arial"/>
          <w:szCs w:val="24"/>
        </w:rPr>
        <w:t xml:space="preserve">Até </w:t>
      </w:r>
      <w:r w:rsidR="000A0B27">
        <w:rPr>
          <w:rFonts w:cs="Arial"/>
          <w:szCs w:val="24"/>
        </w:rPr>
        <w:t>o dia</w:t>
      </w:r>
      <w:r w:rsidRPr="00F4508A">
        <w:rPr>
          <w:rFonts w:cs="Arial"/>
          <w:szCs w:val="24"/>
        </w:rPr>
        <w:t xml:space="preserve">, </w:t>
      </w:r>
      <w:r w:rsidR="000A0B27">
        <w:rPr>
          <w:rFonts w:cs="Arial"/>
          <w:szCs w:val="24"/>
        </w:rPr>
        <w:t>hora e local informados no item 1.</w:t>
      </w:r>
      <w:r w:rsidR="00C05E35">
        <w:rPr>
          <w:rFonts w:cs="Arial"/>
          <w:szCs w:val="24"/>
        </w:rPr>
        <w:t>2</w:t>
      </w:r>
      <w:r w:rsidR="000A0B27">
        <w:rPr>
          <w:rFonts w:cs="Arial"/>
          <w:szCs w:val="24"/>
        </w:rPr>
        <w:t xml:space="preserve"> deste Edital,</w:t>
      </w:r>
      <w:r w:rsidRPr="00F4508A">
        <w:rPr>
          <w:rFonts w:cs="Arial"/>
          <w:szCs w:val="24"/>
        </w:rPr>
        <w:t xml:space="preserve"> a </w:t>
      </w:r>
      <w:r w:rsidR="00A43439">
        <w:rPr>
          <w:rFonts w:cs="Arial"/>
          <w:szCs w:val="24"/>
        </w:rPr>
        <w:t>Comissão Especial</w:t>
      </w:r>
      <w:r w:rsidR="00EB56B5">
        <w:rPr>
          <w:rFonts w:cs="Arial"/>
          <w:szCs w:val="24"/>
        </w:rPr>
        <w:t xml:space="preserve"> de Licitação</w:t>
      </w:r>
      <w:r w:rsidR="00A57EB3">
        <w:rPr>
          <w:rFonts w:cs="Arial"/>
          <w:szCs w:val="24"/>
        </w:rPr>
        <w:t>, após declarar a abertura da Sessão Pública de Pregão,</w:t>
      </w:r>
      <w:r w:rsidR="00F732F1">
        <w:rPr>
          <w:rFonts w:cs="Arial"/>
          <w:szCs w:val="24"/>
        </w:rPr>
        <w:t xml:space="preserve"> </w:t>
      </w:r>
      <w:r w:rsidR="000A0B27">
        <w:rPr>
          <w:rFonts w:cs="Arial"/>
          <w:szCs w:val="24"/>
        </w:rPr>
        <w:t xml:space="preserve">receberá os envelopes contendo a </w:t>
      </w:r>
      <w:r w:rsidRPr="00F4508A">
        <w:rPr>
          <w:rFonts w:cs="Arial"/>
          <w:szCs w:val="24"/>
        </w:rPr>
        <w:t>PROPOSTA</w:t>
      </w:r>
      <w:r w:rsidR="000A0B27">
        <w:rPr>
          <w:rFonts w:cs="Arial"/>
          <w:szCs w:val="24"/>
        </w:rPr>
        <w:t xml:space="preserve"> DE PREÇOS e os DOCUMENTOS DE HABILITAÇÃO</w:t>
      </w:r>
      <w:r w:rsidRPr="00F4508A">
        <w:rPr>
          <w:rFonts w:cs="Arial"/>
          <w:szCs w:val="24"/>
        </w:rPr>
        <w:t>, devidamente fechados e lacrados conforme estabel</w:t>
      </w:r>
      <w:r w:rsidR="000A0B27">
        <w:rPr>
          <w:rFonts w:cs="Arial"/>
          <w:szCs w:val="24"/>
        </w:rPr>
        <w:t>ecido no subitem 5.1 deste</w:t>
      </w:r>
      <w:r w:rsidR="005858AD">
        <w:rPr>
          <w:rFonts w:cs="Arial"/>
          <w:szCs w:val="24"/>
        </w:rPr>
        <w:t xml:space="preserve"> Edital</w:t>
      </w:r>
      <w:r w:rsidR="00F732F1">
        <w:rPr>
          <w:rFonts w:cs="Arial"/>
          <w:szCs w:val="24"/>
        </w:rPr>
        <w:t>.</w:t>
      </w:r>
    </w:p>
    <w:p w:rsidR="006639AD" w:rsidRPr="00F4508A" w:rsidRDefault="006639AD" w:rsidP="00017E20">
      <w:pPr>
        <w:pStyle w:val="PargrafodaLista"/>
        <w:numPr>
          <w:ilvl w:val="1"/>
          <w:numId w:val="3"/>
        </w:numPr>
        <w:tabs>
          <w:tab w:val="left" w:pos="567"/>
        </w:tabs>
        <w:spacing w:after="0"/>
        <w:ind w:left="567" w:hanging="567"/>
        <w:jc w:val="both"/>
        <w:rPr>
          <w:rFonts w:cs="Arial"/>
          <w:szCs w:val="24"/>
        </w:rPr>
      </w:pPr>
      <w:r>
        <w:rPr>
          <w:rFonts w:cs="Arial"/>
        </w:rPr>
        <w:t>Não serão recebidos e</w:t>
      </w:r>
      <w:r w:rsidRPr="00B95B7C">
        <w:rPr>
          <w:rFonts w:cs="Arial"/>
        </w:rPr>
        <w:t>nvelopes (Documentos</w:t>
      </w:r>
      <w:r w:rsidR="00A468FE">
        <w:rPr>
          <w:rFonts w:cs="Arial"/>
        </w:rPr>
        <w:t xml:space="preserve"> de Habilitação e Proposta de Preços</w:t>
      </w:r>
      <w:r w:rsidRPr="00B95B7C">
        <w:rPr>
          <w:rFonts w:cs="Arial"/>
        </w:rPr>
        <w:t>) após o dia e horário estabelecidos</w:t>
      </w:r>
      <w:r>
        <w:rPr>
          <w:rFonts w:cs="Arial"/>
        </w:rPr>
        <w:t>;</w:t>
      </w:r>
    </w:p>
    <w:p w:rsidR="000C336F" w:rsidRDefault="00F4508A" w:rsidP="00017E20">
      <w:pPr>
        <w:pStyle w:val="PargrafodaLista"/>
        <w:numPr>
          <w:ilvl w:val="1"/>
          <w:numId w:val="3"/>
        </w:numPr>
        <w:tabs>
          <w:tab w:val="left" w:pos="567"/>
        </w:tabs>
        <w:spacing w:after="0"/>
        <w:ind w:left="567" w:hanging="567"/>
        <w:jc w:val="both"/>
        <w:rPr>
          <w:rFonts w:cs="Arial"/>
          <w:szCs w:val="24"/>
        </w:rPr>
      </w:pPr>
      <w:r w:rsidRPr="00F4508A">
        <w:rPr>
          <w:rFonts w:cs="Arial"/>
          <w:szCs w:val="24"/>
        </w:rPr>
        <w:t xml:space="preserve">Após a </w:t>
      </w:r>
      <w:r w:rsidR="00EB56B5">
        <w:rPr>
          <w:rFonts w:cs="Arial"/>
          <w:szCs w:val="24"/>
        </w:rPr>
        <w:t xml:space="preserve">Comissão </w:t>
      </w:r>
      <w:r w:rsidR="00A43439">
        <w:rPr>
          <w:rFonts w:cs="Arial"/>
          <w:szCs w:val="24"/>
        </w:rPr>
        <w:t>Especial</w:t>
      </w:r>
      <w:r w:rsidR="00EB56B5">
        <w:rPr>
          <w:rFonts w:cs="Arial"/>
          <w:szCs w:val="24"/>
        </w:rPr>
        <w:t xml:space="preserve"> de Licitação</w:t>
      </w:r>
      <w:r w:rsidR="00A57EB3">
        <w:rPr>
          <w:rFonts w:cs="Arial"/>
          <w:szCs w:val="24"/>
        </w:rPr>
        <w:t xml:space="preserve"> declarar encerrado o prazo para recebimento dos envelopes</w:t>
      </w:r>
      <w:r w:rsidRPr="00F4508A">
        <w:rPr>
          <w:rFonts w:cs="Arial"/>
          <w:szCs w:val="24"/>
        </w:rPr>
        <w:t>, nenhum outro documento será aceito, bem como não serão permitidos adendos, acréscimos, substituições, ressalvas ou esclarecimentos sobre os documentos regularmente recebidos.</w:t>
      </w:r>
    </w:p>
    <w:p w:rsidR="004265DB" w:rsidRPr="004265DB" w:rsidRDefault="004265DB" w:rsidP="00017E20">
      <w:pPr>
        <w:pStyle w:val="PargrafodaLista"/>
        <w:numPr>
          <w:ilvl w:val="1"/>
          <w:numId w:val="3"/>
        </w:numPr>
        <w:tabs>
          <w:tab w:val="left" w:pos="567"/>
        </w:tabs>
        <w:spacing w:after="0"/>
        <w:ind w:left="567" w:hanging="567"/>
        <w:jc w:val="both"/>
        <w:rPr>
          <w:rFonts w:cs="Arial"/>
          <w:szCs w:val="24"/>
        </w:rPr>
      </w:pPr>
      <w:r w:rsidRPr="00C05E35">
        <w:rPr>
          <w:rFonts w:eastAsia="Times New Roman" w:cs="Arial"/>
          <w:b/>
          <w:szCs w:val="24"/>
          <w:lang w:eastAsia="pt-BR"/>
        </w:rPr>
        <w:t xml:space="preserve">Após a apresentação da proposta, não caberá desistência, salvo por motivo decorrente de fato superveniente justificado pela empresa Licitante e aceito pela </w:t>
      </w:r>
      <w:r w:rsidR="00EB56B5">
        <w:rPr>
          <w:rFonts w:eastAsia="Times New Roman" w:cs="Arial"/>
          <w:b/>
          <w:szCs w:val="24"/>
          <w:lang w:eastAsia="pt-BR"/>
        </w:rPr>
        <w:t xml:space="preserve">Comissão </w:t>
      </w:r>
      <w:r w:rsidR="00A43439">
        <w:rPr>
          <w:rFonts w:eastAsia="Times New Roman" w:cs="Arial"/>
          <w:b/>
          <w:szCs w:val="24"/>
          <w:lang w:eastAsia="pt-BR"/>
        </w:rPr>
        <w:t>Especial</w:t>
      </w:r>
      <w:r w:rsidR="00EB56B5">
        <w:rPr>
          <w:rFonts w:eastAsia="Times New Roman" w:cs="Arial"/>
          <w:b/>
          <w:szCs w:val="24"/>
          <w:lang w:eastAsia="pt-BR"/>
        </w:rPr>
        <w:t xml:space="preserve"> de Licitação</w:t>
      </w:r>
      <w:r w:rsidR="00A468FE">
        <w:rPr>
          <w:rFonts w:eastAsia="Times New Roman" w:cs="Arial"/>
          <w:szCs w:val="24"/>
          <w:lang w:eastAsia="pt-BR"/>
        </w:rPr>
        <w:t>.</w:t>
      </w:r>
    </w:p>
    <w:p w:rsidR="00F14885" w:rsidRDefault="00F14885" w:rsidP="00A57EB3">
      <w:pPr>
        <w:pStyle w:val="PargrafodaLista"/>
        <w:tabs>
          <w:tab w:val="left" w:pos="567"/>
        </w:tabs>
        <w:spacing w:after="0"/>
        <w:ind w:left="567" w:hanging="567"/>
        <w:jc w:val="both"/>
        <w:rPr>
          <w:rFonts w:cs="Arial"/>
          <w:szCs w:val="24"/>
        </w:rPr>
      </w:pPr>
    </w:p>
    <w:p w:rsidR="00F25E6E" w:rsidRPr="008855B7" w:rsidRDefault="00F23646" w:rsidP="000950BE">
      <w:pPr>
        <w:pStyle w:val="PargrafodaLista"/>
        <w:tabs>
          <w:tab w:val="left" w:pos="567"/>
        </w:tabs>
        <w:spacing w:after="0"/>
        <w:ind w:left="567" w:hanging="567"/>
        <w:jc w:val="both"/>
        <w:outlineLvl w:val="0"/>
        <w:rPr>
          <w:rFonts w:cs="Arial"/>
          <w:b/>
          <w:szCs w:val="24"/>
        </w:rPr>
      </w:pPr>
      <w:r w:rsidRPr="00F23646">
        <w:rPr>
          <w:rFonts w:cs="Arial"/>
          <w:b/>
          <w:szCs w:val="24"/>
        </w:rPr>
        <w:t>9</w:t>
      </w:r>
      <w:r w:rsidRPr="00F23646">
        <w:rPr>
          <w:rFonts w:cs="Arial"/>
          <w:b/>
          <w:szCs w:val="24"/>
        </w:rPr>
        <w:tab/>
      </w:r>
      <w:r w:rsidR="00043994">
        <w:rPr>
          <w:rFonts w:cs="Arial"/>
          <w:b/>
          <w:szCs w:val="24"/>
        </w:rPr>
        <w:t>DOS PROCEDIMENTOS DO PREGÃO PRESENCIAL</w:t>
      </w:r>
    </w:p>
    <w:p w:rsidR="00FE3E40" w:rsidRPr="00B83A13" w:rsidRDefault="00FE3E40" w:rsidP="00A57EB3">
      <w:pPr>
        <w:pStyle w:val="PargrafodaLista"/>
        <w:tabs>
          <w:tab w:val="left" w:pos="567"/>
        </w:tabs>
        <w:spacing w:after="0"/>
        <w:ind w:left="567" w:hanging="567"/>
        <w:jc w:val="both"/>
        <w:rPr>
          <w:rFonts w:cs="Arial"/>
          <w:szCs w:val="24"/>
        </w:rPr>
      </w:pPr>
      <w:r>
        <w:rPr>
          <w:rFonts w:cs="Arial"/>
          <w:szCs w:val="24"/>
        </w:rPr>
        <w:t>9.1</w:t>
      </w:r>
      <w:r w:rsidRPr="00FE3E40">
        <w:rPr>
          <w:rFonts w:cs="Arial"/>
          <w:szCs w:val="24"/>
        </w:rPr>
        <w:tab/>
      </w:r>
      <w:r w:rsidRPr="00B83A13">
        <w:rPr>
          <w:rFonts w:cs="Arial"/>
          <w:szCs w:val="24"/>
        </w:rPr>
        <w:t>DA ANÁLISE E CLASSIFICAÇÃO DAS PROPOSTAS PARA A FASE DE LANCES VERBAIS</w:t>
      </w:r>
    </w:p>
    <w:p w:rsidR="00A57EB3" w:rsidRPr="00B83A13" w:rsidRDefault="00F23646" w:rsidP="00FE3E40">
      <w:pPr>
        <w:pStyle w:val="PargrafodaLista"/>
        <w:tabs>
          <w:tab w:val="left" w:pos="1276"/>
        </w:tabs>
        <w:spacing w:after="0"/>
        <w:ind w:left="1276" w:hanging="709"/>
        <w:jc w:val="both"/>
        <w:rPr>
          <w:rFonts w:cs="Arial"/>
          <w:szCs w:val="24"/>
        </w:rPr>
      </w:pPr>
      <w:r w:rsidRPr="00B83A13">
        <w:rPr>
          <w:rFonts w:cs="Arial"/>
          <w:szCs w:val="24"/>
        </w:rPr>
        <w:lastRenderedPageBreak/>
        <w:t>9.1</w:t>
      </w:r>
      <w:r w:rsidR="00FE3E40" w:rsidRPr="00B83A13">
        <w:rPr>
          <w:rFonts w:cs="Arial"/>
          <w:szCs w:val="24"/>
        </w:rPr>
        <w:t>.1</w:t>
      </w:r>
      <w:r w:rsidRPr="00B83A13">
        <w:rPr>
          <w:rFonts w:cs="Arial"/>
          <w:szCs w:val="24"/>
        </w:rPr>
        <w:tab/>
        <w:t xml:space="preserve">Após o credenciamento e a entrega dos envelopes, </w:t>
      </w:r>
      <w:r w:rsidR="00043994" w:rsidRPr="00B83A13">
        <w:rPr>
          <w:rFonts w:cs="Arial"/>
          <w:szCs w:val="24"/>
        </w:rPr>
        <w:t>será efetuada a abertura do Envelope n° 01 – PROPOSTA DE PREÇOS</w:t>
      </w:r>
      <w:r w:rsidR="004A1884" w:rsidRPr="00B83A13">
        <w:rPr>
          <w:rFonts w:cs="Arial"/>
          <w:szCs w:val="24"/>
        </w:rPr>
        <w:t xml:space="preserve">, sendo passadas estas e </w:t>
      </w:r>
      <w:r w:rsidR="006229D2" w:rsidRPr="00B83A13">
        <w:rPr>
          <w:rFonts w:cs="Arial"/>
          <w:szCs w:val="24"/>
        </w:rPr>
        <w:t>o</w:t>
      </w:r>
      <w:r w:rsidR="004A1884" w:rsidRPr="00B83A13">
        <w:rPr>
          <w:rFonts w:cs="Arial"/>
          <w:szCs w:val="24"/>
        </w:rPr>
        <w:t xml:space="preserve">s envelopes contendo </w:t>
      </w:r>
      <w:r w:rsidR="001803E6" w:rsidRPr="00B83A13">
        <w:rPr>
          <w:rFonts w:cs="Arial"/>
          <w:szCs w:val="24"/>
        </w:rPr>
        <w:t xml:space="preserve">os </w:t>
      </w:r>
      <w:r w:rsidR="006229D2" w:rsidRPr="00B83A13">
        <w:rPr>
          <w:rFonts w:cs="Arial"/>
          <w:szCs w:val="24"/>
        </w:rPr>
        <w:t xml:space="preserve">DOCUMENTOS DE HABILITAÇÃO </w:t>
      </w:r>
      <w:r w:rsidR="00043994" w:rsidRPr="00B83A13">
        <w:rPr>
          <w:rFonts w:cs="Arial"/>
          <w:szCs w:val="24"/>
        </w:rPr>
        <w:t xml:space="preserve">para </w:t>
      </w:r>
      <w:r w:rsidR="006229D2" w:rsidRPr="00B83A13">
        <w:rPr>
          <w:rFonts w:cs="Arial"/>
          <w:szCs w:val="24"/>
        </w:rPr>
        <w:t xml:space="preserve">rubrica pelos membros da </w:t>
      </w:r>
      <w:r w:rsidR="00EB56B5" w:rsidRPr="00B83A13">
        <w:rPr>
          <w:rFonts w:cs="Arial"/>
          <w:szCs w:val="24"/>
        </w:rPr>
        <w:t xml:space="preserve">Comissão </w:t>
      </w:r>
      <w:r w:rsidR="0066121C" w:rsidRPr="00B83A13">
        <w:rPr>
          <w:rFonts w:cs="Arial"/>
          <w:szCs w:val="24"/>
        </w:rPr>
        <w:t>Especial</w:t>
      </w:r>
      <w:r w:rsidR="00EB56B5" w:rsidRPr="00B83A13">
        <w:rPr>
          <w:rFonts w:cs="Arial"/>
          <w:szCs w:val="24"/>
        </w:rPr>
        <w:t xml:space="preserve"> de Licitação</w:t>
      </w:r>
      <w:r w:rsidR="006229D2" w:rsidRPr="00B83A13">
        <w:rPr>
          <w:rFonts w:cs="Arial"/>
          <w:szCs w:val="24"/>
        </w:rPr>
        <w:t xml:space="preserve"> e d</w:t>
      </w:r>
      <w:r w:rsidR="006B12AB" w:rsidRPr="00B83A13">
        <w:rPr>
          <w:rFonts w:cs="Arial"/>
          <w:szCs w:val="24"/>
        </w:rPr>
        <w:t>os representantes das empresas L</w:t>
      </w:r>
      <w:r w:rsidR="006229D2" w:rsidRPr="00B83A13">
        <w:rPr>
          <w:rFonts w:cs="Arial"/>
          <w:szCs w:val="24"/>
        </w:rPr>
        <w:t>icitantes.</w:t>
      </w:r>
    </w:p>
    <w:p w:rsidR="00AD2BA4" w:rsidRPr="00B83A13" w:rsidRDefault="00AD2BA4" w:rsidP="00FE3E40">
      <w:pPr>
        <w:pStyle w:val="PargrafodaLista"/>
        <w:tabs>
          <w:tab w:val="left" w:pos="1276"/>
        </w:tabs>
        <w:spacing w:after="0"/>
        <w:ind w:left="1276" w:hanging="709"/>
        <w:jc w:val="both"/>
        <w:rPr>
          <w:rFonts w:cs="Arial"/>
          <w:szCs w:val="24"/>
        </w:rPr>
      </w:pPr>
      <w:r w:rsidRPr="00B83A13">
        <w:rPr>
          <w:rFonts w:cs="Arial"/>
          <w:szCs w:val="24"/>
        </w:rPr>
        <w:t>9.1.2</w:t>
      </w:r>
      <w:r w:rsidRPr="00B83A13">
        <w:rPr>
          <w:rFonts w:cs="Arial"/>
          <w:szCs w:val="24"/>
        </w:rPr>
        <w:tab/>
      </w:r>
      <w:r w:rsidR="00511B1C" w:rsidRPr="00B83A13">
        <w:rPr>
          <w:rFonts w:cs="Arial"/>
          <w:szCs w:val="24"/>
        </w:rPr>
        <w:t>O presente P</w:t>
      </w:r>
      <w:r w:rsidR="00B415BD" w:rsidRPr="00B83A13">
        <w:rPr>
          <w:rFonts w:cs="Arial"/>
          <w:szCs w:val="24"/>
        </w:rPr>
        <w:t xml:space="preserve">regão é do tipo </w:t>
      </w:r>
      <w:r w:rsidR="00B415BD" w:rsidRPr="00B83A13">
        <w:rPr>
          <w:rFonts w:cs="Arial"/>
          <w:b/>
          <w:szCs w:val="24"/>
        </w:rPr>
        <w:t>MENOR PREÇO</w:t>
      </w:r>
      <w:r w:rsidR="0066121C" w:rsidRPr="00B83A13">
        <w:rPr>
          <w:rFonts w:cs="Arial"/>
          <w:b/>
          <w:szCs w:val="24"/>
        </w:rPr>
        <w:t xml:space="preserve"> GLOBAL</w:t>
      </w:r>
      <w:r w:rsidR="00B415BD" w:rsidRPr="00B83A13">
        <w:rPr>
          <w:rFonts w:cs="Arial"/>
          <w:szCs w:val="24"/>
        </w:rPr>
        <w:t>, sendo que pa</w:t>
      </w:r>
      <w:r w:rsidR="0027398F" w:rsidRPr="00B83A13">
        <w:rPr>
          <w:rFonts w:cs="Arial"/>
          <w:szCs w:val="24"/>
        </w:rPr>
        <w:t xml:space="preserve">ra a obtenção da Proposta de Preços mais vantajosa o julgamento far-se-á vinculado ao atendimento das exigências contidas neste Instrumento Convocatório e seus Anexos, sendo arrematante a licitante que ofertar o </w:t>
      </w:r>
      <w:r w:rsidR="00B90902" w:rsidRPr="00B83A13">
        <w:rPr>
          <w:rFonts w:cs="Arial"/>
          <w:b/>
          <w:szCs w:val="24"/>
        </w:rPr>
        <w:t>MENOR PREÇO</w:t>
      </w:r>
      <w:r w:rsidR="0066121C" w:rsidRPr="00B83A13">
        <w:rPr>
          <w:rFonts w:cs="Arial"/>
          <w:b/>
          <w:szCs w:val="24"/>
        </w:rPr>
        <w:t xml:space="preserve"> GLOBAL</w:t>
      </w:r>
      <w:r w:rsidR="0027398F" w:rsidRPr="00B83A13">
        <w:rPr>
          <w:rFonts w:cs="Arial"/>
          <w:szCs w:val="24"/>
        </w:rPr>
        <w:t>.</w:t>
      </w:r>
    </w:p>
    <w:p w:rsidR="0027398F" w:rsidRPr="00B83A13" w:rsidRDefault="0027398F" w:rsidP="00BA7E28">
      <w:pPr>
        <w:pStyle w:val="PargrafodaLista"/>
        <w:tabs>
          <w:tab w:val="left" w:pos="2694"/>
        </w:tabs>
        <w:spacing w:after="0"/>
        <w:ind w:left="2127" w:hanging="851"/>
        <w:jc w:val="both"/>
        <w:rPr>
          <w:rFonts w:cs="Arial"/>
          <w:szCs w:val="24"/>
        </w:rPr>
      </w:pPr>
      <w:r w:rsidRPr="00B83A13">
        <w:rPr>
          <w:rFonts w:cs="Arial"/>
          <w:szCs w:val="24"/>
        </w:rPr>
        <w:t>9.1.2.1</w:t>
      </w:r>
      <w:r w:rsidRPr="00B83A13">
        <w:rPr>
          <w:rFonts w:cs="Arial"/>
          <w:szCs w:val="24"/>
        </w:rPr>
        <w:tab/>
        <w:t>A disputa por lances verbais será realiza</w:t>
      </w:r>
      <w:r w:rsidR="00B82962" w:rsidRPr="00B83A13">
        <w:rPr>
          <w:rFonts w:cs="Arial"/>
          <w:szCs w:val="24"/>
        </w:rPr>
        <w:t xml:space="preserve">da considerando o </w:t>
      </w:r>
      <w:r w:rsidR="000B46DA" w:rsidRPr="00B83A13">
        <w:rPr>
          <w:rFonts w:cs="Arial"/>
          <w:b/>
          <w:szCs w:val="24"/>
        </w:rPr>
        <w:t>SOMATÓRIO DOS VALORES POR BENEFICIÁRIO</w:t>
      </w:r>
      <w:r w:rsidR="000B46DA" w:rsidRPr="00B83A13">
        <w:rPr>
          <w:rFonts w:cs="Arial"/>
          <w:szCs w:val="24"/>
        </w:rPr>
        <w:t xml:space="preserve"> para cada tipo de plano</w:t>
      </w:r>
      <w:r w:rsidR="00112925" w:rsidRPr="00B83A13">
        <w:rPr>
          <w:rFonts w:cs="Arial"/>
          <w:szCs w:val="24"/>
        </w:rPr>
        <w:t>.</w:t>
      </w:r>
      <w:r w:rsidRPr="00B83A13">
        <w:rPr>
          <w:rFonts w:cs="Arial"/>
          <w:szCs w:val="24"/>
        </w:rPr>
        <w:t xml:space="preserve"> </w:t>
      </w:r>
    </w:p>
    <w:p w:rsidR="006229D2" w:rsidRPr="00B83A13" w:rsidRDefault="0027398F" w:rsidP="00FE3E40">
      <w:pPr>
        <w:pStyle w:val="PargrafodaLista"/>
        <w:tabs>
          <w:tab w:val="left" w:pos="1276"/>
        </w:tabs>
        <w:spacing w:after="0"/>
        <w:ind w:left="1276" w:hanging="709"/>
        <w:jc w:val="both"/>
        <w:rPr>
          <w:rFonts w:cs="Arial"/>
          <w:szCs w:val="24"/>
        </w:rPr>
      </w:pPr>
      <w:r w:rsidRPr="00B83A13">
        <w:rPr>
          <w:rFonts w:cs="Arial"/>
          <w:szCs w:val="24"/>
        </w:rPr>
        <w:t>9.1.3</w:t>
      </w:r>
      <w:r w:rsidR="006229D2" w:rsidRPr="00B83A13">
        <w:rPr>
          <w:rFonts w:cs="Arial"/>
          <w:szCs w:val="24"/>
        </w:rPr>
        <w:tab/>
      </w:r>
      <w:r w:rsidR="003302A6" w:rsidRPr="00B83A13">
        <w:rPr>
          <w:rFonts w:cs="Arial"/>
          <w:szCs w:val="24"/>
        </w:rPr>
        <w:t xml:space="preserve">As PROPOSTAS DE PREÇOS serão analisadas preliminarmente pela </w:t>
      </w:r>
      <w:r w:rsidR="00EB56B5" w:rsidRPr="00B83A13">
        <w:rPr>
          <w:rFonts w:cs="Arial"/>
          <w:szCs w:val="24"/>
        </w:rPr>
        <w:t xml:space="preserve">Comissão </w:t>
      </w:r>
      <w:r w:rsidR="0066121C" w:rsidRPr="00B83A13">
        <w:rPr>
          <w:rFonts w:cs="Arial"/>
          <w:szCs w:val="24"/>
        </w:rPr>
        <w:t xml:space="preserve">Especial </w:t>
      </w:r>
      <w:r w:rsidR="00EB56B5" w:rsidRPr="00B83A13">
        <w:rPr>
          <w:rFonts w:cs="Arial"/>
          <w:szCs w:val="24"/>
        </w:rPr>
        <w:t>de Licitação</w:t>
      </w:r>
      <w:r w:rsidR="003302A6" w:rsidRPr="00B83A13">
        <w:rPr>
          <w:rFonts w:cs="Arial"/>
          <w:szCs w:val="24"/>
        </w:rPr>
        <w:t xml:space="preserve"> quanto a eventuais erros aritméticos, e em caso de divergência entre os preços unitários e o total, prevalecerão os unitários, recalculando-se, consequentemente, o preço total, e corrigindo-se o extenso, quando assim for o caso</w:t>
      </w:r>
      <w:r w:rsidR="00B77274" w:rsidRPr="00B83A13">
        <w:rPr>
          <w:rFonts w:cs="Arial"/>
          <w:szCs w:val="24"/>
        </w:rPr>
        <w:t>.</w:t>
      </w:r>
    </w:p>
    <w:p w:rsidR="006229D2" w:rsidRPr="00B83A13" w:rsidRDefault="006229D2" w:rsidP="00FE3E40">
      <w:pPr>
        <w:pStyle w:val="PargrafodaLista"/>
        <w:tabs>
          <w:tab w:val="left" w:pos="1276"/>
        </w:tabs>
        <w:spacing w:after="0"/>
        <w:ind w:left="1276" w:hanging="709"/>
        <w:jc w:val="both"/>
        <w:rPr>
          <w:rFonts w:cs="Arial"/>
          <w:szCs w:val="24"/>
        </w:rPr>
      </w:pPr>
      <w:r w:rsidRPr="00B83A13">
        <w:rPr>
          <w:rFonts w:cs="Arial"/>
          <w:szCs w:val="24"/>
        </w:rPr>
        <w:t>9.</w:t>
      </w:r>
      <w:r w:rsidR="00B415BD" w:rsidRPr="00B83A13">
        <w:rPr>
          <w:rFonts w:cs="Arial"/>
          <w:szCs w:val="24"/>
        </w:rPr>
        <w:t>1.4</w:t>
      </w:r>
      <w:r w:rsidRPr="00B83A13">
        <w:rPr>
          <w:rFonts w:cs="Arial"/>
          <w:szCs w:val="24"/>
        </w:rPr>
        <w:tab/>
        <w:t>Serão desclassificadas as PROPOSTAS DE PREÇOS que:</w:t>
      </w:r>
    </w:p>
    <w:p w:rsidR="006229D2" w:rsidRPr="00B83A13" w:rsidRDefault="00FE3E40" w:rsidP="00FE3E40">
      <w:pPr>
        <w:pStyle w:val="PargrafodaLista"/>
        <w:tabs>
          <w:tab w:val="left" w:pos="2127"/>
        </w:tabs>
        <w:spacing w:after="0"/>
        <w:ind w:left="2127" w:hanging="851"/>
        <w:jc w:val="both"/>
        <w:rPr>
          <w:rFonts w:cs="Arial"/>
          <w:szCs w:val="24"/>
        </w:rPr>
      </w:pPr>
      <w:r w:rsidRPr="00B83A13">
        <w:rPr>
          <w:rFonts w:cs="Arial"/>
          <w:szCs w:val="24"/>
        </w:rPr>
        <w:t>9.1.</w:t>
      </w:r>
      <w:r w:rsidR="00B415BD" w:rsidRPr="00B83A13">
        <w:rPr>
          <w:rFonts w:cs="Arial"/>
          <w:szCs w:val="24"/>
        </w:rPr>
        <w:t>4</w:t>
      </w:r>
      <w:r w:rsidRPr="00B83A13">
        <w:rPr>
          <w:rFonts w:cs="Arial"/>
          <w:szCs w:val="24"/>
        </w:rPr>
        <w:t>.1</w:t>
      </w:r>
      <w:r w:rsidR="006229D2" w:rsidRPr="00B83A13">
        <w:rPr>
          <w:rFonts w:cs="Arial"/>
          <w:szCs w:val="24"/>
        </w:rPr>
        <w:tab/>
        <w:t>Estejam em desacordo com os termos deste Edital;</w:t>
      </w:r>
    </w:p>
    <w:p w:rsidR="006229D2" w:rsidRPr="006229D2" w:rsidRDefault="00FE3E40" w:rsidP="00FE3E40">
      <w:pPr>
        <w:pStyle w:val="PargrafodaLista"/>
        <w:tabs>
          <w:tab w:val="left" w:pos="2127"/>
        </w:tabs>
        <w:spacing w:after="0"/>
        <w:ind w:left="2127" w:hanging="851"/>
        <w:jc w:val="both"/>
        <w:rPr>
          <w:rFonts w:cs="Arial"/>
          <w:szCs w:val="24"/>
        </w:rPr>
      </w:pPr>
      <w:r w:rsidRPr="00B83A13">
        <w:rPr>
          <w:rFonts w:cs="Arial"/>
          <w:szCs w:val="24"/>
        </w:rPr>
        <w:t>9.1.</w:t>
      </w:r>
      <w:r w:rsidR="00B415BD" w:rsidRPr="00B83A13">
        <w:rPr>
          <w:rFonts w:cs="Arial"/>
          <w:szCs w:val="24"/>
        </w:rPr>
        <w:t>4</w:t>
      </w:r>
      <w:r w:rsidRPr="00B83A13">
        <w:rPr>
          <w:rFonts w:cs="Arial"/>
          <w:szCs w:val="24"/>
        </w:rPr>
        <w:t>.2</w:t>
      </w:r>
      <w:r w:rsidR="006229D2" w:rsidRPr="00B83A13">
        <w:rPr>
          <w:rFonts w:cs="Arial"/>
          <w:szCs w:val="24"/>
        </w:rPr>
        <w:tab/>
        <w:t>Contenham emendas</w:t>
      </w:r>
      <w:r w:rsidR="006229D2" w:rsidRPr="006229D2">
        <w:rPr>
          <w:rFonts w:cs="Arial"/>
          <w:szCs w:val="24"/>
        </w:rPr>
        <w:t xml:space="preserve"> e/ou rasuras;</w:t>
      </w:r>
    </w:p>
    <w:p w:rsidR="006229D2" w:rsidRPr="006229D2" w:rsidRDefault="00FE3E40" w:rsidP="00FE3E40">
      <w:pPr>
        <w:pStyle w:val="PargrafodaLista"/>
        <w:tabs>
          <w:tab w:val="left" w:pos="2127"/>
        </w:tabs>
        <w:spacing w:after="0"/>
        <w:ind w:left="2127" w:hanging="851"/>
        <w:jc w:val="both"/>
        <w:rPr>
          <w:rFonts w:cs="Arial"/>
          <w:szCs w:val="24"/>
        </w:rPr>
      </w:pPr>
      <w:r>
        <w:rPr>
          <w:rFonts w:cs="Arial"/>
          <w:szCs w:val="24"/>
        </w:rPr>
        <w:t>9.1.</w:t>
      </w:r>
      <w:r w:rsidR="00B415BD">
        <w:rPr>
          <w:rFonts w:cs="Arial"/>
          <w:szCs w:val="24"/>
        </w:rPr>
        <w:t>4</w:t>
      </w:r>
      <w:r>
        <w:rPr>
          <w:rFonts w:cs="Arial"/>
          <w:szCs w:val="24"/>
        </w:rPr>
        <w:t>.3</w:t>
      </w:r>
      <w:r w:rsidR="006229D2">
        <w:rPr>
          <w:rFonts w:cs="Arial"/>
          <w:szCs w:val="24"/>
        </w:rPr>
        <w:tab/>
      </w:r>
      <w:r w:rsidR="006229D2" w:rsidRPr="006229D2">
        <w:rPr>
          <w:rFonts w:cs="Arial"/>
          <w:szCs w:val="24"/>
        </w:rPr>
        <w:t xml:space="preserve">Não estejam acompanhadas de documentos específicos ou não atendam a outras exigências contidas neste </w:t>
      </w:r>
      <w:r w:rsidR="006229D2">
        <w:rPr>
          <w:rFonts w:cs="Arial"/>
          <w:szCs w:val="24"/>
        </w:rPr>
        <w:t xml:space="preserve">Edital, em especial no seu </w:t>
      </w:r>
      <w:r w:rsidR="00F81C03" w:rsidRPr="00F81C03">
        <w:rPr>
          <w:rFonts w:cs="Arial"/>
          <w:b/>
          <w:szCs w:val="24"/>
        </w:rPr>
        <w:t>ANEXO I</w:t>
      </w:r>
      <w:r w:rsidR="006229D2" w:rsidRPr="006229D2">
        <w:rPr>
          <w:rFonts w:cs="Arial"/>
          <w:szCs w:val="24"/>
        </w:rPr>
        <w:t>;</w:t>
      </w:r>
    </w:p>
    <w:p w:rsidR="006229D2" w:rsidRPr="00123D0E" w:rsidRDefault="00FE3E40" w:rsidP="00FE3E40">
      <w:pPr>
        <w:pStyle w:val="PargrafodaLista"/>
        <w:tabs>
          <w:tab w:val="left" w:pos="2127"/>
        </w:tabs>
        <w:spacing w:after="0"/>
        <w:ind w:left="2127" w:hanging="851"/>
        <w:jc w:val="both"/>
        <w:rPr>
          <w:rFonts w:cs="Arial"/>
          <w:szCs w:val="24"/>
        </w:rPr>
      </w:pPr>
      <w:r>
        <w:rPr>
          <w:rFonts w:cs="Arial"/>
          <w:szCs w:val="24"/>
        </w:rPr>
        <w:t>9.1.</w:t>
      </w:r>
      <w:r w:rsidR="00B415BD">
        <w:rPr>
          <w:rFonts w:cs="Arial"/>
          <w:szCs w:val="24"/>
        </w:rPr>
        <w:t>4</w:t>
      </w:r>
      <w:r>
        <w:rPr>
          <w:rFonts w:cs="Arial"/>
          <w:szCs w:val="24"/>
        </w:rPr>
        <w:t>.4</w:t>
      </w:r>
      <w:r>
        <w:rPr>
          <w:rFonts w:cs="Arial"/>
          <w:szCs w:val="24"/>
        </w:rPr>
        <w:tab/>
      </w:r>
      <w:r w:rsidR="006229D2" w:rsidRPr="00123D0E">
        <w:rPr>
          <w:rFonts w:cs="Arial"/>
          <w:szCs w:val="24"/>
        </w:rPr>
        <w:t>Tenham prazo de validad</w:t>
      </w:r>
      <w:r w:rsidR="00A468FE" w:rsidRPr="00123D0E">
        <w:rPr>
          <w:rFonts w:cs="Arial"/>
          <w:szCs w:val="24"/>
        </w:rPr>
        <w:t>e inferior a 90 (noventa) dia</w:t>
      </w:r>
      <w:r w:rsidR="00732E1C" w:rsidRPr="00123D0E">
        <w:rPr>
          <w:rFonts w:cs="Arial"/>
          <w:szCs w:val="24"/>
        </w:rPr>
        <w:t xml:space="preserve">s, observado o subitem 6.1.5.1 </w:t>
      </w:r>
      <w:r w:rsidR="00A468FE" w:rsidRPr="00123D0E">
        <w:rPr>
          <w:rFonts w:cs="Arial"/>
          <w:szCs w:val="24"/>
        </w:rPr>
        <w:t xml:space="preserve">deste Edital; </w:t>
      </w:r>
    </w:p>
    <w:p w:rsidR="006229D2" w:rsidRPr="006229D2" w:rsidRDefault="00FE3E40" w:rsidP="00FE3E40">
      <w:pPr>
        <w:pStyle w:val="PargrafodaLista"/>
        <w:tabs>
          <w:tab w:val="left" w:pos="2127"/>
        </w:tabs>
        <w:spacing w:after="0"/>
        <w:ind w:left="2127" w:hanging="851"/>
        <w:jc w:val="both"/>
        <w:rPr>
          <w:rFonts w:cs="Arial"/>
          <w:szCs w:val="24"/>
        </w:rPr>
      </w:pPr>
      <w:r w:rsidRPr="00123D0E">
        <w:rPr>
          <w:rFonts w:cs="Arial"/>
          <w:szCs w:val="24"/>
        </w:rPr>
        <w:t>9.1.</w:t>
      </w:r>
      <w:r w:rsidR="00B415BD" w:rsidRPr="00123D0E">
        <w:rPr>
          <w:rFonts w:cs="Arial"/>
          <w:szCs w:val="24"/>
        </w:rPr>
        <w:t>4</w:t>
      </w:r>
      <w:r w:rsidRPr="00123D0E">
        <w:rPr>
          <w:rFonts w:cs="Arial"/>
          <w:szCs w:val="24"/>
        </w:rPr>
        <w:t>.5</w:t>
      </w:r>
      <w:r w:rsidR="006229D2" w:rsidRPr="00123D0E">
        <w:rPr>
          <w:rFonts w:cs="Arial"/>
          <w:szCs w:val="24"/>
        </w:rPr>
        <w:tab/>
        <w:t>Não atenda aos</w:t>
      </w:r>
      <w:r w:rsidR="006229D2" w:rsidRPr="006229D2">
        <w:rPr>
          <w:rFonts w:cs="Arial"/>
          <w:szCs w:val="24"/>
        </w:rPr>
        <w:t xml:space="preserve"> pedidos de esclarecimentos ou às diligências promovidas pela </w:t>
      </w:r>
      <w:r w:rsidR="00EB56B5">
        <w:rPr>
          <w:rFonts w:cs="Arial"/>
          <w:szCs w:val="24"/>
        </w:rPr>
        <w:t xml:space="preserve">Comissão </w:t>
      </w:r>
      <w:r w:rsidR="0066121C">
        <w:rPr>
          <w:rFonts w:cs="Arial"/>
          <w:szCs w:val="24"/>
        </w:rPr>
        <w:t xml:space="preserve">Especial </w:t>
      </w:r>
      <w:r w:rsidR="00EB56B5">
        <w:rPr>
          <w:rFonts w:cs="Arial"/>
          <w:szCs w:val="24"/>
        </w:rPr>
        <w:t>de Licitação</w:t>
      </w:r>
      <w:r w:rsidR="006229D2" w:rsidRPr="006229D2">
        <w:rPr>
          <w:rFonts w:cs="Arial"/>
          <w:szCs w:val="24"/>
        </w:rPr>
        <w:t xml:space="preserve"> dentro do prazo por esta fixado.</w:t>
      </w:r>
    </w:p>
    <w:p w:rsidR="006229D2" w:rsidRPr="006229D2" w:rsidRDefault="00FE3E40" w:rsidP="00FE3E40">
      <w:pPr>
        <w:pStyle w:val="PargrafodaLista"/>
        <w:tabs>
          <w:tab w:val="left" w:pos="1276"/>
        </w:tabs>
        <w:spacing w:after="0"/>
        <w:ind w:left="1276" w:hanging="709"/>
        <w:jc w:val="both"/>
        <w:rPr>
          <w:rFonts w:cs="Arial"/>
          <w:szCs w:val="24"/>
        </w:rPr>
      </w:pPr>
      <w:r>
        <w:rPr>
          <w:rFonts w:cs="Arial"/>
          <w:szCs w:val="24"/>
        </w:rPr>
        <w:t>9.1.</w:t>
      </w:r>
      <w:r w:rsidR="00B415BD">
        <w:rPr>
          <w:rFonts w:cs="Arial"/>
          <w:szCs w:val="24"/>
        </w:rPr>
        <w:t>5</w:t>
      </w:r>
      <w:r>
        <w:rPr>
          <w:rFonts w:cs="Arial"/>
          <w:szCs w:val="24"/>
        </w:rPr>
        <w:tab/>
      </w:r>
      <w:r w:rsidR="006229D2" w:rsidRPr="006229D2">
        <w:rPr>
          <w:rFonts w:cs="Arial"/>
          <w:szCs w:val="24"/>
        </w:rPr>
        <w:t>Omissões ou desatendimentos a exigências consideradas eminentemente formais, que sejam irrele</w:t>
      </w:r>
      <w:r w:rsidR="006229D2">
        <w:rPr>
          <w:rFonts w:cs="Arial"/>
          <w:szCs w:val="24"/>
        </w:rPr>
        <w:t>vantes para o entendimento da Proposta de Preços</w:t>
      </w:r>
      <w:r w:rsidR="006229D2" w:rsidRPr="006229D2">
        <w:rPr>
          <w:rFonts w:cs="Arial"/>
          <w:szCs w:val="24"/>
        </w:rPr>
        <w:t>, não acarretarão a sua desclassificação, desde que não causem prejuíz</w:t>
      </w:r>
      <w:r w:rsidR="006229D2">
        <w:rPr>
          <w:rFonts w:cs="Arial"/>
          <w:szCs w:val="24"/>
        </w:rPr>
        <w:t>o para o SESC P</w:t>
      </w:r>
      <w:r w:rsidR="00F16347">
        <w:rPr>
          <w:rFonts w:cs="Arial"/>
          <w:szCs w:val="24"/>
        </w:rPr>
        <w:t>araná</w:t>
      </w:r>
      <w:r w:rsidR="0066121C">
        <w:rPr>
          <w:rFonts w:cs="Arial"/>
          <w:szCs w:val="24"/>
        </w:rPr>
        <w:t xml:space="preserve">, para o SENAC Paraná e para a FECOMÉRCIO Paraná </w:t>
      </w:r>
      <w:r w:rsidR="006229D2" w:rsidRPr="006229D2">
        <w:rPr>
          <w:rFonts w:cs="Arial"/>
          <w:szCs w:val="24"/>
        </w:rPr>
        <w:t>e ne</w:t>
      </w:r>
      <w:r w:rsidR="000314C8">
        <w:rPr>
          <w:rFonts w:cs="Arial"/>
          <w:szCs w:val="24"/>
        </w:rPr>
        <w:t>m firam os direitos das demais L</w:t>
      </w:r>
      <w:r w:rsidR="006229D2" w:rsidRPr="006229D2">
        <w:rPr>
          <w:rFonts w:cs="Arial"/>
          <w:szCs w:val="24"/>
        </w:rPr>
        <w:t>icitantes.</w:t>
      </w:r>
    </w:p>
    <w:p w:rsidR="006229D2" w:rsidRPr="00567C3A" w:rsidRDefault="006229D2" w:rsidP="00FE3E40">
      <w:pPr>
        <w:pStyle w:val="PargrafodaLista"/>
        <w:tabs>
          <w:tab w:val="left" w:pos="1276"/>
        </w:tabs>
        <w:spacing w:after="0"/>
        <w:ind w:left="1276" w:hanging="709"/>
        <w:jc w:val="both"/>
        <w:rPr>
          <w:rFonts w:cs="Arial"/>
          <w:szCs w:val="24"/>
        </w:rPr>
      </w:pPr>
      <w:r w:rsidRPr="006229D2">
        <w:rPr>
          <w:rFonts w:cs="Arial"/>
          <w:szCs w:val="24"/>
        </w:rPr>
        <w:t>9.</w:t>
      </w:r>
      <w:r w:rsidR="00B415BD">
        <w:rPr>
          <w:rFonts w:cs="Arial"/>
          <w:szCs w:val="24"/>
        </w:rPr>
        <w:t>1.6</w:t>
      </w:r>
      <w:r w:rsidR="00FE3E40">
        <w:rPr>
          <w:rFonts w:cs="Arial"/>
          <w:szCs w:val="24"/>
        </w:rPr>
        <w:tab/>
      </w:r>
      <w:r w:rsidRPr="006229D2">
        <w:rPr>
          <w:rFonts w:cs="Arial"/>
          <w:szCs w:val="24"/>
        </w:rPr>
        <w:t xml:space="preserve">Caso necessário, a sessão será suspensa para que a </w:t>
      </w:r>
      <w:r w:rsidR="00EB56B5">
        <w:rPr>
          <w:rFonts w:cs="Arial"/>
          <w:szCs w:val="24"/>
        </w:rPr>
        <w:t xml:space="preserve">Comissão </w:t>
      </w:r>
      <w:r w:rsidR="0066121C">
        <w:rPr>
          <w:rFonts w:cs="Arial"/>
          <w:szCs w:val="24"/>
        </w:rPr>
        <w:t xml:space="preserve">Especial </w:t>
      </w:r>
      <w:r w:rsidR="00EB56B5">
        <w:rPr>
          <w:rFonts w:cs="Arial"/>
          <w:szCs w:val="24"/>
        </w:rPr>
        <w:t>de Licitação</w:t>
      </w:r>
      <w:r w:rsidRPr="006229D2">
        <w:rPr>
          <w:rFonts w:cs="Arial"/>
          <w:szCs w:val="24"/>
        </w:rPr>
        <w:t xml:space="preserve"> possa rea</w:t>
      </w:r>
      <w:r>
        <w:rPr>
          <w:rFonts w:cs="Arial"/>
          <w:szCs w:val="24"/>
        </w:rPr>
        <w:t>lizar o julgamento das Propostas de Preços</w:t>
      </w:r>
      <w:r w:rsidRPr="006229D2">
        <w:rPr>
          <w:rFonts w:cs="Arial"/>
          <w:szCs w:val="24"/>
        </w:rPr>
        <w:t xml:space="preserve">, </w:t>
      </w:r>
      <w:r>
        <w:rPr>
          <w:rFonts w:cs="Arial"/>
          <w:szCs w:val="24"/>
        </w:rPr>
        <w:t xml:space="preserve">publicando o resultado no site </w:t>
      </w:r>
      <w:hyperlink r:id="rId12" w:history="1">
        <w:r w:rsidR="00D3716D" w:rsidRPr="00B50898">
          <w:rPr>
            <w:rStyle w:val="Hyperlink"/>
            <w:rFonts w:cs="Arial"/>
            <w:szCs w:val="24"/>
          </w:rPr>
          <w:t>www.sescpr.com.br</w:t>
        </w:r>
      </w:hyperlink>
      <w:r w:rsidR="002C119D">
        <w:rPr>
          <w:rFonts w:cs="Arial"/>
          <w:szCs w:val="24"/>
        </w:rPr>
        <w:t xml:space="preserve"> </w:t>
      </w:r>
      <w:r w:rsidR="000E5FB1">
        <w:rPr>
          <w:rFonts w:cs="Arial"/>
          <w:szCs w:val="24"/>
        </w:rPr>
        <w:t xml:space="preserve">e </w:t>
      </w:r>
      <w:r w:rsidR="002C119D">
        <w:rPr>
          <w:rFonts w:eastAsia="Times New Roman" w:cs="Arial"/>
          <w:szCs w:val="24"/>
          <w:lang w:eastAsia="pt-BR"/>
        </w:rPr>
        <w:t>convocand</w:t>
      </w:r>
      <w:r w:rsidR="00F16347">
        <w:rPr>
          <w:rFonts w:eastAsia="Times New Roman" w:cs="Arial"/>
          <w:szCs w:val="24"/>
          <w:lang w:eastAsia="pt-BR"/>
        </w:rPr>
        <w:t xml:space="preserve">o </w:t>
      </w:r>
      <w:r w:rsidR="00F16347" w:rsidRPr="00567C3A">
        <w:rPr>
          <w:rFonts w:eastAsia="Times New Roman" w:cs="Arial"/>
          <w:szCs w:val="24"/>
          <w:lang w:eastAsia="pt-BR"/>
        </w:rPr>
        <w:t>as empresas licitantes cujas P</w:t>
      </w:r>
      <w:r w:rsidR="002C119D" w:rsidRPr="00567C3A">
        <w:rPr>
          <w:rFonts w:eastAsia="Times New Roman" w:cs="Arial"/>
          <w:szCs w:val="24"/>
          <w:lang w:eastAsia="pt-BR"/>
        </w:rPr>
        <w:t xml:space="preserve">ropostas foram classificadas, com antecedência mínima de 02 (dois) dias úteis, para na data, hora e local </w:t>
      </w:r>
      <w:r w:rsidR="008C24A4" w:rsidRPr="00567C3A">
        <w:rPr>
          <w:rFonts w:eastAsia="Times New Roman" w:cs="Arial"/>
          <w:szCs w:val="24"/>
          <w:lang w:eastAsia="pt-BR"/>
        </w:rPr>
        <w:t xml:space="preserve">informados, </w:t>
      </w:r>
      <w:r w:rsidR="002C119D" w:rsidRPr="00567C3A">
        <w:rPr>
          <w:rFonts w:eastAsia="Times New Roman" w:cs="Arial"/>
          <w:szCs w:val="24"/>
          <w:lang w:eastAsia="pt-BR"/>
        </w:rPr>
        <w:t xml:space="preserve">realizar a reabertura da </w:t>
      </w:r>
      <w:r w:rsidR="00830FB0" w:rsidRPr="00567C3A">
        <w:rPr>
          <w:rFonts w:eastAsia="Times New Roman" w:cs="Arial"/>
          <w:szCs w:val="24"/>
          <w:lang w:eastAsia="pt-BR"/>
        </w:rPr>
        <w:t>S</w:t>
      </w:r>
      <w:r w:rsidR="002C119D" w:rsidRPr="00567C3A">
        <w:rPr>
          <w:rFonts w:eastAsia="Times New Roman" w:cs="Arial"/>
          <w:szCs w:val="24"/>
          <w:lang w:eastAsia="pt-BR"/>
        </w:rPr>
        <w:t>essão</w:t>
      </w:r>
      <w:r w:rsidR="00830FB0" w:rsidRPr="00567C3A">
        <w:rPr>
          <w:rFonts w:eastAsia="Times New Roman" w:cs="Arial"/>
          <w:szCs w:val="24"/>
          <w:lang w:eastAsia="pt-BR"/>
        </w:rPr>
        <w:t xml:space="preserve"> P</w:t>
      </w:r>
      <w:r w:rsidR="002C119D" w:rsidRPr="00567C3A">
        <w:rPr>
          <w:rFonts w:eastAsia="Times New Roman" w:cs="Arial"/>
          <w:szCs w:val="24"/>
          <w:lang w:eastAsia="pt-BR"/>
        </w:rPr>
        <w:t>ública.</w:t>
      </w:r>
    </w:p>
    <w:p w:rsidR="006229D2" w:rsidRPr="006229D2" w:rsidRDefault="00D3716D" w:rsidP="00FE3E40">
      <w:pPr>
        <w:pStyle w:val="PargrafodaLista"/>
        <w:tabs>
          <w:tab w:val="left" w:pos="1276"/>
        </w:tabs>
        <w:spacing w:after="0"/>
        <w:ind w:left="1276" w:hanging="709"/>
        <w:jc w:val="both"/>
        <w:rPr>
          <w:rFonts w:cs="Arial"/>
          <w:szCs w:val="24"/>
        </w:rPr>
      </w:pPr>
      <w:r w:rsidRPr="00567C3A">
        <w:rPr>
          <w:rFonts w:cs="Arial"/>
          <w:szCs w:val="24"/>
        </w:rPr>
        <w:lastRenderedPageBreak/>
        <w:t>9.</w:t>
      </w:r>
      <w:r w:rsidR="00FE3E40" w:rsidRPr="00567C3A">
        <w:rPr>
          <w:rFonts w:cs="Arial"/>
          <w:szCs w:val="24"/>
        </w:rPr>
        <w:t>1.</w:t>
      </w:r>
      <w:r w:rsidR="00B415BD" w:rsidRPr="00567C3A">
        <w:rPr>
          <w:rFonts w:cs="Arial"/>
          <w:szCs w:val="24"/>
        </w:rPr>
        <w:t>7</w:t>
      </w:r>
      <w:r w:rsidRPr="00567C3A">
        <w:rPr>
          <w:rFonts w:cs="Arial"/>
          <w:szCs w:val="24"/>
        </w:rPr>
        <w:tab/>
      </w:r>
      <w:r w:rsidR="006229D2" w:rsidRPr="00567C3A">
        <w:rPr>
          <w:rFonts w:cs="Arial"/>
          <w:szCs w:val="24"/>
        </w:rPr>
        <w:t>Serão classificadas para a fase de lances verbais a P</w:t>
      </w:r>
      <w:r w:rsidRPr="00567C3A">
        <w:rPr>
          <w:rFonts w:cs="Arial"/>
          <w:szCs w:val="24"/>
        </w:rPr>
        <w:t>roposta</w:t>
      </w:r>
      <w:r w:rsidR="006229D2" w:rsidRPr="00567C3A">
        <w:rPr>
          <w:rFonts w:cs="Arial"/>
          <w:szCs w:val="24"/>
        </w:rPr>
        <w:t xml:space="preserve"> de menor preço e aquelas que não excedam a 15% (quinze por cento) de seu valor.</w:t>
      </w:r>
    </w:p>
    <w:p w:rsidR="00BE5D55" w:rsidRPr="00123D0E" w:rsidRDefault="00A06106" w:rsidP="00FE3E40">
      <w:pPr>
        <w:pStyle w:val="PargrafodaLista"/>
        <w:tabs>
          <w:tab w:val="left" w:pos="1276"/>
        </w:tabs>
        <w:spacing w:after="0"/>
        <w:ind w:left="1276" w:hanging="709"/>
        <w:jc w:val="both"/>
        <w:rPr>
          <w:rFonts w:cs="Arial"/>
          <w:szCs w:val="24"/>
        </w:rPr>
      </w:pPr>
      <w:r w:rsidRPr="00461695">
        <w:rPr>
          <w:rFonts w:cs="Arial"/>
          <w:szCs w:val="24"/>
        </w:rPr>
        <w:t>9.</w:t>
      </w:r>
      <w:r w:rsidR="00FE3E40" w:rsidRPr="00461695">
        <w:rPr>
          <w:rFonts w:cs="Arial"/>
          <w:szCs w:val="24"/>
        </w:rPr>
        <w:t>1.</w:t>
      </w:r>
      <w:r w:rsidR="00B415BD">
        <w:rPr>
          <w:rFonts w:cs="Arial"/>
          <w:szCs w:val="24"/>
        </w:rPr>
        <w:t>8</w:t>
      </w:r>
      <w:r w:rsidR="00D3716D" w:rsidRPr="00461695">
        <w:rPr>
          <w:rFonts w:cs="Arial"/>
          <w:szCs w:val="24"/>
        </w:rPr>
        <w:tab/>
      </w:r>
      <w:r w:rsidR="00B60087" w:rsidRPr="00461695">
        <w:rPr>
          <w:rFonts w:cs="Arial"/>
          <w:szCs w:val="24"/>
        </w:rPr>
        <w:t>Q</w:t>
      </w:r>
      <w:r w:rsidR="00BE5D55" w:rsidRPr="00461695">
        <w:rPr>
          <w:rFonts w:cs="Arial"/>
          <w:szCs w:val="24"/>
        </w:rPr>
        <w:t xml:space="preserve">uando não forem classificadas, no mínimo, três propostas escritas de preços nas condições definidas no inciso anterior, </w:t>
      </w:r>
      <w:r w:rsidR="0000614A" w:rsidRPr="00461695">
        <w:rPr>
          <w:rFonts w:cs="Arial"/>
          <w:szCs w:val="24"/>
        </w:rPr>
        <w:t>serão</w:t>
      </w:r>
      <w:r w:rsidR="00B71A6A" w:rsidRPr="00461695">
        <w:rPr>
          <w:rFonts w:cs="Arial"/>
          <w:szCs w:val="24"/>
        </w:rPr>
        <w:t xml:space="preserve"> classifica</w:t>
      </w:r>
      <w:r w:rsidR="0000614A" w:rsidRPr="00461695">
        <w:rPr>
          <w:rFonts w:cs="Arial"/>
          <w:szCs w:val="24"/>
        </w:rPr>
        <w:t>das</w:t>
      </w:r>
      <w:r w:rsidR="00B71A6A" w:rsidRPr="00461695">
        <w:rPr>
          <w:rFonts w:cs="Arial"/>
          <w:szCs w:val="24"/>
        </w:rPr>
        <w:t xml:space="preserve"> a de menor preço e as </w:t>
      </w:r>
      <w:r w:rsidR="00B71A6A" w:rsidRPr="00123D0E">
        <w:rPr>
          <w:rFonts w:cs="Arial"/>
          <w:szCs w:val="24"/>
        </w:rPr>
        <w:t>duas</w:t>
      </w:r>
      <w:r w:rsidR="00BE5D55" w:rsidRPr="00123D0E">
        <w:rPr>
          <w:rFonts w:cs="Arial"/>
          <w:szCs w:val="24"/>
        </w:rPr>
        <w:t xml:space="preserve"> melhores propostas subsequentes, para que seus autores participem dos lances verbais, quaisquer que sejam os preços oferecidos nas propostas escritas.</w:t>
      </w:r>
    </w:p>
    <w:p w:rsidR="006229D2" w:rsidRPr="006229D2" w:rsidRDefault="00A06106" w:rsidP="006958C9">
      <w:pPr>
        <w:pStyle w:val="PargrafodaLista"/>
        <w:tabs>
          <w:tab w:val="left" w:pos="2127"/>
        </w:tabs>
        <w:spacing w:after="0"/>
        <w:ind w:left="2127" w:hanging="851"/>
        <w:jc w:val="both"/>
        <w:rPr>
          <w:rFonts w:cs="Arial"/>
          <w:szCs w:val="24"/>
        </w:rPr>
      </w:pPr>
      <w:r w:rsidRPr="00123D0E">
        <w:rPr>
          <w:rFonts w:cs="Arial"/>
          <w:szCs w:val="24"/>
        </w:rPr>
        <w:t>9.</w:t>
      </w:r>
      <w:r w:rsidR="006958C9" w:rsidRPr="00123D0E">
        <w:rPr>
          <w:rFonts w:cs="Arial"/>
          <w:szCs w:val="24"/>
        </w:rPr>
        <w:t>1.</w:t>
      </w:r>
      <w:r w:rsidR="00B415BD" w:rsidRPr="00123D0E">
        <w:rPr>
          <w:rFonts w:cs="Arial"/>
          <w:szCs w:val="24"/>
        </w:rPr>
        <w:t>8</w:t>
      </w:r>
      <w:r w:rsidR="00D3716D" w:rsidRPr="00123D0E">
        <w:rPr>
          <w:rFonts w:cs="Arial"/>
          <w:szCs w:val="24"/>
        </w:rPr>
        <w:t>.1</w:t>
      </w:r>
      <w:r w:rsidR="00D3716D" w:rsidRPr="00123D0E">
        <w:rPr>
          <w:rFonts w:cs="Arial"/>
          <w:szCs w:val="24"/>
        </w:rPr>
        <w:tab/>
      </w:r>
      <w:r w:rsidR="00BE5D55" w:rsidRPr="00123D0E">
        <w:rPr>
          <w:rFonts w:cs="Arial"/>
          <w:szCs w:val="24"/>
        </w:rPr>
        <w:t>No caso de empate de preços</w:t>
      </w:r>
      <w:r w:rsidR="006229D2" w:rsidRPr="00123D0E">
        <w:rPr>
          <w:rFonts w:cs="Arial"/>
          <w:szCs w:val="24"/>
        </w:rPr>
        <w:t>, e est</w:t>
      </w:r>
      <w:r w:rsidR="00BE5D55" w:rsidRPr="00123D0E">
        <w:rPr>
          <w:rFonts w:cs="Arial"/>
          <w:szCs w:val="24"/>
        </w:rPr>
        <w:t>e</w:t>
      </w:r>
      <w:r w:rsidR="0000614A" w:rsidRPr="00123D0E">
        <w:rPr>
          <w:rFonts w:cs="Arial"/>
          <w:szCs w:val="24"/>
        </w:rPr>
        <w:t>s</w:t>
      </w:r>
      <w:r w:rsidR="00BE5D55" w:rsidRPr="00123D0E">
        <w:rPr>
          <w:rFonts w:cs="Arial"/>
          <w:szCs w:val="24"/>
        </w:rPr>
        <w:t xml:space="preserve"> se enquadr</w:t>
      </w:r>
      <w:r w:rsidR="006229D2" w:rsidRPr="00123D0E">
        <w:rPr>
          <w:rFonts w:cs="Arial"/>
          <w:szCs w:val="24"/>
        </w:rPr>
        <w:t xml:space="preserve">em </w:t>
      </w:r>
      <w:r w:rsidR="00BE5D55" w:rsidRPr="00123D0E">
        <w:rPr>
          <w:rFonts w:cs="Arial"/>
          <w:szCs w:val="24"/>
        </w:rPr>
        <w:t>n</w:t>
      </w:r>
      <w:r w:rsidR="00C27D30" w:rsidRPr="00123D0E">
        <w:rPr>
          <w:rFonts w:cs="Arial"/>
          <w:szCs w:val="24"/>
        </w:rPr>
        <w:t>o disposto no item 9</w:t>
      </w:r>
      <w:r w:rsidR="006958C9" w:rsidRPr="00123D0E">
        <w:rPr>
          <w:rFonts w:cs="Arial"/>
          <w:szCs w:val="24"/>
        </w:rPr>
        <w:t>.1</w:t>
      </w:r>
      <w:r w:rsidR="00C27D30" w:rsidRPr="00123D0E">
        <w:rPr>
          <w:rFonts w:cs="Arial"/>
          <w:szCs w:val="24"/>
        </w:rPr>
        <w:t>.</w:t>
      </w:r>
      <w:r w:rsidR="00B415BD" w:rsidRPr="00123D0E">
        <w:rPr>
          <w:rFonts w:cs="Arial"/>
          <w:szCs w:val="24"/>
        </w:rPr>
        <w:t>8</w:t>
      </w:r>
      <w:r w:rsidR="00BE5D55" w:rsidRPr="00123D0E">
        <w:rPr>
          <w:rFonts w:cs="Arial"/>
          <w:szCs w:val="24"/>
        </w:rPr>
        <w:t xml:space="preserve"> acima, </w:t>
      </w:r>
      <w:r w:rsidR="006229D2" w:rsidRPr="00123D0E">
        <w:rPr>
          <w:rFonts w:cs="Arial"/>
          <w:szCs w:val="24"/>
        </w:rPr>
        <w:t xml:space="preserve">serão </w:t>
      </w:r>
      <w:r w:rsidR="00BE5D55" w:rsidRPr="00123D0E">
        <w:rPr>
          <w:rFonts w:cs="Arial"/>
          <w:szCs w:val="24"/>
        </w:rPr>
        <w:t>admitidas todas as propostas empatadas,</w:t>
      </w:r>
      <w:r w:rsidR="00BE5D55" w:rsidRPr="00BE5D55">
        <w:rPr>
          <w:rFonts w:cs="Arial"/>
          <w:szCs w:val="24"/>
        </w:rPr>
        <w:t xml:space="preserve"> </w:t>
      </w:r>
      <w:r w:rsidR="000A01CB">
        <w:rPr>
          <w:rFonts w:cs="Arial"/>
          <w:szCs w:val="24"/>
        </w:rPr>
        <w:t>independentemente do número de L</w:t>
      </w:r>
      <w:r w:rsidR="00BE5D55" w:rsidRPr="00BE5D55">
        <w:rPr>
          <w:rFonts w:cs="Arial"/>
          <w:szCs w:val="24"/>
        </w:rPr>
        <w:t>icitantes</w:t>
      </w:r>
      <w:r w:rsidR="00BE5D55">
        <w:rPr>
          <w:rFonts w:cs="Arial"/>
          <w:szCs w:val="24"/>
        </w:rPr>
        <w:t>.</w:t>
      </w:r>
    </w:p>
    <w:p w:rsidR="00D21799" w:rsidRPr="002A15B9" w:rsidRDefault="00A06106" w:rsidP="006958C9">
      <w:pPr>
        <w:pStyle w:val="PargrafodaLista"/>
        <w:tabs>
          <w:tab w:val="left" w:pos="1276"/>
        </w:tabs>
        <w:spacing w:after="0"/>
        <w:ind w:left="1276" w:hanging="709"/>
        <w:jc w:val="both"/>
        <w:rPr>
          <w:rFonts w:cs="Arial"/>
        </w:rPr>
      </w:pPr>
      <w:r w:rsidRPr="002A15B9">
        <w:rPr>
          <w:rFonts w:cs="Arial"/>
          <w:szCs w:val="24"/>
        </w:rPr>
        <w:t>9.</w:t>
      </w:r>
      <w:r w:rsidR="006958C9" w:rsidRPr="002A15B9">
        <w:rPr>
          <w:rFonts w:cs="Arial"/>
          <w:szCs w:val="24"/>
        </w:rPr>
        <w:t>1.</w:t>
      </w:r>
      <w:r w:rsidR="00B415BD" w:rsidRPr="002A15B9">
        <w:rPr>
          <w:rFonts w:cs="Arial"/>
          <w:szCs w:val="24"/>
        </w:rPr>
        <w:t>9</w:t>
      </w:r>
      <w:r w:rsidR="00C97873" w:rsidRPr="002A15B9">
        <w:rPr>
          <w:rFonts w:cs="Arial"/>
          <w:szCs w:val="24"/>
        </w:rPr>
        <w:tab/>
      </w:r>
      <w:r w:rsidR="00D21799" w:rsidRPr="002A15B9">
        <w:rPr>
          <w:rFonts w:cs="Arial"/>
        </w:rPr>
        <w:t xml:space="preserve">As Propostas que, em razão dos critérios definidos nos </w:t>
      </w:r>
      <w:r w:rsidR="00D21799" w:rsidRPr="00567C3A">
        <w:rPr>
          <w:rFonts w:cs="Arial"/>
        </w:rPr>
        <w:t>itens 9.</w:t>
      </w:r>
      <w:r w:rsidR="006958C9" w:rsidRPr="00567C3A">
        <w:rPr>
          <w:rFonts w:cs="Arial"/>
        </w:rPr>
        <w:t>1.</w:t>
      </w:r>
      <w:r w:rsidR="00B415BD" w:rsidRPr="00567C3A">
        <w:rPr>
          <w:rFonts w:cs="Arial"/>
        </w:rPr>
        <w:t>7</w:t>
      </w:r>
      <w:r w:rsidR="00D21799" w:rsidRPr="00567C3A">
        <w:rPr>
          <w:rFonts w:cs="Arial"/>
        </w:rPr>
        <w:t xml:space="preserve"> e</w:t>
      </w:r>
      <w:r w:rsidR="00D21799" w:rsidRPr="002A15B9">
        <w:rPr>
          <w:rFonts w:cs="Arial"/>
        </w:rPr>
        <w:t xml:space="preserve"> 9</w:t>
      </w:r>
      <w:r w:rsidR="006958C9" w:rsidRPr="002A15B9">
        <w:rPr>
          <w:rFonts w:cs="Arial"/>
        </w:rPr>
        <w:t>.1.</w:t>
      </w:r>
      <w:r w:rsidR="00B415BD" w:rsidRPr="002A15B9">
        <w:rPr>
          <w:rFonts w:cs="Arial"/>
        </w:rPr>
        <w:t>8</w:t>
      </w:r>
      <w:r w:rsidR="00D21799" w:rsidRPr="002A15B9">
        <w:rPr>
          <w:rFonts w:cs="Arial"/>
        </w:rPr>
        <w:t>, não integrarem a lista de classificadas para a fase de lances verbais, serão consideradas desclassificadas do certame.</w:t>
      </w:r>
    </w:p>
    <w:p w:rsidR="000913AE" w:rsidRPr="000913AE" w:rsidRDefault="009D7F4C" w:rsidP="000913AE">
      <w:pPr>
        <w:pStyle w:val="PargrafodaLista"/>
        <w:tabs>
          <w:tab w:val="left" w:pos="1276"/>
        </w:tabs>
        <w:spacing w:after="0"/>
        <w:ind w:left="1276" w:hanging="709"/>
        <w:jc w:val="both"/>
        <w:rPr>
          <w:rFonts w:cs="Arial"/>
          <w:szCs w:val="24"/>
        </w:rPr>
      </w:pPr>
      <w:r>
        <w:rPr>
          <w:rFonts w:cs="Arial"/>
          <w:szCs w:val="24"/>
        </w:rPr>
        <w:t>9.</w:t>
      </w:r>
      <w:r w:rsidR="006958C9">
        <w:rPr>
          <w:rFonts w:cs="Arial"/>
          <w:szCs w:val="24"/>
        </w:rPr>
        <w:t>1.</w:t>
      </w:r>
      <w:r w:rsidR="008B216E">
        <w:rPr>
          <w:rFonts w:cs="Arial"/>
          <w:szCs w:val="24"/>
        </w:rPr>
        <w:t>10</w:t>
      </w:r>
      <w:r>
        <w:rPr>
          <w:rFonts w:cs="Arial"/>
          <w:szCs w:val="24"/>
        </w:rPr>
        <w:tab/>
      </w:r>
      <w:r w:rsidR="006229D2" w:rsidRPr="006229D2">
        <w:rPr>
          <w:rFonts w:cs="Arial"/>
          <w:szCs w:val="24"/>
        </w:rPr>
        <w:t xml:space="preserve">Ocorrendo empate </w:t>
      </w:r>
      <w:r w:rsidR="00C97873">
        <w:rPr>
          <w:rFonts w:cs="Arial"/>
          <w:szCs w:val="24"/>
        </w:rPr>
        <w:t>entre 02 (duas) ou mais Propostas iniciais</w:t>
      </w:r>
      <w:r w:rsidR="000913AE">
        <w:rPr>
          <w:rFonts w:cs="Arial"/>
          <w:szCs w:val="24"/>
        </w:rPr>
        <w:t xml:space="preserve">, o desempate dar-se-á, </w:t>
      </w:r>
      <w:r w:rsidR="000913AE" w:rsidRPr="000913AE">
        <w:rPr>
          <w:rFonts w:cs="Arial"/>
          <w:szCs w:val="24"/>
        </w:rPr>
        <w:t>nessa ordem, pela:</w:t>
      </w:r>
    </w:p>
    <w:p w:rsidR="000913AE" w:rsidRDefault="000913AE" w:rsidP="000913AE">
      <w:pPr>
        <w:pStyle w:val="PargrafodaLista"/>
        <w:tabs>
          <w:tab w:val="left" w:pos="2127"/>
        </w:tabs>
        <w:spacing w:after="0"/>
        <w:ind w:left="2266" w:hanging="990"/>
        <w:jc w:val="both"/>
        <w:rPr>
          <w:rFonts w:cs="Arial"/>
          <w:szCs w:val="24"/>
        </w:rPr>
      </w:pPr>
      <w:r>
        <w:rPr>
          <w:rFonts w:cs="Arial"/>
          <w:szCs w:val="24"/>
        </w:rPr>
        <w:t>9.1.10.1</w:t>
      </w:r>
      <w:r>
        <w:rPr>
          <w:rFonts w:cs="Arial"/>
          <w:szCs w:val="24"/>
        </w:rPr>
        <w:tab/>
      </w:r>
      <w:r w:rsidRPr="000913AE">
        <w:rPr>
          <w:rFonts w:cs="Arial"/>
          <w:szCs w:val="24"/>
        </w:rPr>
        <w:t>Proposta que apresentar o menor preço para o Plano de Acomodação em Apartamento Coletivo;</w:t>
      </w:r>
    </w:p>
    <w:p w:rsidR="000913AE" w:rsidRDefault="000913AE" w:rsidP="000913AE">
      <w:pPr>
        <w:pStyle w:val="PargrafodaLista"/>
        <w:tabs>
          <w:tab w:val="left" w:pos="2127"/>
        </w:tabs>
        <w:spacing w:after="0"/>
        <w:ind w:left="2266" w:hanging="990"/>
        <w:jc w:val="both"/>
        <w:rPr>
          <w:rFonts w:cs="Arial"/>
          <w:szCs w:val="24"/>
        </w:rPr>
      </w:pPr>
      <w:r w:rsidRPr="000913AE">
        <w:rPr>
          <w:rFonts w:cs="Arial"/>
          <w:szCs w:val="24"/>
        </w:rPr>
        <w:t>9.1.10.2</w:t>
      </w:r>
      <w:r w:rsidRPr="000913AE">
        <w:rPr>
          <w:rFonts w:cs="Arial"/>
          <w:szCs w:val="24"/>
        </w:rPr>
        <w:tab/>
        <w:t>Proposta que apresentar o menor preço para o Plano de Apartamento Individual;</w:t>
      </w:r>
    </w:p>
    <w:p w:rsidR="00C97873" w:rsidRPr="000913AE" w:rsidRDefault="000913AE" w:rsidP="000913AE">
      <w:pPr>
        <w:pStyle w:val="PargrafodaLista"/>
        <w:tabs>
          <w:tab w:val="left" w:pos="2127"/>
        </w:tabs>
        <w:spacing w:after="0"/>
        <w:ind w:left="2266" w:hanging="990"/>
        <w:jc w:val="both"/>
        <w:rPr>
          <w:rFonts w:cs="Arial"/>
          <w:szCs w:val="24"/>
        </w:rPr>
      </w:pPr>
      <w:r w:rsidRPr="000913AE">
        <w:rPr>
          <w:rFonts w:cs="Arial"/>
          <w:szCs w:val="24"/>
        </w:rPr>
        <w:t>9.1.10.3</w:t>
      </w:r>
      <w:r w:rsidRPr="000913AE">
        <w:rPr>
          <w:rFonts w:cs="Arial"/>
          <w:szCs w:val="24"/>
        </w:rPr>
        <w:tab/>
        <w:t>Sorteio realizado pela Comissão Especial de Licitação, em sessão pública, cujo local, data e horário serão previamente definidos, com notificação formal aos interessados.</w:t>
      </w:r>
    </w:p>
    <w:p w:rsidR="0014063C" w:rsidRDefault="0014063C" w:rsidP="00662D82">
      <w:pPr>
        <w:pStyle w:val="PargrafodaLista"/>
        <w:spacing w:after="0"/>
        <w:ind w:left="2266" w:hanging="990"/>
        <w:jc w:val="both"/>
        <w:rPr>
          <w:rFonts w:cs="Arial"/>
          <w:szCs w:val="24"/>
        </w:rPr>
      </w:pPr>
    </w:p>
    <w:p w:rsidR="00FE3E40" w:rsidRPr="006958C9" w:rsidRDefault="006958C9" w:rsidP="006958C9">
      <w:pPr>
        <w:spacing w:after="0"/>
        <w:jc w:val="both"/>
        <w:rPr>
          <w:rFonts w:cs="Arial"/>
          <w:szCs w:val="24"/>
        </w:rPr>
      </w:pPr>
      <w:r w:rsidRPr="006958C9">
        <w:rPr>
          <w:rFonts w:cs="Arial"/>
          <w:szCs w:val="24"/>
        </w:rPr>
        <w:t>9.2</w:t>
      </w:r>
      <w:r w:rsidRPr="006958C9">
        <w:rPr>
          <w:rFonts w:cs="Arial"/>
          <w:szCs w:val="24"/>
        </w:rPr>
        <w:tab/>
      </w:r>
      <w:r>
        <w:rPr>
          <w:rFonts w:cs="Arial"/>
          <w:szCs w:val="24"/>
        </w:rPr>
        <w:t xml:space="preserve">DA </w:t>
      </w:r>
      <w:r w:rsidR="00FE3E40" w:rsidRPr="006958C9">
        <w:rPr>
          <w:rFonts w:cs="Arial"/>
          <w:szCs w:val="24"/>
        </w:rPr>
        <w:t>FASE DE LANCES VERBAIS</w:t>
      </w:r>
    </w:p>
    <w:p w:rsidR="004A1884" w:rsidRPr="00461695" w:rsidRDefault="009D7F4C" w:rsidP="006958C9">
      <w:pPr>
        <w:pStyle w:val="PargrafodaLista"/>
        <w:tabs>
          <w:tab w:val="left" w:pos="1276"/>
        </w:tabs>
        <w:spacing w:after="0"/>
        <w:ind w:left="1276" w:hanging="709"/>
        <w:jc w:val="both"/>
        <w:rPr>
          <w:rFonts w:cs="Arial"/>
          <w:szCs w:val="24"/>
        </w:rPr>
      </w:pPr>
      <w:r>
        <w:rPr>
          <w:rFonts w:cs="Arial"/>
          <w:szCs w:val="24"/>
        </w:rPr>
        <w:t>9.</w:t>
      </w:r>
      <w:r w:rsidR="006958C9">
        <w:rPr>
          <w:rFonts w:cs="Arial"/>
          <w:szCs w:val="24"/>
        </w:rPr>
        <w:t>2.1</w:t>
      </w:r>
      <w:r w:rsidR="00C97873">
        <w:rPr>
          <w:rFonts w:cs="Arial"/>
          <w:szCs w:val="24"/>
        </w:rPr>
        <w:tab/>
      </w:r>
      <w:r w:rsidR="00B60087" w:rsidRPr="00B60087">
        <w:rPr>
          <w:rFonts w:cs="Arial"/>
          <w:szCs w:val="24"/>
        </w:rPr>
        <w:t xml:space="preserve">À </w:t>
      </w:r>
      <w:r w:rsidR="00AA51F2">
        <w:rPr>
          <w:rFonts w:cs="Arial"/>
          <w:szCs w:val="24"/>
        </w:rPr>
        <w:t>L</w:t>
      </w:r>
      <w:r w:rsidR="00B60087" w:rsidRPr="00B60087">
        <w:rPr>
          <w:rFonts w:cs="Arial"/>
          <w:szCs w:val="24"/>
        </w:rPr>
        <w:t>icitante classificada co</w:t>
      </w:r>
      <w:r w:rsidR="00B60087">
        <w:rPr>
          <w:rFonts w:cs="Arial"/>
          <w:szCs w:val="24"/>
        </w:rPr>
        <w:t>n</w:t>
      </w:r>
      <w:r w:rsidR="00DA36AB">
        <w:rPr>
          <w:rFonts w:cs="Arial"/>
          <w:szCs w:val="24"/>
        </w:rPr>
        <w:t xml:space="preserve">forme estabelecido nos </w:t>
      </w:r>
      <w:r w:rsidR="00DA36AB" w:rsidRPr="00123D0E">
        <w:rPr>
          <w:rFonts w:cs="Arial"/>
          <w:szCs w:val="24"/>
        </w:rPr>
        <w:t>itens 9.</w:t>
      </w:r>
      <w:r w:rsidR="006958C9" w:rsidRPr="00123D0E">
        <w:rPr>
          <w:rFonts w:cs="Arial"/>
          <w:szCs w:val="24"/>
        </w:rPr>
        <w:t>1.</w:t>
      </w:r>
      <w:r w:rsidR="008B216E" w:rsidRPr="00123D0E">
        <w:rPr>
          <w:rFonts w:cs="Arial"/>
          <w:szCs w:val="24"/>
        </w:rPr>
        <w:t>7</w:t>
      </w:r>
      <w:r w:rsidR="00B60087" w:rsidRPr="00123D0E">
        <w:rPr>
          <w:rFonts w:cs="Arial"/>
          <w:szCs w:val="24"/>
        </w:rPr>
        <w:t xml:space="preserve"> e 9.</w:t>
      </w:r>
      <w:r w:rsidR="006958C9" w:rsidRPr="00123D0E">
        <w:rPr>
          <w:rFonts w:cs="Arial"/>
          <w:szCs w:val="24"/>
        </w:rPr>
        <w:t>1.</w:t>
      </w:r>
      <w:r w:rsidR="008B216E" w:rsidRPr="00123D0E">
        <w:rPr>
          <w:rFonts w:cs="Arial"/>
          <w:szCs w:val="24"/>
        </w:rPr>
        <w:t>8</w:t>
      </w:r>
      <w:r w:rsidR="00B60087" w:rsidRPr="00123D0E">
        <w:rPr>
          <w:rFonts w:cs="Arial"/>
          <w:szCs w:val="24"/>
        </w:rPr>
        <w:t>,</w:t>
      </w:r>
      <w:r w:rsidR="00B60087" w:rsidRPr="00461695">
        <w:rPr>
          <w:rFonts w:cs="Arial"/>
          <w:szCs w:val="24"/>
        </w:rPr>
        <w:t xml:space="preserve"> será dada oportunidade para disputa, por meio de lances verbais e sucessivos, de v</w:t>
      </w:r>
      <w:r w:rsidR="002368A2" w:rsidRPr="00461695">
        <w:rPr>
          <w:rFonts w:cs="Arial"/>
          <w:szCs w:val="24"/>
        </w:rPr>
        <w:t xml:space="preserve">alores distintos, </w:t>
      </w:r>
      <w:r w:rsidR="004C0A5B" w:rsidRPr="00461695">
        <w:rPr>
          <w:rFonts w:cs="Arial"/>
          <w:szCs w:val="24"/>
        </w:rPr>
        <w:t xml:space="preserve">decrescentes </w:t>
      </w:r>
      <w:r w:rsidR="002368A2" w:rsidRPr="00461695">
        <w:rPr>
          <w:rFonts w:cs="Arial"/>
          <w:szCs w:val="24"/>
        </w:rPr>
        <w:t>e inferiores ao último menor preço obtido</w:t>
      </w:r>
      <w:r w:rsidR="004C0A5B" w:rsidRPr="00461695">
        <w:rPr>
          <w:rFonts w:cs="Arial"/>
          <w:szCs w:val="24"/>
        </w:rPr>
        <w:t>.</w:t>
      </w:r>
    </w:p>
    <w:p w:rsidR="00DC6635" w:rsidRPr="004A1884" w:rsidRDefault="00DC6635" w:rsidP="006958C9">
      <w:pPr>
        <w:pStyle w:val="PargrafodaLista"/>
        <w:tabs>
          <w:tab w:val="left" w:pos="1276"/>
        </w:tabs>
        <w:spacing w:after="0"/>
        <w:ind w:left="1276" w:hanging="709"/>
        <w:jc w:val="both"/>
        <w:rPr>
          <w:rFonts w:cs="Arial"/>
          <w:szCs w:val="24"/>
        </w:rPr>
      </w:pPr>
      <w:r>
        <w:rPr>
          <w:rFonts w:cs="Arial"/>
          <w:szCs w:val="24"/>
        </w:rPr>
        <w:t>9.</w:t>
      </w:r>
      <w:r w:rsidR="006958C9">
        <w:rPr>
          <w:rFonts w:cs="Arial"/>
          <w:szCs w:val="24"/>
        </w:rPr>
        <w:t>2.2</w:t>
      </w:r>
      <w:r>
        <w:rPr>
          <w:rFonts w:cs="Arial"/>
          <w:szCs w:val="24"/>
        </w:rPr>
        <w:tab/>
      </w:r>
      <w:r w:rsidRPr="00DC6635">
        <w:rPr>
          <w:rFonts w:cs="Arial"/>
          <w:szCs w:val="24"/>
        </w:rPr>
        <w:t>O Pregoeir</w:t>
      </w:r>
      <w:r w:rsidR="00A4143F">
        <w:rPr>
          <w:rFonts w:cs="Arial"/>
          <w:szCs w:val="24"/>
        </w:rPr>
        <w:t>o convidará individualmente as L</w:t>
      </w:r>
      <w:r w:rsidRPr="00DC6635">
        <w:rPr>
          <w:rFonts w:cs="Arial"/>
          <w:szCs w:val="24"/>
        </w:rPr>
        <w:t>icitantes classificadas, de forma seq</w:t>
      </w:r>
      <w:r w:rsidR="00C07732">
        <w:rPr>
          <w:rFonts w:cs="Arial"/>
          <w:szCs w:val="24"/>
        </w:rPr>
        <w:t>u</w:t>
      </w:r>
      <w:r w:rsidRPr="00DC6635">
        <w:rPr>
          <w:rFonts w:cs="Arial"/>
          <w:szCs w:val="24"/>
        </w:rPr>
        <w:t>encial, a apresentar lances verbais, a partir da proposta classificada de maior preço, e as demais em ordem decrescente de valor</w:t>
      </w:r>
      <w:r>
        <w:rPr>
          <w:rFonts w:cs="Arial"/>
          <w:szCs w:val="24"/>
        </w:rPr>
        <w:t>.</w:t>
      </w:r>
    </w:p>
    <w:p w:rsidR="004A1884" w:rsidRPr="004A1884" w:rsidRDefault="006958C9" w:rsidP="006958C9">
      <w:pPr>
        <w:pStyle w:val="PargrafodaLista"/>
        <w:tabs>
          <w:tab w:val="left" w:pos="2127"/>
        </w:tabs>
        <w:spacing w:after="0"/>
        <w:ind w:left="2127" w:hanging="851"/>
        <w:jc w:val="both"/>
        <w:rPr>
          <w:rFonts w:cs="Arial"/>
          <w:szCs w:val="24"/>
        </w:rPr>
      </w:pPr>
      <w:r>
        <w:rPr>
          <w:rFonts w:cs="Arial"/>
          <w:szCs w:val="24"/>
        </w:rPr>
        <w:t>9.2.2.1</w:t>
      </w:r>
      <w:r w:rsidR="00DC6635">
        <w:rPr>
          <w:rFonts w:cs="Arial"/>
          <w:szCs w:val="24"/>
        </w:rPr>
        <w:tab/>
      </w:r>
      <w:r w:rsidR="00F874F5">
        <w:rPr>
          <w:rFonts w:cs="Arial"/>
          <w:szCs w:val="24"/>
        </w:rPr>
        <w:t>Havendo lance, o P</w:t>
      </w:r>
      <w:r w:rsidR="004A1884" w:rsidRPr="004A1884">
        <w:rPr>
          <w:rFonts w:cs="Arial"/>
          <w:szCs w:val="24"/>
        </w:rPr>
        <w:t>regoeiro realizará uma nova rodada, começando pelo autor que, no momento, estiver com a proposta de maior preço, e, assim, sucessivamente, até que, numa rodada completa, não haja mais lances e se obtenha, em definitivo, o menor preço.</w:t>
      </w:r>
    </w:p>
    <w:p w:rsidR="004A1884" w:rsidRPr="00123D0E" w:rsidRDefault="006958C9" w:rsidP="006958C9">
      <w:pPr>
        <w:pStyle w:val="PargrafodaLista"/>
        <w:tabs>
          <w:tab w:val="left" w:pos="2127"/>
        </w:tabs>
        <w:spacing w:after="0"/>
        <w:ind w:left="2127" w:hanging="851"/>
        <w:jc w:val="both"/>
        <w:rPr>
          <w:rFonts w:cs="Arial"/>
          <w:szCs w:val="24"/>
        </w:rPr>
      </w:pPr>
      <w:r>
        <w:rPr>
          <w:rFonts w:cs="Arial"/>
          <w:szCs w:val="24"/>
        </w:rPr>
        <w:t>9.2.2.2</w:t>
      </w:r>
      <w:r w:rsidR="001972D5">
        <w:rPr>
          <w:rFonts w:cs="Arial"/>
          <w:szCs w:val="24"/>
        </w:rPr>
        <w:tab/>
      </w:r>
      <w:r w:rsidR="000A4FBB">
        <w:rPr>
          <w:rFonts w:cs="Arial"/>
          <w:szCs w:val="24"/>
        </w:rPr>
        <w:t>A L</w:t>
      </w:r>
      <w:r w:rsidR="004A1884" w:rsidRPr="004A1884">
        <w:rPr>
          <w:rFonts w:cs="Arial"/>
          <w:szCs w:val="24"/>
        </w:rPr>
        <w:t xml:space="preserve">icitante que não apresentar lance numa rodada não ficará </w:t>
      </w:r>
      <w:r w:rsidR="004A1884" w:rsidRPr="00123D0E">
        <w:rPr>
          <w:rFonts w:cs="Arial"/>
          <w:szCs w:val="24"/>
        </w:rPr>
        <w:t>impedid</w:t>
      </w:r>
      <w:r w:rsidR="008B2762" w:rsidRPr="00123D0E">
        <w:rPr>
          <w:rFonts w:cs="Arial"/>
          <w:szCs w:val="24"/>
        </w:rPr>
        <w:t>a</w:t>
      </w:r>
      <w:r w:rsidR="004A1884" w:rsidRPr="00123D0E">
        <w:rPr>
          <w:rFonts w:cs="Arial"/>
          <w:szCs w:val="24"/>
        </w:rPr>
        <w:t xml:space="preserve"> de participar de nova rodada, caso ocorra.</w:t>
      </w:r>
    </w:p>
    <w:p w:rsidR="004A1884" w:rsidRPr="00123D0E" w:rsidRDefault="001972D5" w:rsidP="006958C9">
      <w:pPr>
        <w:pStyle w:val="PargrafodaLista"/>
        <w:tabs>
          <w:tab w:val="left" w:pos="1276"/>
        </w:tabs>
        <w:spacing w:after="0"/>
        <w:ind w:left="1276" w:hanging="709"/>
        <w:jc w:val="both"/>
        <w:rPr>
          <w:rFonts w:cs="Arial"/>
          <w:szCs w:val="24"/>
        </w:rPr>
      </w:pPr>
      <w:r w:rsidRPr="00123D0E">
        <w:rPr>
          <w:rFonts w:cs="Arial"/>
          <w:szCs w:val="24"/>
        </w:rPr>
        <w:lastRenderedPageBreak/>
        <w:t>9</w:t>
      </w:r>
      <w:r w:rsidR="006958C9" w:rsidRPr="00123D0E">
        <w:rPr>
          <w:rFonts w:cs="Arial"/>
          <w:szCs w:val="24"/>
        </w:rPr>
        <w:t>.2.3</w:t>
      </w:r>
      <w:r w:rsidRPr="00123D0E">
        <w:rPr>
          <w:rFonts w:cs="Arial"/>
          <w:szCs w:val="24"/>
        </w:rPr>
        <w:tab/>
      </w:r>
      <w:r w:rsidR="004A1884" w:rsidRPr="00123D0E">
        <w:rPr>
          <w:rFonts w:cs="Arial"/>
          <w:szCs w:val="24"/>
        </w:rPr>
        <w:t>Não havendo lances verbais,</w:t>
      </w:r>
      <w:r w:rsidR="001E7A85" w:rsidRPr="00123D0E">
        <w:rPr>
          <w:rFonts w:cs="Arial"/>
          <w:szCs w:val="24"/>
        </w:rPr>
        <w:t xml:space="preserve"> o Pregoeiro examinará a aceitabilidade do menor preço ofertado pela</w:t>
      </w:r>
      <w:r w:rsidR="00653C25" w:rsidRPr="00123D0E">
        <w:rPr>
          <w:rFonts w:cs="Arial"/>
          <w:szCs w:val="24"/>
        </w:rPr>
        <w:t xml:space="preserve"> primeira classificada</w:t>
      </w:r>
      <w:r w:rsidR="00830FB0" w:rsidRPr="00123D0E">
        <w:rPr>
          <w:rFonts w:cs="Arial"/>
          <w:szCs w:val="24"/>
        </w:rPr>
        <w:t>,</w:t>
      </w:r>
      <w:r w:rsidR="001E7A85" w:rsidRPr="00123D0E">
        <w:rPr>
          <w:rFonts w:cs="Arial"/>
          <w:szCs w:val="24"/>
        </w:rPr>
        <w:t xml:space="preserve"> </w:t>
      </w:r>
      <w:r w:rsidR="00181935" w:rsidRPr="00123D0E">
        <w:rPr>
          <w:rFonts w:cs="Arial"/>
          <w:b/>
          <w:szCs w:val="24"/>
        </w:rPr>
        <w:t xml:space="preserve">observando o valor máximo admissível informado no </w:t>
      </w:r>
      <w:r w:rsidR="005120CD" w:rsidRPr="00123D0E">
        <w:rPr>
          <w:rFonts w:cs="Arial"/>
          <w:b/>
          <w:szCs w:val="24"/>
        </w:rPr>
        <w:t>ANEXO I</w:t>
      </w:r>
      <w:r w:rsidR="00181935" w:rsidRPr="00123D0E">
        <w:rPr>
          <w:rFonts w:cs="Arial"/>
          <w:szCs w:val="24"/>
        </w:rPr>
        <w:t>, procedendo à negociação, se for o caso, decidindo motivadamente a respeito</w:t>
      </w:r>
      <w:r w:rsidR="004A1884" w:rsidRPr="00123D0E">
        <w:rPr>
          <w:rFonts w:cs="Arial"/>
          <w:szCs w:val="24"/>
        </w:rPr>
        <w:t>.</w:t>
      </w:r>
    </w:p>
    <w:p w:rsidR="004A1884" w:rsidRPr="00123D0E" w:rsidRDefault="001972D5" w:rsidP="006958C9">
      <w:pPr>
        <w:pStyle w:val="PargrafodaLista"/>
        <w:tabs>
          <w:tab w:val="left" w:pos="1276"/>
        </w:tabs>
        <w:spacing w:after="0"/>
        <w:ind w:left="1276" w:hanging="709"/>
        <w:jc w:val="both"/>
        <w:rPr>
          <w:rFonts w:cs="Arial"/>
          <w:szCs w:val="24"/>
        </w:rPr>
      </w:pPr>
      <w:r w:rsidRPr="00123D0E">
        <w:rPr>
          <w:rFonts w:cs="Arial"/>
          <w:szCs w:val="24"/>
        </w:rPr>
        <w:t>9.</w:t>
      </w:r>
      <w:r w:rsidR="006958C9" w:rsidRPr="00123D0E">
        <w:rPr>
          <w:rFonts w:cs="Arial"/>
          <w:szCs w:val="24"/>
        </w:rPr>
        <w:t>2.4</w:t>
      </w:r>
      <w:r w:rsidRPr="00123D0E">
        <w:rPr>
          <w:rFonts w:cs="Arial"/>
          <w:szCs w:val="24"/>
        </w:rPr>
        <w:tab/>
      </w:r>
      <w:r w:rsidR="004A1884" w:rsidRPr="00123D0E">
        <w:rPr>
          <w:rFonts w:cs="Arial"/>
          <w:szCs w:val="24"/>
        </w:rPr>
        <w:t xml:space="preserve">Não poderá haver desistência dos lances ofertados, salvo se as justificativas apresentadas forem aceitas pela </w:t>
      </w:r>
      <w:r w:rsidR="00EB56B5" w:rsidRPr="00123D0E">
        <w:rPr>
          <w:rFonts w:cs="Arial"/>
          <w:szCs w:val="24"/>
        </w:rPr>
        <w:t xml:space="preserve">Comissão </w:t>
      </w:r>
      <w:r w:rsidR="00BE3CD7" w:rsidRPr="00123D0E">
        <w:rPr>
          <w:rFonts w:cs="Arial"/>
          <w:szCs w:val="24"/>
        </w:rPr>
        <w:t>Especial</w:t>
      </w:r>
      <w:r w:rsidR="00EB56B5" w:rsidRPr="00123D0E">
        <w:rPr>
          <w:rFonts w:cs="Arial"/>
          <w:szCs w:val="24"/>
        </w:rPr>
        <w:t xml:space="preserve"> de Licitação</w:t>
      </w:r>
      <w:r w:rsidR="004A1884" w:rsidRPr="00123D0E">
        <w:rPr>
          <w:rFonts w:cs="Arial"/>
          <w:szCs w:val="24"/>
        </w:rPr>
        <w:t>.</w:t>
      </w:r>
    </w:p>
    <w:p w:rsidR="004A1884" w:rsidRDefault="001972D5" w:rsidP="006958C9">
      <w:pPr>
        <w:pStyle w:val="PargrafodaLista"/>
        <w:tabs>
          <w:tab w:val="left" w:pos="1276"/>
        </w:tabs>
        <w:spacing w:after="0"/>
        <w:ind w:left="1276" w:hanging="709"/>
        <w:jc w:val="both"/>
        <w:rPr>
          <w:rFonts w:cs="Arial"/>
          <w:szCs w:val="24"/>
        </w:rPr>
      </w:pPr>
      <w:r w:rsidRPr="00123D0E">
        <w:rPr>
          <w:rFonts w:cs="Arial"/>
          <w:szCs w:val="24"/>
        </w:rPr>
        <w:t>9.</w:t>
      </w:r>
      <w:r w:rsidR="006958C9" w:rsidRPr="00123D0E">
        <w:rPr>
          <w:rFonts w:cs="Arial"/>
          <w:szCs w:val="24"/>
        </w:rPr>
        <w:t>2.5</w:t>
      </w:r>
      <w:r w:rsidRPr="00123D0E">
        <w:rPr>
          <w:rFonts w:cs="Arial"/>
          <w:szCs w:val="24"/>
        </w:rPr>
        <w:tab/>
      </w:r>
      <w:r w:rsidR="00F874F5" w:rsidRPr="00123D0E">
        <w:rPr>
          <w:rFonts w:cs="Arial"/>
          <w:szCs w:val="24"/>
        </w:rPr>
        <w:t>O P</w:t>
      </w:r>
      <w:r w:rsidR="004A1884" w:rsidRPr="00123D0E">
        <w:rPr>
          <w:rFonts w:cs="Arial"/>
          <w:szCs w:val="24"/>
        </w:rPr>
        <w:t>regoeiro</w:t>
      </w:r>
      <w:r w:rsidR="004A1884" w:rsidRPr="004A1884">
        <w:rPr>
          <w:rFonts w:cs="Arial"/>
          <w:szCs w:val="24"/>
        </w:rPr>
        <w:t>, após declarar encerrada a fase de lances verbais, ordenará os lanc</w:t>
      </w:r>
      <w:r w:rsidR="00887D85">
        <w:rPr>
          <w:rFonts w:cs="Arial"/>
          <w:szCs w:val="24"/>
        </w:rPr>
        <w:t>es em ordem crescente de preços</w:t>
      </w:r>
      <w:r w:rsidR="004A1884" w:rsidRPr="004A1884">
        <w:rPr>
          <w:rFonts w:cs="Arial"/>
          <w:szCs w:val="24"/>
        </w:rPr>
        <w:t>.</w:t>
      </w:r>
    </w:p>
    <w:p w:rsidR="006229D2" w:rsidRDefault="006958C9" w:rsidP="006958C9">
      <w:pPr>
        <w:pStyle w:val="PargrafodaLista"/>
        <w:tabs>
          <w:tab w:val="left" w:pos="1276"/>
        </w:tabs>
        <w:spacing w:after="0"/>
        <w:ind w:left="1276" w:hanging="709"/>
        <w:jc w:val="both"/>
        <w:rPr>
          <w:rFonts w:cs="Arial"/>
          <w:szCs w:val="24"/>
        </w:rPr>
      </w:pPr>
      <w:r>
        <w:rPr>
          <w:rFonts w:cs="Arial"/>
          <w:szCs w:val="24"/>
        </w:rPr>
        <w:t>9.2.6</w:t>
      </w:r>
      <w:r w:rsidR="001972D5">
        <w:rPr>
          <w:rFonts w:cs="Arial"/>
          <w:szCs w:val="24"/>
        </w:rPr>
        <w:tab/>
      </w:r>
      <w:r w:rsidR="001E7A85">
        <w:rPr>
          <w:rFonts w:cs="Arial"/>
          <w:szCs w:val="24"/>
        </w:rPr>
        <w:t xml:space="preserve">Na </w:t>
      </w:r>
      <w:r w:rsidR="006229D2" w:rsidRPr="006229D2">
        <w:rPr>
          <w:rFonts w:cs="Arial"/>
          <w:szCs w:val="24"/>
        </w:rPr>
        <w:t xml:space="preserve">hipótese de comparecimento de uma única </w:t>
      </w:r>
      <w:r w:rsidR="00792B82">
        <w:rPr>
          <w:rFonts w:cs="Arial"/>
          <w:szCs w:val="24"/>
        </w:rPr>
        <w:t>L</w:t>
      </w:r>
      <w:r w:rsidR="006229D2" w:rsidRPr="006229D2">
        <w:rPr>
          <w:rFonts w:cs="Arial"/>
          <w:szCs w:val="24"/>
        </w:rPr>
        <w:t>icitante que apresente proposta válida, o Pregoeiro poderá negociar di</w:t>
      </w:r>
      <w:r w:rsidR="00BE3CD7">
        <w:rPr>
          <w:rFonts w:cs="Arial"/>
          <w:szCs w:val="24"/>
        </w:rPr>
        <w:t>retamente com a L</w:t>
      </w:r>
      <w:r w:rsidR="006229D2" w:rsidRPr="006229D2">
        <w:rPr>
          <w:rFonts w:cs="Arial"/>
          <w:szCs w:val="24"/>
        </w:rPr>
        <w:t>icitante arrematante, para que seja obtida prop</w:t>
      </w:r>
      <w:r w:rsidR="001E7A85">
        <w:rPr>
          <w:rFonts w:cs="Arial"/>
          <w:szCs w:val="24"/>
        </w:rPr>
        <w:t xml:space="preserve">osta mais vantajosa, </w:t>
      </w:r>
      <w:r w:rsidR="001E7A85" w:rsidRPr="001E7A85">
        <w:rPr>
          <w:rFonts w:cs="Arial"/>
          <w:szCs w:val="24"/>
        </w:rPr>
        <w:t>observando o critério de julgamento, não se admitindo negociar condições diferentes daquelas previstas no Edital.</w:t>
      </w:r>
    </w:p>
    <w:p w:rsidR="005411D0" w:rsidRPr="001E7A85" w:rsidRDefault="006958C9" w:rsidP="006958C9">
      <w:pPr>
        <w:pStyle w:val="PargrafodaLista"/>
        <w:tabs>
          <w:tab w:val="left" w:pos="1276"/>
        </w:tabs>
        <w:spacing w:after="0"/>
        <w:ind w:left="1276" w:hanging="709"/>
        <w:jc w:val="both"/>
        <w:rPr>
          <w:rFonts w:cs="Arial"/>
          <w:szCs w:val="24"/>
        </w:rPr>
      </w:pPr>
      <w:r>
        <w:rPr>
          <w:rFonts w:cs="Arial"/>
          <w:szCs w:val="24"/>
        </w:rPr>
        <w:t>9.2.7</w:t>
      </w:r>
      <w:r w:rsidR="001E7A85">
        <w:rPr>
          <w:rFonts w:cs="Arial"/>
          <w:szCs w:val="24"/>
        </w:rPr>
        <w:tab/>
      </w:r>
      <w:r w:rsidR="00414EEB">
        <w:rPr>
          <w:rFonts w:cs="Arial"/>
          <w:szCs w:val="24"/>
        </w:rPr>
        <w:t>Não havendo mais lances para o L</w:t>
      </w:r>
      <w:r w:rsidR="00471D69">
        <w:rPr>
          <w:rFonts w:cs="Arial"/>
          <w:szCs w:val="24"/>
        </w:rPr>
        <w:t xml:space="preserve">ote em disputa </w:t>
      </w:r>
      <w:r w:rsidR="005411D0" w:rsidRPr="001E7A85">
        <w:rPr>
          <w:rFonts w:cs="Arial"/>
          <w:szCs w:val="24"/>
        </w:rPr>
        <w:t>e concluída a negociação, o Pregoeir</w:t>
      </w:r>
      <w:r w:rsidR="001E7A85">
        <w:rPr>
          <w:rFonts w:cs="Arial"/>
          <w:szCs w:val="24"/>
        </w:rPr>
        <w:t>o examinará a Proposta de Preços</w:t>
      </w:r>
      <w:r w:rsidR="005411D0" w:rsidRPr="001E7A85">
        <w:rPr>
          <w:rFonts w:cs="Arial"/>
          <w:szCs w:val="24"/>
        </w:rPr>
        <w:t xml:space="preserve"> classificada em primeiro lugar quanto à compatibilidade do preço em relação ao valor estimado para contratação, bem como a sua exequibilidade e o cumprimento das especificações do objeto.</w:t>
      </w:r>
    </w:p>
    <w:p w:rsidR="005411D0" w:rsidRPr="00123D0E" w:rsidRDefault="006958C9" w:rsidP="00FF40FF">
      <w:pPr>
        <w:pStyle w:val="PargrafodaLista"/>
        <w:spacing w:after="0"/>
        <w:ind w:left="2127" w:hanging="851"/>
        <w:jc w:val="both"/>
        <w:rPr>
          <w:rFonts w:cs="Arial"/>
          <w:szCs w:val="24"/>
        </w:rPr>
      </w:pPr>
      <w:r>
        <w:rPr>
          <w:rFonts w:cs="Arial"/>
          <w:szCs w:val="24"/>
        </w:rPr>
        <w:t>9.2.7</w:t>
      </w:r>
      <w:r w:rsidR="001E7A85">
        <w:rPr>
          <w:rFonts w:cs="Arial"/>
          <w:szCs w:val="24"/>
        </w:rPr>
        <w:t>.1</w:t>
      </w:r>
      <w:r w:rsidR="001E7A85">
        <w:rPr>
          <w:rFonts w:cs="Arial"/>
          <w:szCs w:val="24"/>
        </w:rPr>
        <w:tab/>
      </w:r>
      <w:r w:rsidR="00FA240F">
        <w:rPr>
          <w:rFonts w:cs="Arial"/>
          <w:szCs w:val="24"/>
        </w:rPr>
        <w:t>Considera-se inexequível a P</w:t>
      </w:r>
      <w:r w:rsidR="005411D0" w:rsidRPr="00192B69">
        <w:rPr>
          <w:rFonts w:cs="Arial"/>
          <w:szCs w:val="24"/>
        </w:rPr>
        <w:t xml:space="preserve">roposta que apresente preços global ou unitários simbólicos, irrisórios ou de valor zero, incompatíveis com os preços dos insumos e salários de mercado, acrescidos dos respectivos encargos, ainda que o ato convocatório da licitação não tenha estabelecido limites </w:t>
      </w:r>
      <w:r w:rsidR="005411D0" w:rsidRPr="00123D0E">
        <w:rPr>
          <w:rFonts w:cs="Arial"/>
          <w:szCs w:val="24"/>
        </w:rPr>
        <w:t>mínimos, exceto quando se referirem a materiais</w:t>
      </w:r>
      <w:r w:rsidR="00C85CC0" w:rsidRPr="00123D0E">
        <w:rPr>
          <w:rFonts w:cs="Arial"/>
          <w:szCs w:val="24"/>
        </w:rPr>
        <w:t xml:space="preserve"> e instalações de propriedade da própria L</w:t>
      </w:r>
      <w:r w:rsidR="005411D0" w:rsidRPr="00123D0E">
        <w:rPr>
          <w:rFonts w:cs="Arial"/>
          <w:szCs w:val="24"/>
        </w:rPr>
        <w:t xml:space="preserve">icitante, para os quais ele renuncie a parcela </w:t>
      </w:r>
      <w:r w:rsidR="00A06106" w:rsidRPr="00123D0E">
        <w:rPr>
          <w:rFonts w:cs="Arial"/>
          <w:szCs w:val="24"/>
        </w:rPr>
        <w:t>ou à totalidade da remuneração.</w:t>
      </w:r>
    </w:p>
    <w:p w:rsidR="00AF6658" w:rsidRDefault="00AF6658" w:rsidP="00AF6658">
      <w:pPr>
        <w:pStyle w:val="PargrafodaLista"/>
        <w:spacing w:after="0"/>
        <w:ind w:left="1276" w:hanging="709"/>
        <w:jc w:val="both"/>
        <w:rPr>
          <w:rFonts w:cs="Arial"/>
          <w:szCs w:val="24"/>
        </w:rPr>
      </w:pPr>
      <w:r w:rsidRPr="00123D0E">
        <w:rPr>
          <w:rFonts w:cs="Arial"/>
          <w:szCs w:val="24"/>
        </w:rPr>
        <w:t>9.2.8</w:t>
      </w:r>
      <w:r w:rsidRPr="00123D0E">
        <w:rPr>
          <w:rFonts w:cs="Arial"/>
          <w:szCs w:val="24"/>
        </w:rPr>
        <w:tab/>
        <w:t xml:space="preserve">A Licitante arrematante deverá apresentar a PROPOSTA DE PREÇOS definitiva, readequada ao novo Valor Total da Proposta com os novos valores para cada um dos itens, no prazo máximo de 02 (dois) dias úteis contados da convocação pela </w:t>
      </w:r>
      <w:r w:rsidR="00EB56B5" w:rsidRPr="00123D0E">
        <w:rPr>
          <w:rFonts w:cs="Arial"/>
          <w:szCs w:val="24"/>
        </w:rPr>
        <w:t xml:space="preserve">Comissão </w:t>
      </w:r>
      <w:r w:rsidR="00BE3CD7" w:rsidRPr="00123D0E">
        <w:rPr>
          <w:rFonts w:cs="Arial"/>
          <w:szCs w:val="24"/>
        </w:rPr>
        <w:t>Especial</w:t>
      </w:r>
      <w:r w:rsidR="00EB56B5" w:rsidRPr="00123D0E">
        <w:rPr>
          <w:rFonts w:cs="Arial"/>
          <w:szCs w:val="24"/>
        </w:rPr>
        <w:t xml:space="preserve"> de Licitação</w:t>
      </w:r>
      <w:r w:rsidRPr="00123D0E">
        <w:rPr>
          <w:rFonts w:cs="Arial"/>
          <w:szCs w:val="24"/>
        </w:rPr>
        <w:t>.</w:t>
      </w:r>
    </w:p>
    <w:p w:rsidR="0014063C" w:rsidRDefault="0014063C" w:rsidP="00FF40FF">
      <w:pPr>
        <w:pStyle w:val="PargrafodaLista"/>
        <w:spacing w:after="0"/>
        <w:ind w:left="2127" w:hanging="851"/>
        <w:jc w:val="both"/>
        <w:rPr>
          <w:rFonts w:cs="Arial"/>
          <w:szCs w:val="24"/>
        </w:rPr>
      </w:pPr>
    </w:p>
    <w:p w:rsidR="00FE3E40" w:rsidRPr="006958C9" w:rsidRDefault="006958C9" w:rsidP="00FF40FF">
      <w:pPr>
        <w:spacing w:after="0"/>
        <w:jc w:val="both"/>
        <w:rPr>
          <w:rFonts w:cs="Arial"/>
          <w:szCs w:val="24"/>
        </w:rPr>
      </w:pPr>
      <w:r>
        <w:rPr>
          <w:rFonts w:cs="Arial"/>
          <w:szCs w:val="24"/>
        </w:rPr>
        <w:t>9.3</w:t>
      </w:r>
      <w:r>
        <w:rPr>
          <w:rFonts w:cs="Arial"/>
          <w:szCs w:val="24"/>
        </w:rPr>
        <w:tab/>
      </w:r>
      <w:r w:rsidR="004C0A5B">
        <w:rPr>
          <w:rFonts w:cs="Arial"/>
          <w:szCs w:val="24"/>
        </w:rPr>
        <w:t xml:space="preserve">DOS </w:t>
      </w:r>
      <w:r w:rsidR="00FE3E40" w:rsidRPr="006958C9">
        <w:rPr>
          <w:rFonts w:cs="Arial"/>
          <w:szCs w:val="24"/>
        </w:rPr>
        <w:t>DOCUMENTOS DE HABILITAÇÃO</w:t>
      </w:r>
    </w:p>
    <w:p w:rsidR="00475253" w:rsidRDefault="006958C9" w:rsidP="00FF40FF">
      <w:pPr>
        <w:pStyle w:val="PargrafodaLista"/>
        <w:spacing w:after="0"/>
        <w:ind w:left="1276" w:hanging="709"/>
        <w:jc w:val="both"/>
        <w:rPr>
          <w:rFonts w:cs="Arial"/>
          <w:szCs w:val="24"/>
        </w:rPr>
      </w:pPr>
      <w:r>
        <w:rPr>
          <w:rFonts w:cs="Arial"/>
          <w:szCs w:val="24"/>
        </w:rPr>
        <w:t>9.3.1</w:t>
      </w:r>
      <w:r>
        <w:rPr>
          <w:rFonts w:cs="Arial"/>
          <w:szCs w:val="24"/>
        </w:rPr>
        <w:tab/>
      </w:r>
      <w:r w:rsidR="00F35DDD">
        <w:rPr>
          <w:rFonts w:cs="Arial"/>
          <w:szCs w:val="24"/>
        </w:rPr>
        <w:t xml:space="preserve">Concluída </w:t>
      </w:r>
      <w:r w:rsidR="0002616E" w:rsidRPr="003A26B0">
        <w:rPr>
          <w:rFonts w:cs="Arial"/>
          <w:szCs w:val="24"/>
        </w:rPr>
        <w:t>a disputa por lances verbais</w:t>
      </w:r>
      <w:r w:rsidR="007E2DFA">
        <w:rPr>
          <w:rFonts w:cs="Arial"/>
          <w:szCs w:val="24"/>
        </w:rPr>
        <w:t xml:space="preserve"> para todos os L</w:t>
      </w:r>
      <w:r w:rsidR="00F35DDD">
        <w:rPr>
          <w:rFonts w:cs="Arial"/>
          <w:szCs w:val="24"/>
        </w:rPr>
        <w:t>otes</w:t>
      </w:r>
      <w:r w:rsidR="0002616E" w:rsidRPr="003A26B0">
        <w:rPr>
          <w:rFonts w:cs="Arial"/>
          <w:szCs w:val="24"/>
        </w:rPr>
        <w:t xml:space="preserve">, a </w:t>
      </w:r>
      <w:r w:rsidR="00EB56B5">
        <w:rPr>
          <w:rFonts w:cs="Arial"/>
          <w:szCs w:val="24"/>
        </w:rPr>
        <w:t xml:space="preserve">Comissão </w:t>
      </w:r>
      <w:r w:rsidR="00BE3CD7">
        <w:rPr>
          <w:rFonts w:cs="Arial"/>
          <w:szCs w:val="24"/>
        </w:rPr>
        <w:t>Especial</w:t>
      </w:r>
      <w:r w:rsidR="00EB56B5">
        <w:rPr>
          <w:rFonts w:cs="Arial"/>
          <w:szCs w:val="24"/>
        </w:rPr>
        <w:t xml:space="preserve"> de Licitação</w:t>
      </w:r>
      <w:r w:rsidR="0002616E" w:rsidRPr="003A26B0">
        <w:rPr>
          <w:rFonts w:cs="Arial"/>
          <w:szCs w:val="24"/>
        </w:rPr>
        <w:t xml:space="preserve"> procederá a</w:t>
      </w:r>
      <w:r w:rsidR="0002616E" w:rsidRPr="0002616E">
        <w:rPr>
          <w:rFonts w:cs="Arial"/>
          <w:szCs w:val="24"/>
        </w:rPr>
        <w:t xml:space="preserve"> abertura do Envelope nº 02 – DOCUMENTOS DE HABILITAÇÃO, rubricando os documentos apresentados juntamente com os Representantes das empresas </w:t>
      </w:r>
      <w:r w:rsidR="00BE3CD7">
        <w:rPr>
          <w:rFonts w:cs="Arial"/>
          <w:szCs w:val="24"/>
        </w:rPr>
        <w:t>L</w:t>
      </w:r>
      <w:r w:rsidR="0002616E" w:rsidRPr="0002616E">
        <w:rPr>
          <w:rFonts w:cs="Arial"/>
          <w:szCs w:val="24"/>
        </w:rPr>
        <w:t xml:space="preserve">icitantes presentes à sessão e caso alguma licitante não atenda às exigências de habilitação, esta examinará a oferta subsequente dos itens arrematados pela empresa licitante inabilitada, na ordem de classificação, verificando sua aceitabilidade, e assim sucessivamente, </w:t>
      </w:r>
      <w:r w:rsidR="0002616E" w:rsidRPr="0002616E">
        <w:rPr>
          <w:rFonts w:cs="Arial"/>
          <w:szCs w:val="24"/>
        </w:rPr>
        <w:lastRenderedPageBreak/>
        <w:t>até a apuração de uma proposta que atenda essas condições, sendo a respectiva licitante declarada vencedora do certame.</w:t>
      </w:r>
    </w:p>
    <w:p w:rsidR="000E5FB1" w:rsidRPr="002E566D" w:rsidRDefault="00471D69" w:rsidP="00FF40FF">
      <w:pPr>
        <w:pStyle w:val="PargrafodaLista"/>
        <w:spacing w:after="0"/>
        <w:ind w:left="1276" w:hanging="709"/>
        <w:jc w:val="both"/>
        <w:rPr>
          <w:rFonts w:cs="Arial"/>
          <w:szCs w:val="24"/>
        </w:rPr>
      </w:pPr>
      <w:r>
        <w:rPr>
          <w:rFonts w:cs="Arial"/>
          <w:szCs w:val="24"/>
        </w:rPr>
        <w:t>9.</w:t>
      </w:r>
      <w:r w:rsidR="004C0A5B">
        <w:rPr>
          <w:rFonts w:cs="Arial"/>
          <w:szCs w:val="24"/>
        </w:rPr>
        <w:t>3.</w:t>
      </w:r>
      <w:r w:rsidR="00226C50">
        <w:rPr>
          <w:rFonts w:cs="Arial"/>
          <w:szCs w:val="24"/>
        </w:rPr>
        <w:t>2</w:t>
      </w:r>
      <w:r w:rsidR="00226C50">
        <w:rPr>
          <w:rFonts w:cs="Arial"/>
          <w:szCs w:val="24"/>
        </w:rPr>
        <w:tab/>
      </w:r>
      <w:r w:rsidR="000E5FB1">
        <w:rPr>
          <w:rFonts w:cs="Arial"/>
          <w:szCs w:val="24"/>
        </w:rPr>
        <w:t>C</w:t>
      </w:r>
      <w:r w:rsidR="000E5FB1" w:rsidRPr="000E5FB1">
        <w:rPr>
          <w:rFonts w:cs="Arial"/>
          <w:szCs w:val="24"/>
        </w:rPr>
        <w:t xml:space="preserve">aso necessário, a sessão será suspensa para que a </w:t>
      </w:r>
      <w:r w:rsidR="00EB56B5">
        <w:rPr>
          <w:rFonts w:cs="Arial"/>
          <w:szCs w:val="24"/>
        </w:rPr>
        <w:t xml:space="preserve">Comissão </w:t>
      </w:r>
      <w:r w:rsidR="00BE3CD7">
        <w:rPr>
          <w:rFonts w:cs="Arial"/>
          <w:szCs w:val="24"/>
        </w:rPr>
        <w:t>Especial</w:t>
      </w:r>
      <w:r w:rsidR="00EB56B5">
        <w:rPr>
          <w:rFonts w:cs="Arial"/>
          <w:szCs w:val="24"/>
        </w:rPr>
        <w:t xml:space="preserve"> de Licitação</w:t>
      </w:r>
      <w:r w:rsidR="000E5FB1" w:rsidRPr="000E5FB1">
        <w:rPr>
          <w:rFonts w:cs="Arial"/>
          <w:szCs w:val="24"/>
        </w:rPr>
        <w:t xml:space="preserve"> possa realizar o julgamento dos DOCUMENTOS </w:t>
      </w:r>
      <w:r w:rsidR="000E5FB1" w:rsidRPr="002E566D">
        <w:rPr>
          <w:rFonts w:cs="Arial"/>
          <w:szCs w:val="24"/>
        </w:rPr>
        <w:t xml:space="preserve">DE HABILITAÇÃO, publicando o resultado no site </w:t>
      </w:r>
      <w:hyperlink r:id="rId13" w:history="1">
        <w:r w:rsidR="000E5FB1" w:rsidRPr="002E566D">
          <w:rPr>
            <w:rStyle w:val="Hyperlink"/>
            <w:rFonts w:cs="Arial"/>
            <w:szCs w:val="24"/>
          </w:rPr>
          <w:t>www.sescpr.com.br</w:t>
        </w:r>
      </w:hyperlink>
      <w:r w:rsidR="000E5FB1" w:rsidRPr="002E566D">
        <w:rPr>
          <w:rFonts w:cs="Arial"/>
          <w:szCs w:val="24"/>
        </w:rPr>
        <w:t>.</w:t>
      </w:r>
    </w:p>
    <w:p w:rsidR="00665A43" w:rsidRPr="002E566D" w:rsidRDefault="004C0A5B" w:rsidP="002E566D">
      <w:pPr>
        <w:pStyle w:val="PargrafodaLista"/>
        <w:spacing w:after="0"/>
        <w:ind w:left="1276" w:hanging="709"/>
        <w:jc w:val="both"/>
        <w:rPr>
          <w:rFonts w:cs="Arial"/>
          <w:szCs w:val="24"/>
        </w:rPr>
      </w:pPr>
      <w:r w:rsidRPr="002E566D">
        <w:rPr>
          <w:rFonts w:cs="Arial"/>
          <w:szCs w:val="24"/>
        </w:rPr>
        <w:t>9.</w:t>
      </w:r>
      <w:r w:rsidR="00E84E4B" w:rsidRPr="002E566D">
        <w:rPr>
          <w:rFonts w:cs="Arial"/>
          <w:szCs w:val="24"/>
        </w:rPr>
        <w:t>3.</w:t>
      </w:r>
      <w:r w:rsidR="00CA43A2" w:rsidRPr="002E566D">
        <w:rPr>
          <w:rFonts w:cs="Arial"/>
          <w:szCs w:val="24"/>
        </w:rPr>
        <w:t>3</w:t>
      </w:r>
      <w:r w:rsidR="00665A43" w:rsidRPr="002E566D">
        <w:rPr>
          <w:rFonts w:cs="Arial"/>
          <w:szCs w:val="24"/>
        </w:rPr>
        <w:tab/>
        <w:t>A falta de qualquer documento exigido ou sua apresentação em desconformidade com as exigências deste Edital implicará na inabilitação da Licitante.</w:t>
      </w:r>
      <w:r w:rsidR="00261D35" w:rsidRPr="002E566D">
        <w:rPr>
          <w:rFonts w:cs="Arial"/>
          <w:szCs w:val="24"/>
        </w:rPr>
        <w:t xml:space="preserve"> Será permitida a inclusão de documento complementar ou atualizado, desde que não alterem a substância das propostas, dos documentos e sua validade jurídica e seja comprobatório de condição atendida pela Licitante quando apresentada sua Proposta, que não foi juntado com os demais documentos por equívoco ou falha, o qual deverá ser solicitado e avaliado pela Comissão Especial de Licitação.</w:t>
      </w:r>
    </w:p>
    <w:p w:rsidR="0002616E" w:rsidRPr="002E566D" w:rsidRDefault="004C0A5B" w:rsidP="00FF40FF">
      <w:pPr>
        <w:pStyle w:val="PargrafodaLista"/>
        <w:spacing w:after="0"/>
        <w:ind w:left="1276" w:hanging="709"/>
        <w:jc w:val="both"/>
        <w:rPr>
          <w:rFonts w:cs="Arial"/>
          <w:szCs w:val="24"/>
        </w:rPr>
      </w:pPr>
      <w:r w:rsidRPr="002E566D">
        <w:rPr>
          <w:rFonts w:cs="Arial"/>
          <w:szCs w:val="24"/>
        </w:rPr>
        <w:t>9.3.</w:t>
      </w:r>
      <w:r w:rsidR="00CA43A2" w:rsidRPr="002E566D">
        <w:rPr>
          <w:rFonts w:cs="Arial"/>
          <w:szCs w:val="24"/>
        </w:rPr>
        <w:t>4</w:t>
      </w:r>
      <w:r w:rsidR="0002616E" w:rsidRPr="002E566D">
        <w:rPr>
          <w:rFonts w:cs="Arial"/>
          <w:szCs w:val="24"/>
        </w:rPr>
        <w:tab/>
      </w:r>
      <w:r w:rsidR="00946FB7" w:rsidRPr="002E566D">
        <w:rPr>
          <w:rFonts w:cs="Arial"/>
          <w:szCs w:val="24"/>
        </w:rPr>
        <w:t>Ao final da Sessão P</w:t>
      </w:r>
      <w:r w:rsidR="00B978A9" w:rsidRPr="002E566D">
        <w:rPr>
          <w:rFonts w:cs="Arial"/>
          <w:szCs w:val="24"/>
        </w:rPr>
        <w:t>ública será lavrada ata circunstanciada, da qual constará</w:t>
      </w:r>
      <w:r w:rsidR="00B978A9">
        <w:rPr>
          <w:rFonts w:cs="Arial"/>
          <w:szCs w:val="24"/>
        </w:rPr>
        <w:t xml:space="preserve">, sem prejuízo de outros, </w:t>
      </w:r>
      <w:r w:rsidR="00B978A9" w:rsidRPr="00B978A9">
        <w:rPr>
          <w:rFonts w:cs="Arial"/>
          <w:szCs w:val="24"/>
        </w:rPr>
        <w:t>o(s) nome(s) da(s) empresa(s) Licitante(s) e seu(s) Representante(s), legal(</w:t>
      </w:r>
      <w:proofErr w:type="spellStart"/>
      <w:r w:rsidR="00B978A9" w:rsidRPr="00B978A9">
        <w:rPr>
          <w:rFonts w:cs="Arial"/>
          <w:szCs w:val="24"/>
        </w:rPr>
        <w:t>is</w:t>
      </w:r>
      <w:proofErr w:type="spellEnd"/>
      <w:r w:rsidR="00B978A9" w:rsidRPr="00B978A9">
        <w:rPr>
          <w:rFonts w:cs="Arial"/>
          <w:szCs w:val="24"/>
        </w:rPr>
        <w:t>) ou autorizado(s), as propostas escritas e verbais apresentadas, na ordem de classificação, a análise da documentação exigida para habilitação</w:t>
      </w:r>
      <w:r w:rsidR="00123D0E">
        <w:rPr>
          <w:rFonts w:cs="Arial"/>
          <w:szCs w:val="24"/>
        </w:rPr>
        <w:t xml:space="preserve">, </w:t>
      </w:r>
      <w:r w:rsidR="00B978A9" w:rsidRPr="00B978A9">
        <w:rPr>
          <w:rFonts w:cs="Arial"/>
          <w:szCs w:val="24"/>
        </w:rPr>
        <w:t>bem como todas as ocorrências que interessem aos participantes e ao SESC Paraná</w:t>
      </w:r>
      <w:r w:rsidR="00BE3CD7">
        <w:rPr>
          <w:rFonts w:cs="Arial"/>
          <w:szCs w:val="24"/>
        </w:rPr>
        <w:t xml:space="preserve"> ao SENAC Paraná e à FECOMÉRCIO Paraná</w:t>
      </w:r>
      <w:r w:rsidR="00B978A9" w:rsidRPr="00B978A9">
        <w:rPr>
          <w:rFonts w:cs="Arial"/>
          <w:szCs w:val="24"/>
        </w:rPr>
        <w:t xml:space="preserve">, devendo esta ser lida, posta em discussão, aprovada e assinada pelos membros da </w:t>
      </w:r>
      <w:r w:rsidR="00EB56B5">
        <w:rPr>
          <w:rFonts w:cs="Arial"/>
          <w:szCs w:val="24"/>
        </w:rPr>
        <w:t xml:space="preserve">Comissão </w:t>
      </w:r>
      <w:r w:rsidR="00BE3CD7">
        <w:rPr>
          <w:rFonts w:cs="Arial"/>
          <w:szCs w:val="24"/>
        </w:rPr>
        <w:t>Especial</w:t>
      </w:r>
      <w:r w:rsidR="00EB56B5">
        <w:rPr>
          <w:rFonts w:cs="Arial"/>
          <w:szCs w:val="24"/>
        </w:rPr>
        <w:t xml:space="preserve"> de Licitação</w:t>
      </w:r>
      <w:r w:rsidR="00B978A9" w:rsidRPr="00B978A9">
        <w:rPr>
          <w:rFonts w:cs="Arial"/>
          <w:szCs w:val="24"/>
        </w:rPr>
        <w:t xml:space="preserve"> e pelos Representante(s) legal(</w:t>
      </w:r>
      <w:proofErr w:type="spellStart"/>
      <w:r w:rsidR="00B978A9" w:rsidRPr="00B978A9">
        <w:rPr>
          <w:rFonts w:cs="Arial"/>
          <w:szCs w:val="24"/>
        </w:rPr>
        <w:t>is</w:t>
      </w:r>
      <w:proofErr w:type="spellEnd"/>
      <w:r w:rsidR="00B978A9" w:rsidRPr="00B978A9">
        <w:rPr>
          <w:rFonts w:cs="Arial"/>
          <w:szCs w:val="24"/>
        </w:rPr>
        <w:t xml:space="preserve">) da(s) </w:t>
      </w:r>
      <w:r w:rsidR="00B978A9" w:rsidRPr="002E566D">
        <w:rPr>
          <w:rFonts w:cs="Arial"/>
          <w:szCs w:val="24"/>
        </w:rPr>
        <w:t>empresa(s) Licitante(s) presente(s) à sessão.</w:t>
      </w:r>
    </w:p>
    <w:p w:rsidR="002E566D" w:rsidRPr="002E566D" w:rsidRDefault="004C0A5B" w:rsidP="002E566D">
      <w:pPr>
        <w:pStyle w:val="PargrafodaLista"/>
        <w:spacing w:after="0"/>
        <w:ind w:left="1276" w:hanging="709"/>
        <w:jc w:val="both"/>
        <w:rPr>
          <w:rFonts w:cs="Arial"/>
          <w:szCs w:val="24"/>
        </w:rPr>
      </w:pPr>
      <w:r w:rsidRPr="002E566D">
        <w:rPr>
          <w:rFonts w:cs="Arial"/>
          <w:szCs w:val="24"/>
        </w:rPr>
        <w:t>9.3.</w:t>
      </w:r>
      <w:r w:rsidR="00CA43A2" w:rsidRPr="002E566D">
        <w:rPr>
          <w:rFonts w:cs="Arial"/>
          <w:szCs w:val="24"/>
        </w:rPr>
        <w:t>5</w:t>
      </w:r>
      <w:r w:rsidR="0002616E" w:rsidRPr="002E566D">
        <w:rPr>
          <w:rFonts w:cs="Arial"/>
          <w:szCs w:val="24"/>
        </w:rPr>
        <w:tab/>
      </w:r>
      <w:r w:rsidR="00BC5C7D" w:rsidRPr="002E566D">
        <w:rPr>
          <w:rFonts w:eastAsia="Calibri" w:cs="Arial"/>
        </w:rPr>
        <w:t xml:space="preserve">A </w:t>
      </w:r>
      <w:r w:rsidR="00BC5C7D" w:rsidRPr="002E566D">
        <w:rPr>
          <w:rFonts w:cs="Arial"/>
        </w:rPr>
        <w:t xml:space="preserve">Comissão </w:t>
      </w:r>
      <w:r w:rsidR="00BE3CD7" w:rsidRPr="002E566D">
        <w:rPr>
          <w:rFonts w:cs="Arial"/>
        </w:rPr>
        <w:t>Especial</w:t>
      </w:r>
      <w:r w:rsidR="00BC5C7D" w:rsidRPr="002E566D">
        <w:rPr>
          <w:rFonts w:cs="Arial"/>
        </w:rPr>
        <w:t xml:space="preserve"> de Licitação</w:t>
      </w:r>
      <w:r w:rsidR="00BC5C7D" w:rsidRPr="002E566D">
        <w:rPr>
          <w:rFonts w:eastAsia="Calibri" w:cs="Arial"/>
        </w:rPr>
        <w:t xml:space="preserve"> e/ou a Autoridade Competente para tal poderá pedir esclarecimentos e promover diligências, em qualquer fase da Licitação e sempre que julgar necessário, inclusive fixando prazos para atendimento de eventuais questionamentos, objetivando elucidar eventuais dúvidas ou complementar a instrução do processo. </w:t>
      </w:r>
      <w:r w:rsidR="002E566D" w:rsidRPr="002E566D">
        <w:rPr>
          <w:rFonts w:cs="Arial"/>
          <w:szCs w:val="24"/>
        </w:rPr>
        <w:t>Será permitida a inclusão de documento complementar ou atualizado, desde que não alterem a substância das propostas, dos documentos e sua validade jurídica e seja comprobatório de condição atendida pela Licitante quando apresentada sua Proposta, que não foi juntado com os demais documentos por equívoco ou falha, o qual deverá ser solicitado e avaliado pela Comissão Especial de Licitação.</w:t>
      </w:r>
    </w:p>
    <w:p w:rsidR="00475253" w:rsidRPr="002E566D" w:rsidRDefault="002E566D" w:rsidP="002E566D">
      <w:pPr>
        <w:pStyle w:val="PargrafodaLista"/>
        <w:spacing w:after="0"/>
        <w:ind w:left="1276" w:hanging="709"/>
        <w:jc w:val="both"/>
        <w:rPr>
          <w:rFonts w:cs="Arial"/>
          <w:szCs w:val="24"/>
        </w:rPr>
      </w:pPr>
      <w:r w:rsidRPr="002E566D">
        <w:rPr>
          <w:rFonts w:cs="Arial"/>
          <w:szCs w:val="24"/>
        </w:rPr>
        <w:t>9.3.6</w:t>
      </w:r>
      <w:r w:rsidRPr="002E566D">
        <w:rPr>
          <w:rFonts w:cs="Arial"/>
          <w:szCs w:val="24"/>
        </w:rPr>
        <w:tab/>
      </w:r>
      <w:r w:rsidR="000E5FB1" w:rsidRPr="002E566D">
        <w:rPr>
          <w:rFonts w:cs="Arial"/>
          <w:szCs w:val="24"/>
        </w:rPr>
        <w:t xml:space="preserve">O não atendimento às diligências promovidas pela </w:t>
      </w:r>
      <w:r w:rsidR="00EB56B5" w:rsidRPr="002E566D">
        <w:rPr>
          <w:rFonts w:cs="Arial"/>
          <w:szCs w:val="24"/>
        </w:rPr>
        <w:t xml:space="preserve">Comissão </w:t>
      </w:r>
      <w:r w:rsidR="00BE3CD7" w:rsidRPr="002E566D">
        <w:rPr>
          <w:rFonts w:cs="Arial"/>
          <w:szCs w:val="24"/>
        </w:rPr>
        <w:t>Especial</w:t>
      </w:r>
      <w:r w:rsidR="00EB56B5" w:rsidRPr="002E566D">
        <w:rPr>
          <w:rFonts w:cs="Arial"/>
          <w:szCs w:val="24"/>
        </w:rPr>
        <w:t xml:space="preserve"> de Licitação</w:t>
      </w:r>
      <w:r w:rsidR="00887D85" w:rsidRPr="002E566D">
        <w:rPr>
          <w:rFonts w:cs="Arial"/>
          <w:szCs w:val="24"/>
        </w:rPr>
        <w:t>, no prazo estabelecido, implicará na inabilitação da Licitante</w:t>
      </w:r>
      <w:r w:rsidR="004D6021" w:rsidRPr="002E566D">
        <w:rPr>
          <w:rFonts w:cs="Arial"/>
          <w:szCs w:val="24"/>
        </w:rPr>
        <w:t>.</w:t>
      </w:r>
    </w:p>
    <w:p w:rsidR="009A0F62" w:rsidRPr="00461695" w:rsidRDefault="009A0F62" w:rsidP="00FF40FF">
      <w:pPr>
        <w:pStyle w:val="PargrafodaLista"/>
        <w:spacing w:after="0"/>
        <w:ind w:left="1276" w:hanging="709"/>
        <w:jc w:val="both"/>
        <w:rPr>
          <w:rFonts w:cs="Arial"/>
          <w:szCs w:val="24"/>
        </w:rPr>
      </w:pPr>
      <w:r w:rsidRPr="002E566D">
        <w:rPr>
          <w:rFonts w:cs="Arial"/>
          <w:szCs w:val="24"/>
        </w:rPr>
        <w:t>9.3.7</w:t>
      </w:r>
      <w:r w:rsidRPr="002E566D">
        <w:rPr>
          <w:rFonts w:cs="Arial"/>
          <w:szCs w:val="24"/>
        </w:rPr>
        <w:tab/>
        <w:t>Se todas as Licitantes forem inabilitadas ou todas as propostas forem desclassificadas, a Comissão poderá conceder às licitantes o prazo de 08 (oito) dias úteis</w:t>
      </w:r>
      <w:r w:rsidRPr="00461695">
        <w:rPr>
          <w:rFonts w:cs="Arial"/>
          <w:szCs w:val="24"/>
        </w:rPr>
        <w:t xml:space="preserve"> para a apresentação de nova documentação ou de </w:t>
      </w:r>
      <w:r w:rsidRPr="00461695">
        <w:rPr>
          <w:rFonts w:cs="Arial"/>
          <w:szCs w:val="24"/>
        </w:rPr>
        <w:lastRenderedPageBreak/>
        <w:t>outras propostas, escoimadas/livres dos vícios que ensejaram a inabilitação ou a desclassificação;</w:t>
      </w:r>
    </w:p>
    <w:p w:rsidR="00CA43A2" w:rsidRPr="00461695" w:rsidRDefault="00CA43A2" w:rsidP="00FF40FF">
      <w:pPr>
        <w:widowControl w:val="0"/>
        <w:autoSpaceDE w:val="0"/>
        <w:autoSpaceDN w:val="0"/>
        <w:adjustRightInd w:val="0"/>
        <w:spacing w:after="0"/>
        <w:ind w:left="1276" w:hanging="709"/>
        <w:jc w:val="both"/>
        <w:rPr>
          <w:rFonts w:eastAsia="Times New Roman" w:cs="Arial"/>
          <w:szCs w:val="24"/>
          <w:lang w:eastAsia="pt-BR"/>
        </w:rPr>
      </w:pPr>
      <w:r w:rsidRPr="00461695">
        <w:rPr>
          <w:rFonts w:eastAsia="Times New Roman" w:cs="Arial"/>
          <w:szCs w:val="24"/>
          <w:lang w:eastAsia="pt-BR"/>
        </w:rPr>
        <w:t>9.3.</w:t>
      </w:r>
      <w:r w:rsidR="009A0F62" w:rsidRPr="00461695">
        <w:rPr>
          <w:rFonts w:eastAsia="Times New Roman" w:cs="Arial"/>
          <w:szCs w:val="24"/>
          <w:lang w:eastAsia="pt-BR"/>
        </w:rPr>
        <w:t>8</w:t>
      </w:r>
      <w:r w:rsidRPr="00461695">
        <w:rPr>
          <w:rFonts w:eastAsia="Times New Roman" w:cs="Arial"/>
          <w:szCs w:val="24"/>
          <w:lang w:eastAsia="pt-BR"/>
        </w:rPr>
        <w:tab/>
        <w:t>O Envelope contendo DOCUMENTOS DE HABILITAÇÃO que n</w:t>
      </w:r>
      <w:r w:rsidR="002B7BA0" w:rsidRPr="00461695">
        <w:rPr>
          <w:rFonts w:eastAsia="Times New Roman" w:cs="Arial"/>
          <w:szCs w:val="24"/>
          <w:lang w:eastAsia="pt-BR"/>
        </w:rPr>
        <w:t>ão for aberto</w:t>
      </w:r>
      <w:r w:rsidRPr="00461695">
        <w:rPr>
          <w:rFonts w:eastAsia="Times New Roman" w:cs="Arial"/>
          <w:szCs w:val="24"/>
          <w:lang w:eastAsia="pt-BR"/>
        </w:rPr>
        <w:t>, desde que não tenha havido recurso ou este tenha sido improvido,</w:t>
      </w:r>
      <w:r w:rsidR="002B7BA0" w:rsidRPr="00461695">
        <w:rPr>
          <w:rFonts w:eastAsia="Times New Roman" w:cs="Arial"/>
          <w:szCs w:val="24"/>
          <w:lang w:eastAsia="pt-BR"/>
        </w:rPr>
        <w:t xml:space="preserve"> será</w:t>
      </w:r>
      <w:r w:rsidRPr="00461695">
        <w:rPr>
          <w:rFonts w:eastAsia="Times New Roman" w:cs="Arial"/>
          <w:szCs w:val="24"/>
          <w:lang w:eastAsia="pt-BR"/>
        </w:rPr>
        <w:t xml:space="preserve"> devolvido</w:t>
      </w:r>
      <w:r w:rsidR="002B7BA0" w:rsidRPr="00461695">
        <w:rPr>
          <w:rFonts w:eastAsia="Times New Roman" w:cs="Arial"/>
          <w:szCs w:val="24"/>
          <w:lang w:eastAsia="pt-BR"/>
        </w:rPr>
        <w:t xml:space="preserve"> </w:t>
      </w:r>
      <w:r w:rsidR="00F02AFB" w:rsidRPr="00461695">
        <w:rPr>
          <w:rFonts w:eastAsia="Times New Roman" w:cs="Arial"/>
          <w:szCs w:val="24"/>
          <w:lang w:eastAsia="pt-BR"/>
        </w:rPr>
        <w:t xml:space="preserve">diretamente </w:t>
      </w:r>
      <w:r w:rsidR="00185518">
        <w:rPr>
          <w:rFonts w:eastAsia="Times New Roman" w:cs="Arial"/>
          <w:szCs w:val="24"/>
          <w:lang w:eastAsia="pt-BR"/>
        </w:rPr>
        <w:t>à L</w:t>
      </w:r>
      <w:r w:rsidR="002B7BA0" w:rsidRPr="00461695">
        <w:rPr>
          <w:rFonts w:eastAsia="Times New Roman" w:cs="Arial"/>
          <w:szCs w:val="24"/>
          <w:lang w:eastAsia="pt-BR"/>
        </w:rPr>
        <w:t>icitante</w:t>
      </w:r>
      <w:r w:rsidRPr="00461695">
        <w:rPr>
          <w:rFonts w:eastAsia="Times New Roman" w:cs="Arial"/>
          <w:szCs w:val="24"/>
          <w:lang w:eastAsia="pt-BR"/>
        </w:rPr>
        <w:t xml:space="preserve"> ao final do processo licitatório, mediante protocolo, quando esta desejar apanhá-lo junto à </w:t>
      </w:r>
      <w:r w:rsidR="00EB56B5">
        <w:rPr>
          <w:rFonts w:eastAsia="Times New Roman" w:cs="Arial"/>
          <w:szCs w:val="24"/>
          <w:lang w:eastAsia="pt-BR"/>
        </w:rPr>
        <w:t>Comissão Permanente de Licitação</w:t>
      </w:r>
      <w:r w:rsidRPr="00461695">
        <w:rPr>
          <w:rFonts w:eastAsia="Times New Roman" w:cs="Arial"/>
          <w:szCs w:val="24"/>
          <w:lang w:eastAsia="pt-BR"/>
        </w:rPr>
        <w:t>;</w:t>
      </w:r>
    </w:p>
    <w:p w:rsidR="00CA43A2" w:rsidRDefault="00CA43A2" w:rsidP="00FF40FF">
      <w:pPr>
        <w:pStyle w:val="PargrafodaLista"/>
        <w:spacing w:after="0"/>
        <w:ind w:left="2127" w:hanging="851"/>
        <w:jc w:val="both"/>
        <w:rPr>
          <w:rFonts w:eastAsia="Times New Roman" w:cs="Arial"/>
          <w:szCs w:val="24"/>
          <w:lang w:eastAsia="pt-BR"/>
        </w:rPr>
      </w:pPr>
      <w:r w:rsidRPr="00461695">
        <w:rPr>
          <w:rFonts w:eastAsia="Times New Roman" w:cs="Arial"/>
          <w:szCs w:val="24"/>
          <w:lang w:eastAsia="pt-BR"/>
        </w:rPr>
        <w:t>9.3.</w:t>
      </w:r>
      <w:r w:rsidR="009A0F62" w:rsidRPr="00461695">
        <w:rPr>
          <w:rFonts w:eastAsia="Times New Roman" w:cs="Arial"/>
          <w:szCs w:val="24"/>
          <w:lang w:eastAsia="pt-BR"/>
        </w:rPr>
        <w:t>8</w:t>
      </w:r>
      <w:r w:rsidRPr="00461695">
        <w:rPr>
          <w:rFonts w:eastAsia="Times New Roman" w:cs="Arial"/>
          <w:szCs w:val="24"/>
          <w:lang w:eastAsia="pt-BR"/>
        </w:rPr>
        <w:t>.1</w:t>
      </w:r>
      <w:r w:rsidRPr="00461695">
        <w:rPr>
          <w:rFonts w:eastAsia="Times New Roman" w:cs="Arial"/>
          <w:szCs w:val="24"/>
          <w:lang w:eastAsia="pt-BR"/>
        </w:rPr>
        <w:tab/>
        <w:t xml:space="preserve">A </w:t>
      </w:r>
      <w:r w:rsidR="00EB56B5">
        <w:rPr>
          <w:rFonts w:eastAsia="Times New Roman" w:cs="Arial"/>
          <w:szCs w:val="24"/>
          <w:lang w:eastAsia="pt-BR"/>
        </w:rPr>
        <w:t xml:space="preserve">Comissão </w:t>
      </w:r>
      <w:r w:rsidR="00BE3CD7">
        <w:rPr>
          <w:rFonts w:eastAsia="Times New Roman" w:cs="Arial"/>
          <w:szCs w:val="24"/>
          <w:lang w:eastAsia="pt-BR"/>
        </w:rPr>
        <w:t>Especial</w:t>
      </w:r>
      <w:r w:rsidR="00EB56B5">
        <w:rPr>
          <w:rFonts w:eastAsia="Times New Roman" w:cs="Arial"/>
          <w:szCs w:val="24"/>
          <w:lang w:eastAsia="pt-BR"/>
        </w:rPr>
        <w:t xml:space="preserve"> de Licitação</w:t>
      </w:r>
      <w:r w:rsidRPr="00461695">
        <w:rPr>
          <w:rFonts w:eastAsia="Times New Roman" w:cs="Arial"/>
          <w:szCs w:val="24"/>
          <w:lang w:eastAsia="pt-BR"/>
        </w:rPr>
        <w:t xml:space="preserve"> comunicará, via</w:t>
      </w:r>
      <w:r w:rsidR="00015848">
        <w:rPr>
          <w:rFonts w:eastAsia="Times New Roman" w:cs="Arial"/>
          <w:szCs w:val="24"/>
          <w:lang w:eastAsia="pt-BR"/>
        </w:rPr>
        <w:t xml:space="preserve"> e-mail, à</w:t>
      </w:r>
      <w:r w:rsidR="00F02AFB" w:rsidRPr="00461695">
        <w:rPr>
          <w:rFonts w:eastAsia="Times New Roman" w:cs="Arial"/>
          <w:szCs w:val="24"/>
          <w:lang w:eastAsia="pt-BR"/>
        </w:rPr>
        <w:t xml:space="preserve"> empresa Licitante</w:t>
      </w:r>
      <w:r w:rsidRPr="00461695">
        <w:rPr>
          <w:rFonts w:eastAsia="Times New Roman" w:cs="Arial"/>
          <w:szCs w:val="24"/>
          <w:lang w:eastAsia="pt-BR"/>
        </w:rPr>
        <w:t xml:space="preserve"> de que os envelopes estão disponíveis para devolução, com prazo de até 30 (trinta) dias para retirá-lo, sob pena de ser descartado após esse período.</w:t>
      </w:r>
    </w:p>
    <w:p w:rsidR="00B83127" w:rsidRPr="00461695" w:rsidRDefault="00B83127" w:rsidP="00CA43A2">
      <w:pPr>
        <w:pStyle w:val="PargrafodaLista"/>
        <w:spacing w:after="0" w:line="269" w:lineRule="auto"/>
        <w:ind w:left="2127" w:hanging="851"/>
        <w:jc w:val="both"/>
        <w:rPr>
          <w:rFonts w:cs="Arial"/>
          <w:szCs w:val="24"/>
        </w:rPr>
      </w:pPr>
    </w:p>
    <w:p w:rsidR="00475253" w:rsidRPr="00BE3CD7" w:rsidRDefault="009000EC" w:rsidP="000950BE">
      <w:pPr>
        <w:pStyle w:val="PargrafodaLista"/>
        <w:tabs>
          <w:tab w:val="left" w:pos="567"/>
        </w:tabs>
        <w:spacing w:after="0"/>
        <w:ind w:left="567" w:hanging="567"/>
        <w:jc w:val="both"/>
        <w:outlineLvl w:val="0"/>
        <w:rPr>
          <w:rFonts w:cs="Arial"/>
          <w:b/>
          <w:szCs w:val="24"/>
        </w:rPr>
      </w:pPr>
      <w:r w:rsidRPr="00BE3CD7">
        <w:rPr>
          <w:rFonts w:cs="Arial"/>
          <w:b/>
          <w:szCs w:val="24"/>
        </w:rPr>
        <w:t>10</w:t>
      </w:r>
      <w:r w:rsidRPr="00BE3CD7">
        <w:rPr>
          <w:rFonts w:cs="Arial"/>
          <w:b/>
          <w:szCs w:val="24"/>
        </w:rPr>
        <w:tab/>
      </w:r>
      <w:bookmarkStart w:id="7" w:name="_Toc356224137"/>
      <w:r w:rsidR="00D004D1" w:rsidRPr="00BE3CD7">
        <w:rPr>
          <w:rFonts w:cs="Arial"/>
          <w:b/>
          <w:szCs w:val="24"/>
        </w:rPr>
        <w:t>ESCLARECIMENTOS, IMPUGNAÇÕES E RECURSOS</w:t>
      </w:r>
      <w:bookmarkEnd w:id="7"/>
      <w:r w:rsidR="00A92F47" w:rsidRPr="00BE3CD7">
        <w:rPr>
          <w:rFonts w:cs="Arial"/>
          <w:b/>
          <w:szCs w:val="24"/>
        </w:rPr>
        <w:t>.</w:t>
      </w:r>
    </w:p>
    <w:p w:rsidR="00D82BC1" w:rsidRPr="00BE3CD7" w:rsidRDefault="009000EC" w:rsidP="00FF40FF">
      <w:pPr>
        <w:pStyle w:val="PargrafodaLista"/>
        <w:spacing w:after="0"/>
        <w:ind w:left="567" w:hanging="567"/>
        <w:jc w:val="both"/>
        <w:rPr>
          <w:rFonts w:cs="Arial"/>
          <w:szCs w:val="24"/>
        </w:rPr>
      </w:pPr>
      <w:r w:rsidRPr="00BE3CD7">
        <w:rPr>
          <w:rFonts w:cs="Arial"/>
          <w:szCs w:val="24"/>
        </w:rPr>
        <w:t>10.1</w:t>
      </w:r>
      <w:r w:rsidR="00D82BC1" w:rsidRPr="00BE3CD7">
        <w:t xml:space="preserve"> </w:t>
      </w:r>
      <w:r w:rsidR="00D004D1" w:rsidRPr="00BE3CD7">
        <w:rPr>
          <w:rFonts w:cs="Arial"/>
          <w:szCs w:val="24"/>
        </w:rPr>
        <w:t xml:space="preserve">No prazo de até 03 (três) dias úteis anteriores à data fixada para abertura da Sessão Pública, qualquer interessado poderá enviar à Comissão </w:t>
      </w:r>
      <w:r w:rsidR="00BE3CD7" w:rsidRPr="00BE3CD7">
        <w:rPr>
          <w:rFonts w:cs="Arial"/>
          <w:szCs w:val="24"/>
        </w:rPr>
        <w:t xml:space="preserve">Especial </w:t>
      </w:r>
      <w:r w:rsidR="00D004D1" w:rsidRPr="00BE3CD7">
        <w:rPr>
          <w:rFonts w:cs="Arial"/>
          <w:szCs w:val="24"/>
        </w:rPr>
        <w:t xml:space="preserve">de Licitação </w:t>
      </w:r>
      <w:r w:rsidR="00D004D1" w:rsidRPr="00BE3CD7">
        <w:rPr>
          <w:rFonts w:cs="Arial"/>
          <w:b/>
          <w:szCs w:val="24"/>
        </w:rPr>
        <w:t>pedido de esclarecimentos</w:t>
      </w:r>
      <w:r w:rsidR="00D004D1" w:rsidRPr="00BE3CD7">
        <w:rPr>
          <w:rFonts w:cs="Arial"/>
          <w:szCs w:val="24"/>
        </w:rPr>
        <w:t xml:space="preserve"> referente ao Processo Licitatório, por meio eletrônico, através do e-mail </w:t>
      </w:r>
      <w:hyperlink r:id="rId14" w:history="1">
        <w:r w:rsidR="00D004D1" w:rsidRPr="00BE3CD7">
          <w:rPr>
            <w:rStyle w:val="Hyperlink"/>
            <w:rFonts w:cs="Arial"/>
            <w:szCs w:val="24"/>
          </w:rPr>
          <w:t>comissao.licitacao@sescpr.com.br</w:t>
        </w:r>
      </w:hyperlink>
      <w:r w:rsidR="00D82BC1" w:rsidRPr="00BE3CD7">
        <w:rPr>
          <w:rFonts w:cs="Arial"/>
          <w:szCs w:val="24"/>
        </w:rPr>
        <w:t>.</w:t>
      </w:r>
    </w:p>
    <w:p w:rsidR="00D82BC1" w:rsidRPr="00BE3CD7" w:rsidRDefault="004D38FE" w:rsidP="00FF40FF">
      <w:pPr>
        <w:pStyle w:val="PargrafodaLista"/>
        <w:spacing w:after="0"/>
        <w:ind w:left="567" w:hanging="567"/>
        <w:jc w:val="both"/>
        <w:rPr>
          <w:rFonts w:cs="Arial"/>
          <w:szCs w:val="24"/>
        </w:rPr>
      </w:pPr>
      <w:r w:rsidRPr="00BE3CD7">
        <w:rPr>
          <w:rFonts w:cs="Arial"/>
          <w:szCs w:val="24"/>
        </w:rPr>
        <w:t>10</w:t>
      </w:r>
      <w:r w:rsidR="00D82BC1" w:rsidRPr="00BE3CD7">
        <w:rPr>
          <w:rFonts w:cs="Arial"/>
          <w:szCs w:val="24"/>
        </w:rPr>
        <w:t>.2</w:t>
      </w:r>
      <w:r w:rsidR="00D82BC1" w:rsidRPr="00BE3CD7">
        <w:rPr>
          <w:rFonts w:cs="Arial"/>
          <w:szCs w:val="24"/>
        </w:rPr>
        <w:tab/>
      </w:r>
      <w:r w:rsidR="00D004D1" w:rsidRPr="00BE3CD7">
        <w:rPr>
          <w:rFonts w:cs="Arial"/>
          <w:szCs w:val="24"/>
        </w:rPr>
        <w:t xml:space="preserve">No prazo de até 03 (três) dias úteis anteriores à data fixada para abertura da Sessão Pública, qualquer pessoa </w:t>
      </w:r>
      <w:r w:rsidR="00D004D1" w:rsidRPr="00BE3CD7">
        <w:rPr>
          <w:rFonts w:cs="Arial"/>
          <w:b/>
          <w:szCs w:val="24"/>
        </w:rPr>
        <w:t>poderá impugnar o ato convocatório do Pregão</w:t>
      </w:r>
      <w:r w:rsidR="00D004D1" w:rsidRPr="00BE3CD7">
        <w:rPr>
          <w:rFonts w:cs="Arial"/>
          <w:szCs w:val="24"/>
        </w:rPr>
        <w:t xml:space="preserve">, via e-mail </w:t>
      </w:r>
      <w:r w:rsidR="00D004D1" w:rsidRPr="00BE3CD7">
        <w:rPr>
          <w:rStyle w:val="Hyperlink"/>
          <w:rFonts w:eastAsia="Times New Roman"/>
          <w:color w:val="0000FF"/>
          <w:lang w:eastAsia="pt-BR"/>
        </w:rPr>
        <w:t>comissao.licitacao@sescpr.com.br</w:t>
      </w:r>
      <w:r w:rsidR="00D004D1" w:rsidRPr="00BE3CD7">
        <w:rPr>
          <w:rFonts w:cs="Arial"/>
          <w:szCs w:val="24"/>
        </w:rPr>
        <w:t xml:space="preserve"> </w:t>
      </w:r>
      <w:r w:rsidR="00D004D1" w:rsidRPr="00BE3CD7">
        <w:t xml:space="preserve">em documento de formato PDF, devidamente datado e assinado, </w:t>
      </w:r>
      <w:r w:rsidR="00D004D1" w:rsidRPr="00BE3CD7">
        <w:rPr>
          <w:rFonts w:cs="Arial"/>
          <w:szCs w:val="24"/>
        </w:rPr>
        <w:t xml:space="preserve">ou via correio (Rua Visconde do Rio Branco, 931, Mercês, CEP: 80.410-001, Curitiba – PR). Caso o protocolo ocorra de forma física, o documento somente será recebido até às 18h00 do último dia do prazo. A Comissão </w:t>
      </w:r>
      <w:r w:rsidR="00BE3CD7" w:rsidRPr="00BE3CD7">
        <w:rPr>
          <w:rFonts w:cs="Arial"/>
          <w:szCs w:val="24"/>
        </w:rPr>
        <w:t>Especial</w:t>
      </w:r>
      <w:r w:rsidR="00D004D1" w:rsidRPr="00BE3CD7">
        <w:rPr>
          <w:rFonts w:cs="Arial"/>
          <w:szCs w:val="24"/>
        </w:rPr>
        <w:t xml:space="preserve"> de Licitação receberá a Impugnação e encaminhará à Autoridade Competente para decisão e, sendo acolhida, será definida e publicada nova data para realização do certame, exceto quando a alteração não afetar a formulação das Proposta</w:t>
      </w:r>
      <w:r w:rsidR="00D004D1" w:rsidRPr="00567C3A">
        <w:rPr>
          <w:rFonts w:cs="Arial"/>
          <w:szCs w:val="24"/>
        </w:rPr>
        <w:t>s</w:t>
      </w:r>
      <w:r w:rsidR="00A300E2" w:rsidRPr="00567C3A">
        <w:rPr>
          <w:rFonts w:cs="Arial"/>
        </w:rPr>
        <w:t>.</w:t>
      </w:r>
    </w:p>
    <w:p w:rsidR="00D82BC1" w:rsidRPr="00D82BC1" w:rsidRDefault="004D38FE" w:rsidP="00FF40FF">
      <w:pPr>
        <w:pStyle w:val="PargrafodaLista"/>
        <w:spacing w:after="0"/>
        <w:ind w:left="567" w:hanging="567"/>
        <w:jc w:val="both"/>
        <w:rPr>
          <w:rFonts w:cs="Arial"/>
          <w:szCs w:val="24"/>
        </w:rPr>
      </w:pPr>
      <w:r w:rsidRPr="00BE3CD7">
        <w:rPr>
          <w:rFonts w:cs="Arial"/>
          <w:szCs w:val="24"/>
        </w:rPr>
        <w:t>10</w:t>
      </w:r>
      <w:r w:rsidR="00D82BC1" w:rsidRPr="00BE3CD7">
        <w:rPr>
          <w:rFonts w:cs="Arial"/>
          <w:szCs w:val="24"/>
        </w:rPr>
        <w:t>.3</w:t>
      </w:r>
      <w:r w:rsidR="00D82BC1" w:rsidRPr="00BE3CD7">
        <w:rPr>
          <w:rFonts w:cs="Arial"/>
          <w:szCs w:val="24"/>
        </w:rPr>
        <w:tab/>
      </w:r>
      <w:r w:rsidR="00D004D1" w:rsidRPr="00BE3CD7">
        <w:rPr>
          <w:rFonts w:cs="Arial"/>
          <w:szCs w:val="24"/>
        </w:rPr>
        <w:t xml:space="preserve">Declarada a vencedora, qualquer Licitante poderá interpor Recurso através do e-mail </w:t>
      </w:r>
      <w:hyperlink r:id="rId15" w:history="1">
        <w:r w:rsidR="00D004D1" w:rsidRPr="00BE3CD7">
          <w:rPr>
            <w:rStyle w:val="Hyperlink"/>
            <w:rFonts w:cs="Arial"/>
            <w:szCs w:val="24"/>
          </w:rPr>
          <w:t>comissao.licitacao@sescpr.com.br</w:t>
        </w:r>
      </w:hyperlink>
      <w:r w:rsidR="00D004D1" w:rsidRPr="00BE3CD7">
        <w:rPr>
          <w:rFonts w:cs="Arial"/>
          <w:szCs w:val="24"/>
        </w:rPr>
        <w:t xml:space="preserve">, em documento de formato PDF, devidamente datada e assinado, </w:t>
      </w:r>
      <w:r w:rsidR="00D004D1" w:rsidRPr="00BE3CD7">
        <w:rPr>
          <w:rFonts w:cs="Arial"/>
          <w:b/>
          <w:szCs w:val="24"/>
        </w:rPr>
        <w:t>no prazo de 02 (dois) dias úteis contados da referida declaração de vencedor</w:t>
      </w:r>
      <w:r w:rsidR="00D004D1" w:rsidRPr="00BE3CD7">
        <w:rPr>
          <w:rFonts w:cs="Arial"/>
          <w:szCs w:val="24"/>
        </w:rPr>
        <w:t>, ou via correio (Rua Visconde do Rio Branco, 931, Mercês, CEP: 80.410-001, Curitiba – PR), ficando as demais Licitantes, desde logo, intimadas para, querendo, apresentarem contrarrazões em igual prazo, que começará a contar do término do prazo da Recorrente, sendo-lhes assegurada vista imediata dos elementos indispensáveis à defesa dos seus interesses. Caso o protocolo ocorra de forma física, o documento somente será recebido até às 18h00 do último dia do prazo</w:t>
      </w:r>
      <w:r w:rsidR="00A300E2" w:rsidRPr="00BE3CD7">
        <w:rPr>
          <w:rFonts w:cs="Arial"/>
          <w:szCs w:val="24"/>
        </w:rPr>
        <w:t>.</w:t>
      </w:r>
      <w:r w:rsidR="00D82BC1" w:rsidRPr="00D82BC1">
        <w:rPr>
          <w:rFonts w:cs="Arial"/>
          <w:szCs w:val="24"/>
        </w:rPr>
        <w:t xml:space="preserve"> </w:t>
      </w:r>
    </w:p>
    <w:p w:rsidR="00D82BC1" w:rsidRPr="00D82BC1" w:rsidRDefault="004D38FE" w:rsidP="00FF40FF">
      <w:pPr>
        <w:pStyle w:val="PargrafodaLista"/>
        <w:spacing w:after="0"/>
        <w:ind w:left="567" w:hanging="567"/>
        <w:jc w:val="both"/>
        <w:rPr>
          <w:rFonts w:cs="Arial"/>
          <w:szCs w:val="24"/>
        </w:rPr>
      </w:pPr>
      <w:r>
        <w:rPr>
          <w:rFonts w:cs="Arial"/>
          <w:szCs w:val="24"/>
        </w:rPr>
        <w:t>10</w:t>
      </w:r>
      <w:r w:rsidR="00D82BC1" w:rsidRPr="00D82BC1">
        <w:rPr>
          <w:rFonts w:cs="Arial"/>
          <w:szCs w:val="24"/>
        </w:rPr>
        <w:t>.4</w:t>
      </w:r>
      <w:r w:rsidR="00D82BC1" w:rsidRPr="00D82BC1">
        <w:rPr>
          <w:rFonts w:cs="Arial"/>
          <w:szCs w:val="24"/>
        </w:rPr>
        <w:tab/>
      </w:r>
      <w:proofErr w:type="spellStart"/>
      <w:r w:rsidR="00D004D1" w:rsidRPr="006A4042">
        <w:rPr>
          <w:rFonts w:cs="Arial"/>
          <w:szCs w:val="24"/>
        </w:rPr>
        <w:t>Contrarrazoado</w:t>
      </w:r>
      <w:proofErr w:type="spellEnd"/>
      <w:r w:rsidR="00D004D1" w:rsidRPr="006A4042">
        <w:rPr>
          <w:rFonts w:cs="Arial"/>
          <w:szCs w:val="24"/>
        </w:rPr>
        <w:t xml:space="preserve">(s) ou não o(s) Recurso(s), a </w:t>
      </w:r>
      <w:r w:rsidR="00BE3CD7">
        <w:rPr>
          <w:rFonts w:cs="Arial"/>
          <w:szCs w:val="24"/>
        </w:rPr>
        <w:t>Comissão Especial</w:t>
      </w:r>
      <w:r w:rsidR="00D004D1">
        <w:rPr>
          <w:rFonts w:cs="Arial"/>
          <w:szCs w:val="24"/>
        </w:rPr>
        <w:t xml:space="preserve"> de Licitação</w:t>
      </w:r>
      <w:r w:rsidR="00D004D1" w:rsidRPr="006A4042">
        <w:rPr>
          <w:rFonts w:cs="Arial"/>
          <w:szCs w:val="24"/>
        </w:rPr>
        <w:t xml:space="preserve"> poderá realizar instrução complementar, submetendo à decisão final da Autoridade Competente, cujo resultado será divulgado no site </w:t>
      </w:r>
      <w:hyperlink r:id="rId16" w:history="1">
        <w:r w:rsidR="00D004D1" w:rsidRPr="006A4042">
          <w:rPr>
            <w:rStyle w:val="Hyperlink"/>
            <w:rFonts w:cs="Arial"/>
            <w:szCs w:val="24"/>
          </w:rPr>
          <w:t>www.sescpr.com.br</w:t>
        </w:r>
      </w:hyperlink>
      <w:r w:rsidR="00D82BC1" w:rsidRPr="00D82BC1">
        <w:rPr>
          <w:rFonts w:cs="Arial"/>
          <w:szCs w:val="24"/>
        </w:rPr>
        <w:t>.</w:t>
      </w:r>
    </w:p>
    <w:p w:rsidR="00D82BC1" w:rsidRPr="00D82BC1" w:rsidRDefault="004D38FE" w:rsidP="00FF40FF">
      <w:pPr>
        <w:pStyle w:val="PargrafodaLista"/>
        <w:spacing w:after="0"/>
        <w:ind w:left="567" w:hanging="567"/>
        <w:jc w:val="both"/>
        <w:rPr>
          <w:rFonts w:cs="Arial"/>
          <w:szCs w:val="24"/>
        </w:rPr>
      </w:pPr>
      <w:r w:rsidRPr="00BE3CD7">
        <w:rPr>
          <w:rFonts w:cs="Arial"/>
          <w:szCs w:val="24"/>
        </w:rPr>
        <w:lastRenderedPageBreak/>
        <w:t>10</w:t>
      </w:r>
      <w:r w:rsidR="00D82BC1" w:rsidRPr="00BE3CD7">
        <w:rPr>
          <w:rFonts w:cs="Arial"/>
          <w:szCs w:val="24"/>
        </w:rPr>
        <w:t>.5</w:t>
      </w:r>
      <w:r w:rsidR="00D82BC1" w:rsidRPr="00BE3CD7">
        <w:rPr>
          <w:rFonts w:cs="Arial"/>
          <w:szCs w:val="24"/>
        </w:rPr>
        <w:tab/>
      </w:r>
      <w:r w:rsidR="00D004D1" w:rsidRPr="00BE3CD7">
        <w:rPr>
          <w:rFonts w:cs="Arial"/>
          <w:szCs w:val="24"/>
        </w:rPr>
        <w:t>O acolhimento do recurso importará na invalidação apenas dos atos insuscetíveis de aproveitamento</w:t>
      </w:r>
      <w:r w:rsidR="00D82BC1" w:rsidRPr="00BE3CD7">
        <w:rPr>
          <w:rFonts w:cs="Arial"/>
          <w:szCs w:val="24"/>
        </w:rPr>
        <w:t>.</w:t>
      </w:r>
    </w:p>
    <w:p w:rsidR="00D82BC1" w:rsidRPr="00D82BC1" w:rsidRDefault="004D38FE" w:rsidP="00FF40FF">
      <w:pPr>
        <w:pStyle w:val="PargrafodaLista"/>
        <w:spacing w:after="0"/>
        <w:ind w:left="567" w:hanging="567"/>
        <w:jc w:val="both"/>
        <w:rPr>
          <w:rFonts w:cs="Arial"/>
          <w:szCs w:val="24"/>
        </w:rPr>
      </w:pPr>
      <w:r>
        <w:rPr>
          <w:rFonts w:cs="Arial"/>
          <w:szCs w:val="24"/>
        </w:rPr>
        <w:t>10</w:t>
      </w:r>
      <w:r w:rsidR="00D82BC1" w:rsidRPr="00D82BC1">
        <w:rPr>
          <w:rFonts w:cs="Arial"/>
          <w:szCs w:val="24"/>
        </w:rPr>
        <w:t>.6</w:t>
      </w:r>
      <w:r w:rsidR="00D82BC1" w:rsidRPr="00D82BC1">
        <w:rPr>
          <w:rFonts w:cs="Arial"/>
          <w:szCs w:val="24"/>
        </w:rPr>
        <w:tab/>
      </w:r>
      <w:r w:rsidR="00D004D1" w:rsidRPr="00F75B4F">
        <w:rPr>
          <w:rFonts w:cs="Arial"/>
          <w:szCs w:val="24"/>
        </w:rPr>
        <w:t xml:space="preserve">Não serão aceitos recursos com intuito meramente protelatório, nem pedidos de esclarecimentos, impugnações e recursos fora do prazo. </w:t>
      </w:r>
      <w:r w:rsidR="00D004D1" w:rsidRPr="00F75B4F">
        <w:rPr>
          <w:rFonts w:cs="Arial"/>
          <w:b/>
          <w:szCs w:val="24"/>
        </w:rPr>
        <w:t>Os recursos</w:t>
      </w:r>
      <w:r w:rsidR="00D004D1" w:rsidRPr="00F75B4F">
        <w:rPr>
          <w:rFonts w:cs="Arial"/>
          <w:szCs w:val="24"/>
        </w:rPr>
        <w:t xml:space="preserve"> terão efeito suspensivo</w:t>
      </w:r>
      <w:r w:rsidR="00D82BC1" w:rsidRPr="00D82BC1">
        <w:rPr>
          <w:rFonts w:cs="Arial"/>
          <w:szCs w:val="24"/>
        </w:rPr>
        <w:t>.</w:t>
      </w:r>
    </w:p>
    <w:p w:rsidR="00D82BC1" w:rsidRDefault="004D38FE" w:rsidP="00FF40FF">
      <w:pPr>
        <w:pStyle w:val="PargrafodaLista"/>
        <w:spacing w:after="0"/>
        <w:ind w:left="567" w:hanging="567"/>
        <w:jc w:val="both"/>
        <w:rPr>
          <w:rFonts w:cs="Arial"/>
          <w:szCs w:val="24"/>
        </w:rPr>
      </w:pPr>
      <w:r>
        <w:rPr>
          <w:rFonts w:cs="Arial"/>
          <w:szCs w:val="24"/>
        </w:rPr>
        <w:t>10</w:t>
      </w:r>
      <w:r w:rsidR="00D82BC1" w:rsidRPr="00D82BC1">
        <w:rPr>
          <w:rFonts w:cs="Arial"/>
          <w:szCs w:val="24"/>
        </w:rPr>
        <w:t>.7</w:t>
      </w:r>
      <w:r w:rsidR="00D82BC1" w:rsidRPr="00D82BC1">
        <w:rPr>
          <w:rFonts w:cs="Arial"/>
          <w:szCs w:val="24"/>
        </w:rPr>
        <w:tab/>
      </w:r>
      <w:r w:rsidR="00D004D1" w:rsidRPr="00D739BA">
        <w:rPr>
          <w:rFonts w:cs="Arial"/>
          <w:szCs w:val="24"/>
        </w:rPr>
        <w:t xml:space="preserve">Os Recursos e Contrarrazões de Recurso deverão ser dirigidos à </w:t>
      </w:r>
      <w:r w:rsidR="00D004D1">
        <w:rPr>
          <w:rFonts w:cs="Arial"/>
          <w:szCs w:val="24"/>
        </w:rPr>
        <w:t xml:space="preserve">Comissão </w:t>
      </w:r>
      <w:r w:rsidR="0065125C">
        <w:rPr>
          <w:rFonts w:cs="Arial"/>
          <w:szCs w:val="24"/>
        </w:rPr>
        <w:t>Especial</w:t>
      </w:r>
      <w:r w:rsidR="00D004D1">
        <w:rPr>
          <w:rFonts w:cs="Arial"/>
          <w:szCs w:val="24"/>
        </w:rPr>
        <w:t xml:space="preserve"> de Licitação</w:t>
      </w:r>
      <w:r w:rsidR="00D004D1" w:rsidRPr="00D739BA">
        <w:rPr>
          <w:rFonts w:cs="Arial"/>
          <w:szCs w:val="24"/>
        </w:rPr>
        <w:t xml:space="preserve">, a qual deverá receber, realizar as instruções complementares que entender necessárias e encaminhar para a decisão da </w:t>
      </w:r>
      <w:r w:rsidR="00D004D1">
        <w:rPr>
          <w:rFonts w:cs="Arial"/>
          <w:szCs w:val="24"/>
        </w:rPr>
        <w:t>Autoridade Competente</w:t>
      </w:r>
      <w:r w:rsidR="00D82BC1" w:rsidRPr="00D82BC1">
        <w:rPr>
          <w:rFonts w:cs="Arial"/>
          <w:szCs w:val="24"/>
        </w:rPr>
        <w:t>.</w:t>
      </w:r>
    </w:p>
    <w:p w:rsidR="00D004D1" w:rsidRPr="0065125C" w:rsidRDefault="00D004D1" w:rsidP="00D004D1">
      <w:pPr>
        <w:pStyle w:val="PargrafodaLista"/>
        <w:spacing w:after="0"/>
        <w:ind w:left="567" w:hanging="567"/>
        <w:jc w:val="both"/>
        <w:rPr>
          <w:rFonts w:cs="Arial"/>
          <w:szCs w:val="24"/>
        </w:rPr>
      </w:pPr>
      <w:r w:rsidRPr="00D004D1">
        <w:rPr>
          <w:rFonts w:cs="Arial"/>
          <w:szCs w:val="24"/>
        </w:rPr>
        <w:t>1</w:t>
      </w:r>
      <w:r>
        <w:rPr>
          <w:rFonts w:cs="Arial"/>
          <w:szCs w:val="24"/>
        </w:rPr>
        <w:t>0</w:t>
      </w:r>
      <w:r w:rsidRPr="00D004D1">
        <w:rPr>
          <w:rFonts w:cs="Arial"/>
          <w:szCs w:val="24"/>
        </w:rPr>
        <w:t>.8</w:t>
      </w:r>
      <w:r w:rsidRPr="00D004D1">
        <w:rPr>
          <w:rFonts w:cs="Arial"/>
          <w:szCs w:val="24"/>
        </w:rPr>
        <w:tab/>
        <w:t xml:space="preserve">Na contagem dos prazos será excluído o dia de começo e incluído o dia final, prorrogando-os automaticamente, para o primeiro dia útil subsequente, quando </w:t>
      </w:r>
      <w:r w:rsidRPr="0065125C">
        <w:rPr>
          <w:rFonts w:cs="Arial"/>
          <w:szCs w:val="24"/>
        </w:rPr>
        <w:t xml:space="preserve">recair em data em que não haja expediente no SESC PARANÁ. </w:t>
      </w:r>
    </w:p>
    <w:p w:rsidR="00D004D1" w:rsidRDefault="00D004D1" w:rsidP="00D004D1">
      <w:pPr>
        <w:pStyle w:val="PargrafodaLista"/>
        <w:spacing w:after="0"/>
        <w:ind w:left="567" w:hanging="567"/>
        <w:jc w:val="both"/>
        <w:rPr>
          <w:rFonts w:cs="Arial"/>
          <w:szCs w:val="24"/>
        </w:rPr>
      </w:pPr>
      <w:r w:rsidRPr="0065125C">
        <w:rPr>
          <w:rFonts w:cs="Arial"/>
          <w:szCs w:val="24"/>
        </w:rPr>
        <w:t>10.9</w:t>
      </w:r>
      <w:r w:rsidRPr="0065125C">
        <w:rPr>
          <w:rFonts w:cs="Arial"/>
          <w:szCs w:val="24"/>
        </w:rPr>
        <w:tab/>
        <w:t>Não caberá recurso da decisão da Autoridade Competente do SESC Paraná</w:t>
      </w:r>
      <w:r w:rsidR="0065125C" w:rsidRPr="0065125C">
        <w:rPr>
          <w:rFonts w:cs="Arial"/>
          <w:szCs w:val="24"/>
        </w:rPr>
        <w:t>, do SENAC Paraná e da FECOMÉRCIO Paraná</w:t>
      </w:r>
      <w:r w:rsidRPr="0065125C">
        <w:rPr>
          <w:rFonts w:cs="Arial"/>
          <w:szCs w:val="24"/>
        </w:rPr>
        <w:t xml:space="preserve"> que é a última instância de julgamento da Entidade.</w:t>
      </w:r>
      <w:r w:rsidRPr="007F0877">
        <w:rPr>
          <w:rFonts w:cs="Arial"/>
          <w:szCs w:val="24"/>
        </w:rPr>
        <w:t xml:space="preserve"> </w:t>
      </w:r>
    </w:p>
    <w:p w:rsidR="0030480B" w:rsidRDefault="0030480B" w:rsidP="009000EC">
      <w:pPr>
        <w:pStyle w:val="PargrafodaLista"/>
        <w:spacing w:after="0" w:line="269" w:lineRule="auto"/>
        <w:ind w:left="567" w:hanging="567"/>
        <w:jc w:val="both"/>
        <w:rPr>
          <w:rFonts w:cs="Arial"/>
          <w:szCs w:val="24"/>
        </w:rPr>
      </w:pPr>
    </w:p>
    <w:p w:rsidR="009000EC" w:rsidRPr="001F0497" w:rsidRDefault="00D9016B" w:rsidP="00E84D6F">
      <w:pPr>
        <w:pStyle w:val="Ttulo1"/>
        <w:numPr>
          <w:ilvl w:val="0"/>
          <w:numId w:val="0"/>
        </w:numPr>
        <w:tabs>
          <w:tab w:val="clear" w:pos="851"/>
          <w:tab w:val="left" w:pos="567"/>
        </w:tabs>
        <w:spacing w:after="0" w:line="276" w:lineRule="auto"/>
        <w:ind w:left="567" w:hanging="567"/>
        <w:rPr>
          <w:rFonts w:cs="Arial"/>
          <w:szCs w:val="24"/>
        </w:rPr>
      </w:pPr>
      <w:r>
        <w:rPr>
          <w:rFonts w:cs="Arial"/>
          <w:szCs w:val="24"/>
        </w:rPr>
        <w:t>11</w:t>
      </w:r>
      <w:r w:rsidR="00A11171" w:rsidRPr="001F0497">
        <w:rPr>
          <w:rFonts w:cs="Arial"/>
          <w:szCs w:val="24"/>
        </w:rPr>
        <w:tab/>
      </w:r>
      <w:r w:rsidR="00123D0E">
        <w:rPr>
          <w:rFonts w:cs="Arial"/>
          <w:szCs w:val="24"/>
        </w:rPr>
        <w:t>HOMOLOGAÇÃO</w:t>
      </w:r>
    </w:p>
    <w:p w:rsidR="009000EC" w:rsidRPr="00B665CE" w:rsidRDefault="009000EC" w:rsidP="00FF40FF">
      <w:pPr>
        <w:pStyle w:val="PargrafodaLista"/>
        <w:spacing w:after="0"/>
        <w:ind w:left="567" w:hanging="567"/>
        <w:jc w:val="both"/>
        <w:rPr>
          <w:rFonts w:cs="Arial"/>
          <w:szCs w:val="24"/>
        </w:rPr>
      </w:pPr>
      <w:r w:rsidRPr="009000EC">
        <w:rPr>
          <w:rFonts w:cs="Arial"/>
          <w:szCs w:val="24"/>
        </w:rPr>
        <w:t>1</w:t>
      </w:r>
      <w:r w:rsidR="00D9016B">
        <w:rPr>
          <w:rFonts w:cs="Arial"/>
          <w:szCs w:val="24"/>
        </w:rPr>
        <w:t>1</w:t>
      </w:r>
      <w:r w:rsidRPr="009000EC">
        <w:rPr>
          <w:rFonts w:cs="Arial"/>
          <w:szCs w:val="24"/>
        </w:rPr>
        <w:t>.1</w:t>
      </w:r>
      <w:r w:rsidRPr="009000EC">
        <w:rPr>
          <w:rFonts w:cs="Arial"/>
          <w:szCs w:val="24"/>
        </w:rPr>
        <w:tab/>
      </w:r>
      <w:r w:rsidRPr="00B665CE">
        <w:rPr>
          <w:rFonts w:cs="Arial"/>
          <w:szCs w:val="24"/>
        </w:rPr>
        <w:t xml:space="preserve">Caso não </w:t>
      </w:r>
      <w:r w:rsidR="00887D85" w:rsidRPr="00B665CE">
        <w:rPr>
          <w:rFonts w:cs="Arial"/>
          <w:szCs w:val="24"/>
        </w:rPr>
        <w:t xml:space="preserve">haja interposição de recursos e, havendo e sendo decididos, </w:t>
      </w:r>
      <w:r w:rsidRPr="00B665CE">
        <w:rPr>
          <w:rFonts w:cs="Arial"/>
          <w:szCs w:val="24"/>
        </w:rPr>
        <w:t xml:space="preserve">constatada a regularidade dos atos praticados, a </w:t>
      </w:r>
      <w:r w:rsidR="00EB56B5" w:rsidRPr="00B665CE">
        <w:rPr>
          <w:rFonts w:cs="Arial"/>
          <w:szCs w:val="24"/>
        </w:rPr>
        <w:t xml:space="preserve">Comissão </w:t>
      </w:r>
      <w:r w:rsidR="0065125C" w:rsidRPr="00B665CE">
        <w:rPr>
          <w:rFonts w:cs="Arial"/>
          <w:szCs w:val="24"/>
        </w:rPr>
        <w:t>Especial</w:t>
      </w:r>
      <w:r w:rsidR="00EB56B5" w:rsidRPr="00B665CE">
        <w:rPr>
          <w:rFonts w:cs="Arial"/>
          <w:szCs w:val="24"/>
        </w:rPr>
        <w:t xml:space="preserve"> de Licitação</w:t>
      </w:r>
      <w:r w:rsidRPr="00B665CE">
        <w:rPr>
          <w:rFonts w:cs="Arial"/>
          <w:szCs w:val="24"/>
        </w:rPr>
        <w:t xml:space="preserve"> encaminhará o processo devidamente instruído à Autori</w:t>
      </w:r>
      <w:r w:rsidR="00123D0E" w:rsidRPr="00B665CE">
        <w:rPr>
          <w:rFonts w:cs="Arial"/>
          <w:szCs w:val="24"/>
        </w:rPr>
        <w:t>dade Competente para homologação</w:t>
      </w:r>
      <w:r w:rsidRPr="00B665CE">
        <w:rPr>
          <w:rFonts w:cs="Arial"/>
          <w:szCs w:val="24"/>
        </w:rPr>
        <w:t>.</w:t>
      </w:r>
    </w:p>
    <w:p w:rsidR="009000EC" w:rsidRPr="00B665CE" w:rsidRDefault="00D9016B" w:rsidP="00FF40FF">
      <w:pPr>
        <w:pStyle w:val="PargrafodaLista"/>
        <w:spacing w:after="0"/>
        <w:ind w:left="567" w:hanging="567"/>
        <w:jc w:val="both"/>
        <w:rPr>
          <w:rFonts w:cs="Arial"/>
          <w:szCs w:val="24"/>
        </w:rPr>
      </w:pPr>
      <w:r w:rsidRPr="00B665CE">
        <w:rPr>
          <w:rFonts w:cs="Arial"/>
          <w:szCs w:val="24"/>
        </w:rPr>
        <w:t>11</w:t>
      </w:r>
      <w:r w:rsidR="009000EC" w:rsidRPr="00B665CE">
        <w:rPr>
          <w:rFonts w:cs="Arial"/>
          <w:szCs w:val="24"/>
        </w:rPr>
        <w:t>.</w:t>
      </w:r>
      <w:r w:rsidR="00887D85" w:rsidRPr="00B665CE">
        <w:rPr>
          <w:rFonts w:cs="Arial"/>
          <w:szCs w:val="24"/>
        </w:rPr>
        <w:t>2</w:t>
      </w:r>
      <w:r w:rsidR="009000EC" w:rsidRPr="00B665CE">
        <w:rPr>
          <w:rFonts w:cs="Arial"/>
          <w:szCs w:val="24"/>
        </w:rPr>
        <w:tab/>
      </w:r>
      <w:r w:rsidR="001D7DF7" w:rsidRPr="00B665CE">
        <w:rPr>
          <w:rFonts w:cs="Arial"/>
          <w:szCs w:val="24"/>
        </w:rPr>
        <w:t xml:space="preserve">A Autoridade Competente poderá exercer o direito </w:t>
      </w:r>
      <w:proofErr w:type="spellStart"/>
      <w:r w:rsidR="001D7DF7" w:rsidRPr="00B665CE">
        <w:rPr>
          <w:rFonts w:cs="Arial"/>
          <w:szCs w:val="24"/>
        </w:rPr>
        <w:t>potestativo</w:t>
      </w:r>
      <w:proofErr w:type="spellEnd"/>
      <w:r w:rsidR="001D7DF7" w:rsidRPr="00B665CE">
        <w:rPr>
          <w:rFonts w:cs="Arial"/>
          <w:szCs w:val="24"/>
        </w:rPr>
        <w:t xml:space="preserve"> de cancelar a Licitação a qualquer momento, em face do interesse institucional, sem que isto gere aos licitantes qualquer direito, inclusive de reparação a eventuais perdas e danos ou de lucros cessantes e deverá anulá-lo em razão de ilegalidade, de ofício ou por provocação de qualquer pessoa, mediante ato escrito e fundamentado. </w:t>
      </w:r>
    </w:p>
    <w:p w:rsidR="005531A1" w:rsidRPr="00B665CE" w:rsidRDefault="005531A1" w:rsidP="00A11171">
      <w:pPr>
        <w:pStyle w:val="PargrafodaLista"/>
        <w:spacing w:after="0" w:line="269" w:lineRule="auto"/>
        <w:ind w:left="567" w:hanging="567"/>
        <w:jc w:val="both"/>
        <w:rPr>
          <w:rFonts w:cs="Arial"/>
          <w:szCs w:val="24"/>
        </w:rPr>
      </w:pPr>
    </w:p>
    <w:p w:rsidR="001803E6" w:rsidRPr="00B665CE" w:rsidRDefault="001803E6" w:rsidP="00C33D8A">
      <w:pPr>
        <w:pStyle w:val="Ttulo1"/>
        <w:numPr>
          <w:ilvl w:val="0"/>
          <w:numId w:val="12"/>
        </w:numPr>
        <w:tabs>
          <w:tab w:val="clear" w:pos="851"/>
        </w:tabs>
        <w:spacing w:after="0" w:line="276" w:lineRule="auto"/>
        <w:ind w:left="567" w:hanging="567"/>
        <w:rPr>
          <w:rFonts w:cs="Arial"/>
          <w:szCs w:val="24"/>
        </w:rPr>
      </w:pPr>
      <w:r w:rsidRPr="00B665CE">
        <w:rPr>
          <w:rFonts w:cs="Arial"/>
          <w:szCs w:val="24"/>
        </w:rPr>
        <w:t>DO CONTRATO</w:t>
      </w:r>
    </w:p>
    <w:p w:rsidR="001803E6" w:rsidRPr="0065125C" w:rsidRDefault="001803E6" w:rsidP="00C33D8A">
      <w:pPr>
        <w:pStyle w:val="PargrafodaLista"/>
        <w:numPr>
          <w:ilvl w:val="1"/>
          <w:numId w:val="12"/>
        </w:numPr>
        <w:spacing w:after="0"/>
        <w:ind w:left="567" w:hanging="567"/>
        <w:jc w:val="both"/>
        <w:rPr>
          <w:rFonts w:cs="Arial"/>
          <w:szCs w:val="24"/>
        </w:rPr>
      </w:pPr>
      <w:r w:rsidRPr="00B665CE">
        <w:rPr>
          <w:rFonts w:cs="Arial"/>
          <w:szCs w:val="24"/>
        </w:rPr>
        <w:t>A empresa vencedora será regularmente convocada para assinar o Contrato, no prazo de 5 (cinco) dias úteis, sob pena de decair do direito à contratação, sem prejuízo das</w:t>
      </w:r>
      <w:r w:rsidRPr="0065125C">
        <w:rPr>
          <w:rFonts w:cs="Arial"/>
          <w:szCs w:val="24"/>
        </w:rPr>
        <w:t xml:space="preserve"> penalidades previstas em lei e neste Instrumento Convocatório.</w:t>
      </w:r>
    </w:p>
    <w:p w:rsidR="001803E6" w:rsidRPr="00C864AC" w:rsidRDefault="00D9016B" w:rsidP="00FF40FF">
      <w:pPr>
        <w:spacing w:after="0"/>
        <w:ind w:left="1418" w:hanging="851"/>
        <w:contextualSpacing/>
        <w:jc w:val="both"/>
        <w:rPr>
          <w:rFonts w:cs="Arial"/>
          <w:szCs w:val="24"/>
        </w:rPr>
      </w:pPr>
      <w:r>
        <w:rPr>
          <w:rFonts w:cs="Arial"/>
          <w:szCs w:val="24"/>
        </w:rPr>
        <w:t>12</w:t>
      </w:r>
      <w:r w:rsidR="001803E6" w:rsidRPr="00C864AC">
        <w:rPr>
          <w:rFonts w:cs="Arial"/>
          <w:szCs w:val="24"/>
        </w:rPr>
        <w:t>.1.1</w:t>
      </w:r>
      <w:r w:rsidR="001803E6" w:rsidRPr="00C864AC">
        <w:rPr>
          <w:rFonts w:cs="Arial"/>
          <w:szCs w:val="24"/>
        </w:rPr>
        <w:tab/>
        <w:t>Alternativamente à convocação p</w:t>
      </w:r>
      <w:r w:rsidR="00142A13">
        <w:rPr>
          <w:rFonts w:cs="Arial"/>
          <w:szCs w:val="24"/>
        </w:rPr>
        <w:t>ara comparecer perante o SESC P</w:t>
      </w:r>
      <w:r w:rsidR="003E10CA">
        <w:rPr>
          <w:rFonts w:cs="Arial"/>
          <w:szCs w:val="24"/>
        </w:rPr>
        <w:t>araná</w:t>
      </w:r>
      <w:r w:rsidR="0065125C">
        <w:rPr>
          <w:rFonts w:cs="Arial"/>
          <w:szCs w:val="24"/>
        </w:rPr>
        <w:t xml:space="preserve">, ao SENAC Paraná e à FECOMÉRCIO Paraná </w:t>
      </w:r>
      <w:r w:rsidR="001803E6" w:rsidRPr="00C864AC">
        <w:rPr>
          <w:rFonts w:cs="Arial"/>
          <w:szCs w:val="24"/>
        </w:rPr>
        <w:t>para a assinatura do Contrato, poderá ser encaminhado para assinatura, mediante correspondência postal com aviso de recebimento (AR), para que seja assinado no prazo de até 05 (cinco) dias úteis, a contar da data de seu recebimento.</w:t>
      </w:r>
      <w:r w:rsidR="003343D0">
        <w:rPr>
          <w:rFonts w:cs="Arial"/>
          <w:szCs w:val="24"/>
        </w:rPr>
        <w:t xml:space="preserve"> O encaminhamento/devolução do C</w:t>
      </w:r>
      <w:r w:rsidR="001803E6" w:rsidRPr="00C864AC">
        <w:rPr>
          <w:rFonts w:cs="Arial"/>
          <w:szCs w:val="24"/>
        </w:rPr>
        <w:t>ontrato devidamente assinado deverá se dar no menor tempo possível (</w:t>
      </w:r>
      <w:r w:rsidR="00D00460" w:rsidRPr="00C864AC">
        <w:rPr>
          <w:rFonts w:cs="Arial"/>
          <w:szCs w:val="24"/>
        </w:rPr>
        <w:t>Sedex</w:t>
      </w:r>
      <w:r w:rsidR="001803E6" w:rsidRPr="00C864AC">
        <w:rPr>
          <w:rFonts w:cs="Arial"/>
          <w:szCs w:val="24"/>
        </w:rPr>
        <w:t xml:space="preserve"> 10, por exemplo).</w:t>
      </w:r>
    </w:p>
    <w:p w:rsidR="001803E6" w:rsidRPr="00C864AC" w:rsidRDefault="001803E6" w:rsidP="00C33D8A">
      <w:pPr>
        <w:numPr>
          <w:ilvl w:val="1"/>
          <w:numId w:val="12"/>
        </w:numPr>
        <w:spacing w:after="0"/>
        <w:ind w:left="567" w:hanging="567"/>
        <w:contextualSpacing/>
        <w:jc w:val="both"/>
        <w:rPr>
          <w:rFonts w:cs="Arial"/>
          <w:szCs w:val="24"/>
        </w:rPr>
      </w:pPr>
      <w:r w:rsidRPr="00C864AC">
        <w:rPr>
          <w:rFonts w:cs="Arial"/>
          <w:szCs w:val="24"/>
        </w:rPr>
        <w:lastRenderedPageBreak/>
        <w:t xml:space="preserve">O prazo da convocação </w:t>
      </w:r>
      <w:r w:rsidR="008F7400">
        <w:rPr>
          <w:rFonts w:cs="Arial"/>
          <w:szCs w:val="24"/>
        </w:rPr>
        <w:t xml:space="preserve">para assinatura do Contrato </w:t>
      </w:r>
      <w:r w:rsidRPr="00C864AC">
        <w:rPr>
          <w:rFonts w:cs="Arial"/>
          <w:szCs w:val="24"/>
        </w:rPr>
        <w:t xml:space="preserve">poderá ser prorrogado uma vez, por igual período, quando solicitado pela parte, desde que ocorra motivo justificado e aceito pelo </w:t>
      </w:r>
      <w:r w:rsidR="0065125C">
        <w:rPr>
          <w:rFonts w:cs="Arial"/>
          <w:color w:val="000000"/>
        </w:rPr>
        <w:t>SESC Paraná e/ou</w:t>
      </w:r>
      <w:r w:rsidR="0065125C" w:rsidRPr="00D46786">
        <w:rPr>
          <w:rFonts w:cs="Arial"/>
          <w:color w:val="000000"/>
        </w:rPr>
        <w:t xml:space="preserve"> SENAC Paraná e</w:t>
      </w:r>
      <w:r w:rsidR="0065125C">
        <w:rPr>
          <w:rFonts w:cs="Arial"/>
          <w:color w:val="000000"/>
        </w:rPr>
        <w:t>/ou</w:t>
      </w:r>
      <w:r w:rsidR="0065125C" w:rsidRPr="00D46786">
        <w:rPr>
          <w:rFonts w:cs="Arial"/>
          <w:color w:val="000000"/>
        </w:rPr>
        <w:t xml:space="preserve"> FECOMÉRCIO Paraná</w:t>
      </w:r>
      <w:r w:rsidRPr="00C864AC">
        <w:rPr>
          <w:rFonts w:cs="Arial"/>
          <w:szCs w:val="24"/>
        </w:rPr>
        <w:t>.</w:t>
      </w:r>
    </w:p>
    <w:p w:rsidR="001803E6" w:rsidRPr="00123D0E" w:rsidRDefault="001803E6" w:rsidP="00C33D8A">
      <w:pPr>
        <w:numPr>
          <w:ilvl w:val="1"/>
          <w:numId w:val="12"/>
        </w:numPr>
        <w:spacing w:after="0"/>
        <w:ind w:left="567" w:hanging="567"/>
        <w:contextualSpacing/>
        <w:jc w:val="both"/>
        <w:rPr>
          <w:rFonts w:cs="Arial"/>
          <w:szCs w:val="24"/>
        </w:rPr>
      </w:pPr>
      <w:r w:rsidRPr="00C864AC">
        <w:rPr>
          <w:rFonts w:cs="Arial"/>
          <w:szCs w:val="24"/>
        </w:rPr>
        <w:t xml:space="preserve">A recusa injustificada da </w:t>
      </w:r>
      <w:r w:rsidR="00566BE9">
        <w:rPr>
          <w:rFonts w:cs="Arial"/>
          <w:szCs w:val="24"/>
        </w:rPr>
        <w:t>Licitante</w:t>
      </w:r>
      <w:r w:rsidRPr="00C864AC">
        <w:rPr>
          <w:rFonts w:cs="Arial"/>
          <w:szCs w:val="24"/>
        </w:rPr>
        <w:t xml:space="preserve"> em assinar o Contrato, no prazo estabelecido, caracterizará o descumprimento total da ob</w:t>
      </w:r>
      <w:r w:rsidR="008F7400">
        <w:rPr>
          <w:rFonts w:cs="Arial"/>
          <w:szCs w:val="24"/>
        </w:rPr>
        <w:t xml:space="preserve">rigação assumida, </w:t>
      </w:r>
      <w:r w:rsidR="008F7400" w:rsidRPr="00123D0E">
        <w:rPr>
          <w:rFonts w:cs="Arial"/>
          <w:szCs w:val="24"/>
        </w:rPr>
        <w:t>sujeitando-a à</w:t>
      </w:r>
      <w:r w:rsidRPr="00123D0E">
        <w:rPr>
          <w:rFonts w:cs="Arial"/>
          <w:szCs w:val="24"/>
        </w:rPr>
        <w:t>s penalidades estabelecidas neste Edital.</w:t>
      </w:r>
    </w:p>
    <w:p w:rsidR="001803E6" w:rsidRPr="00123D0E" w:rsidRDefault="0065125C" w:rsidP="00C33D8A">
      <w:pPr>
        <w:numPr>
          <w:ilvl w:val="1"/>
          <w:numId w:val="12"/>
        </w:numPr>
        <w:spacing w:after="0"/>
        <w:ind w:left="567"/>
        <w:contextualSpacing/>
        <w:jc w:val="both"/>
        <w:rPr>
          <w:rFonts w:cs="Arial"/>
          <w:szCs w:val="24"/>
        </w:rPr>
      </w:pPr>
      <w:r w:rsidRPr="00123D0E">
        <w:rPr>
          <w:rFonts w:cs="Arial"/>
          <w:szCs w:val="24"/>
        </w:rPr>
        <w:t>É facultado ao</w:t>
      </w:r>
      <w:r w:rsidRPr="00123D0E">
        <w:rPr>
          <w:rFonts w:cs="Arial"/>
        </w:rPr>
        <w:t xml:space="preserve"> </w:t>
      </w:r>
      <w:r w:rsidRPr="00123D0E">
        <w:rPr>
          <w:rFonts w:cs="Arial"/>
          <w:color w:val="000000"/>
        </w:rPr>
        <w:t>SESC Paraná, ao SENAC Paraná e à FECOMÉRCIO Paraná</w:t>
      </w:r>
      <w:r w:rsidR="001803E6" w:rsidRPr="00123D0E">
        <w:rPr>
          <w:rFonts w:cs="Arial"/>
          <w:szCs w:val="24"/>
        </w:rPr>
        <w:t xml:space="preserve">, quando o convocado não assinar o Contrato, no prazo e condições estabelecidas, convocar as demais empresas, desde que estas cumpram as exigências </w:t>
      </w:r>
      <w:proofErr w:type="spellStart"/>
      <w:r w:rsidR="001803E6" w:rsidRPr="00123D0E">
        <w:rPr>
          <w:rFonts w:cs="Arial"/>
          <w:szCs w:val="24"/>
        </w:rPr>
        <w:t>habilitatórias</w:t>
      </w:r>
      <w:proofErr w:type="spellEnd"/>
      <w:r w:rsidR="001803E6" w:rsidRPr="00123D0E">
        <w:rPr>
          <w:rFonts w:cs="Arial"/>
          <w:szCs w:val="24"/>
        </w:rPr>
        <w:t>, e respeitando a ordem de classif</w:t>
      </w:r>
      <w:r w:rsidR="00B601B6" w:rsidRPr="00123D0E">
        <w:rPr>
          <w:rFonts w:cs="Arial"/>
          <w:szCs w:val="24"/>
        </w:rPr>
        <w:t>icação, para assinar o Contrato nas condições de sua Proposta</w:t>
      </w:r>
      <w:r w:rsidR="00E76C56" w:rsidRPr="00123D0E">
        <w:rPr>
          <w:rFonts w:cs="Arial"/>
          <w:szCs w:val="24"/>
        </w:rPr>
        <w:t>, limitado ao valor esti</w:t>
      </w:r>
      <w:r w:rsidR="005D7C2E">
        <w:rPr>
          <w:rFonts w:cs="Arial"/>
          <w:szCs w:val="24"/>
        </w:rPr>
        <w:t>mado e sua eventual atualização.</w:t>
      </w:r>
    </w:p>
    <w:p w:rsidR="001803E6" w:rsidRPr="0065125C" w:rsidRDefault="001803E6" w:rsidP="00C33D8A">
      <w:pPr>
        <w:numPr>
          <w:ilvl w:val="1"/>
          <w:numId w:val="12"/>
        </w:numPr>
        <w:spacing w:after="0"/>
        <w:ind w:left="567" w:hanging="567"/>
        <w:contextualSpacing/>
        <w:jc w:val="both"/>
        <w:rPr>
          <w:rFonts w:cs="Arial"/>
          <w:szCs w:val="24"/>
        </w:rPr>
      </w:pPr>
      <w:r w:rsidRPr="0065125C">
        <w:rPr>
          <w:rFonts w:cs="Arial"/>
          <w:szCs w:val="24"/>
        </w:rPr>
        <w:t>Decorrido o prazo de validade das Propostas, sem convoc</w:t>
      </w:r>
      <w:r w:rsidR="00CA6D6C" w:rsidRPr="0065125C">
        <w:rPr>
          <w:rFonts w:cs="Arial"/>
          <w:szCs w:val="24"/>
        </w:rPr>
        <w:t>ação para a contratação, ficam as L</w:t>
      </w:r>
      <w:r w:rsidR="003E10CA" w:rsidRPr="0065125C">
        <w:rPr>
          <w:rFonts w:cs="Arial"/>
          <w:szCs w:val="24"/>
        </w:rPr>
        <w:t>icitantes</w:t>
      </w:r>
      <w:r w:rsidR="00CA6D6C" w:rsidRPr="0065125C">
        <w:rPr>
          <w:rFonts w:cs="Arial"/>
          <w:szCs w:val="24"/>
        </w:rPr>
        <w:t xml:space="preserve"> liberada</w:t>
      </w:r>
      <w:r w:rsidRPr="0065125C">
        <w:rPr>
          <w:rFonts w:cs="Arial"/>
          <w:szCs w:val="24"/>
        </w:rPr>
        <w:t>s dos compromissos assumidos.</w:t>
      </w:r>
    </w:p>
    <w:p w:rsidR="00BD19D9" w:rsidRPr="0065125C" w:rsidRDefault="00326CBB" w:rsidP="00C33D8A">
      <w:pPr>
        <w:pStyle w:val="PargrafodaLista"/>
        <w:numPr>
          <w:ilvl w:val="1"/>
          <w:numId w:val="12"/>
        </w:numPr>
        <w:spacing w:after="0"/>
        <w:ind w:left="567" w:hanging="567"/>
        <w:jc w:val="both"/>
        <w:rPr>
          <w:rFonts w:cs="Arial"/>
          <w:szCs w:val="24"/>
        </w:rPr>
      </w:pPr>
      <w:r w:rsidRPr="0065125C">
        <w:rPr>
          <w:rFonts w:cs="Arial"/>
          <w:szCs w:val="24"/>
        </w:rPr>
        <w:t>A CONTRATADA não poderá subcontratar, nem tampouco transferir o Contrato a terceiros, parcialmente, sem o consentimento prévio e expresso do SESC PARANÁ</w:t>
      </w:r>
      <w:r w:rsidR="0065125C" w:rsidRPr="0065125C">
        <w:rPr>
          <w:rFonts w:cs="Arial"/>
          <w:szCs w:val="24"/>
        </w:rPr>
        <w:t xml:space="preserve">, </w:t>
      </w:r>
      <w:r w:rsidR="0065125C" w:rsidRPr="0065125C">
        <w:rPr>
          <w:rFonts w:cs="Arial"/>
          <w:color w:val="000000"/>
        </w:rPr>
        <w:t>do SENAC Paraná e da FECOMÉRCIO Paraná</w:t>
      </w:r>
      <w:r w:rsidRPr="0065125C">
        <w:rPr>
          <w:rFonts w:cs="Arial"/>
          <w:szCs w:val="24"/>
        </w:rPr>
        <w:t>.</w:t>
      </w:r>
      <w:r w:rsidRPr="0065125C">
        <w:rPr>
          <w:rFonts w:cs="Arial"/>
          <w:color w:val="000000" w:themeColor="text1"/>
          <w:szCs w:val="24"/>
        </w:rPr>
        <w:t xml:space="preserve"> </w:t>
      </w:r>
      <w:r w:rsidRPr="0065125C">
        <w:rPr>
          <w:rFonts w:cs="Arial"/>
          <w:color w:val="000000" w:themeColor="text1"/>
          <w:szCs w:val="24"/>
          <w:u w:val="single"/>
        </w:rPr>
        <w:t>Em nenhuma hipótese será permitida a subcontratação total do Objeto.</w:t>
      </w:r>
    </w:p>
    <w:p w:rsidR="00C548F6" w:rsidRPr="0065125C" w:rsidRDefault="00C548F6" w:rsidP="00C33D8A">
      <w:pPr>
        <w:pStyle w:val="PargrafodaLista"/>
        <w:numPr>
          <w:ilvl w:val="2"/>
          <w:numId w:val="12"/>
        </w:numPr>
        <w:ind w:left="1418" w:hanging="851"/>
        <w:jc w:val="both"/>
        <w:rPr>
          <w:rFonts w:cs="Arial"/>
          <w:color w:val="000000" w:themeColor="text1"/>
          <w:szCs w:val="24"/>
        </w:rPr>
      </w:pPr>
      <w:r w:rsidRPr="0065125C">
        <w:rPr>
          <w:rFonts w:cs="Arial"/>
          <w:color w:val="000000" w:themeColor="text1"/>
          <w:szCs w:val="24"/>
        </w:rPr>
        <w:t>É vedada a subcontratação parcial de Licitantes que estejam incursas nas proibições previstas no item 3.2 do Edit</w:t>
      </w:r>
      <w:r w:rsidR="00326CBB" w:rsidRPr="0065125C">
        <w:rPr>
          <w:rFonts w:cs="Arial"/>
          <w:color w:val="000000" w:themeColor="text1"/>
          <w:szCs w:val="24"/>
        </w:rPr>
        <w:t>al, ou que tenham participado desta</w:t>
      </w:r>
      <w:r w:rsidRPr="0065125C">
        <w:rPr>
          <w:rFonts w:cs="Arial"/>
          <w:color w:val="000000" w:themeColor="text1"/>
          <w:szCs w:val="24"/>
        </w:rPr>
        <w:t xml:space="preserve"> Licitação. </w:t>
      </w:r>
    </w:p>
    <w:p w:rsidR="00BD19D9" w:rsidRPr="0065125C" w:rsidRDefault="00BD19D9" w:rsidP="00C33D8A">
      <w:pPr>
        <w:pStyle w:val="PargrafodaLista"/>
        <w:numPr>
          <w:ilvl w:val="2"/>
          <w:numId w:val="12"/>
        </w:numPr>
        <w:spacing w:after="0"/>
        <w:ind w:left="1418" w:hanging="851"/>
        <w:jc w:val="both"/>
        <w:rPr>
          <w:rFonts w:cs="Arial"/>
          <w:szCs w:val="24"/>
        </w:rPr>
      </w:pPr>
      <w:r w:rsidRPr="0065125C">
        <w:rPr>
          <w:rFonts w:cs="Arial"/>
          <w:color w:val="000000" w:themeColor="text1"/>
          <w:szCs w:val="24"/>
        </w:rPr>
        <w:t>Se autorizada a subcontratação parcial, a subcontratada deverá possuir todos os documentos de habilitação exigidos na Licitação relativos à parcela a ser subcontratada.</w:t>
      </w:r>
    </w:p>
    <w:p w:rsidR="00C411FB" w:rsidRPr="0065125C" w:rsidRDefault="00C411FB" w:rsidP="00326CBB">
      <w:pPr>
        <w:pStyle w:val="PargrafodaLista"/>
        <w:spacing w:after="0"/>
        <w:ind w:left="2552" w:hanging="1134"/>
        <w:jc w:val="both"/>
        <w:rPr>
          <w:rFonts w:cs="Arial"/>
          <w:szCs w:val="24"/>
        </w:rPr>
      </w:pPr>
      <w:r w:rsidRPr="0065125C">
        <w:rPr>
          <w:rFonts w:cs="Arial"/>
          <w:szCs w:val="24"/>
        </w:rPr>
        <w:t>1</w:t>
      </w:r>
      <w:r w:rsidR="00D9016B" w:rsidRPr="0065125C">
        <w:rPr>
          <w:rFonts w:cs="Arial"/>
          <w:szCs w:val="24"/>
        </w:rPr>
        <w:t>2</w:t>
      </w:r>
      <w:r w:rsidRPr="0065125C">
        <w:rPr>
          <w:rFonts w:cs="Arial"/>
          <w:szCs w:val="24"/>
        </w:rPr>
        <w:t>.6.2.1</w:t>
      </w:r>
      <w:r w:rsidRPr="0065125C">
        <w:rPr>
          <w:rFonts w:cs="Arial"/>
          <w:szCs w:val="24"/>
        </w:rPr>
        <w:tab/>
        <w:t>A CONTRATADA fica obrigada a encaminhar, em até 0</w:t>
      </w:r>
      <w:r w:rsidR="00326CBB" w:rsidRPr="0065125C">
        <w:rPr>
          <w:rFonts w:cs="Arial"/>
          <w:szCs w:val="24"/>
        </w:rPr>
        <w:t>3 (três) dias úteis anteriores à</w:t>
      </w:r>
      <w:r w:rsidRPr="0065125C">
        <w:rPr>
          <w:rFonts w:cs="Arial"/>
          <w:szCs w:val="24"/>
        </w:rPr>
        <w:t xml:space="preserve"> execução do serviço, ofício ao </w:t>
      </w:r>
      <w:r w:rsidR="0065125C" w:rsidRPr="0065125C">
        <w:rPr>
          <w:rFonts w:cs="Arial"/>
          <w:color w:val="000000"/>
        </w:rPr>
        <w:t>SESC Paraná, ao SENAC Paraná e à FECOMÉRCIO Paraná</w:t>
      </w:r>
      <w:r w:rsidRPr="0065125C">
        <w:rPr>
          <w:rFonts w:cs="Arial"/>
          <w:szCs w:val="24"/>
        </w:rPr>
        <w:t xml:space="preserve"> para análise e aprovação, assim como toda a documentação da SUBCONTRATADA referente à habilitação jurídica, regularidade fiscal, trabalhista e qualificação técnica exigidos na Licitação. Com relação à qualificação técnica, só devem ser apresentados os documentos que tenham pertinência com as parcelas do serviço que serão subcontratadas.</w:t>
      </w:r>
    </w:p>
    <w:p w:rsidR="00BD19D9" w:rsidRPr="0065125C" w:rsidRDefault="00BD19D9" w:rsidP="00C33D8A">
      <w:pPr>
        <w:pStyle w:val="PargrafodaLista"/>
        <w:numPr>
          <w:ilvl w:val="2"/>
          <w:numId w:val="12"/>
        </w:numPr>
        <w:spacing w:after="0"/>
        <w:ind w:left="1418" w:hanging="851"/>
        <w:jc w:val="both"/>
        <w:rPr>
          <w:rFonts w:cs="Arial"/>
          <w:szCs w:val="24"/>
        </w:rPr>
      </w:pPr>
      <w:r w:rsidRPr="0065125C">
        <w:rPr>
          <w:rFonts w:cs="Arial"/>
          <w:color w:val="000000" w:themeColor="text1"/>
          <w:szCs w:val="24"/>
        </w:rPr>
        <w:t>A CONTRATADA manterá a sua responsabilidade</w:t>
      </w:r>
      <w:r w:rsidR="00AA154E" w:rsidRPr="0065125C">
        <w:rPr>
          <w:rFonts w:cs="Arial"/>
          <w:color w:val="000000" w:themeColor="text1"/>
          <w:szCs w:val="24"/>
        </w:rPr>
        <w:t xml:space="preserve"> total</w:t>
      </w:r>
      <w:r w:rsidRPr="0065125C">
        <w:rPr>
          <w:rFonts w:cs="Arial"/>
          <w:color w:val="000000" w:themeColor="text1"/>
          <w:szCs w:val="24"/>
        </w:rPr>
        <w:t xml:space="preserve"> pelos serviços</w:t>
      </w:r>
      <w:r w:rsidR="001D11E4" w:rsidRPr="0065125C">
        <w:rPr>
          <w:rFonts w:cs="Arial"/>
          <w:color w:val="000000" w:themeColor="text1"/>
          <w:szCs w:val="24"/>
        </w:rPr>
        <w:t xml:space="preserve"> parciais</w:t>
      </w:r>
      <w:r w:rsidRPr="0065125C">
        <w:rPr>
          <w:rFonts w:cs="Arial"/>
          <w:color w:val="000000" w:themeColor="text1"/>
          <w:szCs w:val="24"/>
        </w:rPr>
        <w:t xml:space="preserve"> que subcontratar, sob prévia autorização.</w:t>
      </w:r>
    </w:p>
    <w:p w:rsidR="00BB36F1" w:rsidRDefault="00BB36F1" w:rsidP="00BB36F1">
      <w:pPr>
        <w:spacing w:after="0"/>
        <w:ind w:left="1276"/>
        <w:contextualSpacing/>
        <w:jc w:val="both"/>
        <w:rPr>
          <w:rFonts w:cs="Arial"/>
        </w:rPr>
      </w:pPr>
    </w:p>
    <w:p w:rsidR="009000EC" w:rsidRPr="00C864AC" w:rsidRDefault="00997DD8" w:rsidP="00E84D6F">
      <w:pPr>
        <w:pStyle w:val="Ttulo1"/>
        <w:tabs>
          <w:tab w:val="clear" w:pos="851"/>
          <w:tab w:val="left" w:pos="567"/>
        </w:tabs>
        <w:spacing w:after="0" w:line="276" w:lineRule="auto"/>
        <w:ind w:left="567" w:hanging="567"/>
      </w:pPr>
      <w:r w:rsidRPr="00C864AC">
        <w:t>DAS OBRIGAÇÕES DAS PARTES</w:t>
      </w:r>
    </w:p>
    <w:p w:rsidR="00997DD8" w:rsidRDefault="00997DD8" w:rsidP="00FF40FF">
      <w:pPr>
        <w:pStyle w:val="PargrafodaLista"/>
        <w:spacing w:after="0"/>
        <w:ind w:left="567" w:hanging="567"/>
        <w:jc w:val="both"/>
        <w:rPr>
          <w:rFonts w:cs="Arial"/>
          <w:szCs w:val="24"/>
        </w:rPr>
      </w:pPr>
      <w:r w:rsidRPr="00C864AC">
        <w:rPr>
          <w:rFonts w:cs="Arial"/>
          <w:szCs w:val="24"/>
        </w:rPr>
        <w:t>1</w:t>
      </w:r>
      <w:r w:rsidR="00D9016B">
        <w:rPr>
          <w:rFonts w:cs="Arial"/>
          <w:szCs w:val="24"/>
        </w:rPr>
        <w:t>3</w:t>
      </w:r>
      <w:r w:rsidRPr="00C864AC">
        <w:rPr>
          <w:rFonts w:cs="Arial"/>
          <w:szCs w:val="24"/>
        </w:rPr>
        <w:t>.1</w:t>
      </w:r>
      <w:r w:rsidRPr="00C864AC">
        <w:rPr>
          <w:rFonts w:cs="Arial"/>
          <w:szCs w:val="24"/>
        </w:rPr>
        <w:tab/>
        <w:t xml:space="preserve">Sem prejuízo das obrigações inerentes à perfeita execução do objeto da Licitação e demais disposições deste Instrumento, constituem obrigações das partes aquelas elencadas na Minuta de Contrato </w:t>
      </w:r>
      <w:r w:rsidRPr="00C864AC">
        <w:rPr>
          <w:rFonts w:cs="Arial"/>
          <w:b/>
          <w:szCs w:val="24"/>
        </w:rPr>
        <w:t>(</w:t>
      </w:r>
      <w:r w:rsidR="009427DA" w:rsidRPr="00C864AC">
        <w:rPr>
          <w:rFonts w:cs="Arial"/>
          <w:b/>
          <w:szCs w:val="24"/>
        </w:rPr>
        <w:t>ANEXO III</w:t>
      </w:r>
      <w:r w:rsidRPr="00C864AC">
        <w:rPr>
          <w:rFonts w:cs="Arial"/>
          <w:b/>
          <w:szCs w:val="24"/>
        </w:rPr>
        <w:t xml:space="preserve">, Cláusula </w:t>
      </w:r>
      <w:r w:rsidRPr="00C864AC">
        <w:rPr>
          <w:rFonts w:cs="Arial"/>
          <w:b/>
          <w:szCs w:val="24"/>
        </w:rPr>
        <w:lastRenderedPageBreak/>
        <w:t>Segunda)</w:t>
      </w:r>
      <w:r w:rsidRPr="00C864AC">
        <w:rPr>
          <w:rFonts w:cs="Arial"/>
          <w:szCs w:val="24"/>
        </w:rPr>
        <w:t>, além de outras que estejam relacionadas à perfeita execução do objeto licitado.</w:t>
      </w:r>
    </w:p>
    <w:p w:rsidR="00BD19D9" w:rsidRPr="009000EC" w:rsidRDefault="00BD19D9" w:rsidP="009000EC">
      <w:pPr>
        <w:pStyle w:val="PargrafodaLista"/>
        <w:spacing w:after="0" w:line="269" w:lineRule="auto"/>
        <w:ind w:left="1276" w:hanging="709"/>
        <w:jc w:val="both"/>
        <w:rPr>
          <w:rFonts w:cs="Arial"/>
          <w:szCs w:val="24"/>
        </w:rPr>
      </w:pPr>
    </w:p>
    <w:p w:rsidR="009000EC" w:rsidRPr="00DC5D9A" w:rsidRDefault="009000EC" w:rsidP="00C46B0E">
      <w:pPr>
        <w:pStyle w:val="Ttulo1"/>
        <w:tabs>
          <w:tab w:val="clear" w:pos="851"/>
          <w:tab w:val="left" w:pos="567"/>
        </w:tabs>
        <w:spacing w:after="0"/>
        <w:ind w:left="567" w:hanging="567"/>
      </w:pPr>
      <w:r w:rsidRPr="00DC5D9A">
        <w:t>PAGAMENTO</w:t>
      </w:r>
    </w:p>
    <w:p w:rsidR="0065125C" w:rsidRPr="00D46786" w:rsidRDefault="0065125C" w:rsidP="0065125C">
      <w:pPr>
        <w:spacing w:after="0"/>
        <w:rPr>
          <w:rFonts w:cs="Arial"/>
          <w:i/>
          <w:u w:val="single"/>
        </w:rPr>
      </w:pPr>
      <w:r w:rsidRPr="00D46786">
        <w:rPr>
          <w:rFonts w:cs="Arial"/>
          <w:i/>
          <w:u w:val="single"/>
        </w:rPr>
        <w:t xml:space="preserve">NO CASO DO </w:t>
      </w:r>
      <w:r w:rsidRPr="00D46786">
        <w:rPr>
          <w:rFonts w:cs="Arial"/>
          <w:b/>
          <w:i/>
          <w:u w:val="single"/>
        </w:rPr>
        <w:t xml:space="preserve">SESC PARANÁ </w:t>
      </w:r>
      <w:r w:rsidRPr="00D46786">
        <w:rPr>
          <w:rFonts w:cs="Arial"/>
          <w:i/>
          <w:u w:val="single"/>
        </w:rPr>
        <w:t>e</w:t>
      </w:r>
      <w:r w:rsidRPr="00D46786">
        <w:rPr>
          <w:rFonts w:cs="Arial"/>
          <w:b/>
          <w:i/>
          <w:u w:val="single"/>
        </w:rPr>
        <w:t xml:space="preserve"> FECOMÉRCIO PARANÁ</w:t>
      </w:r>
      <w:r w:rsidRPr="00D46786">
        <w:rPr>
          <w:rFonts w:cs="Arial"/>
          <w:i/>
          <w:u w:val="single"/>
        </w:rPr>
        <w:t>:</w:t>
      </w:r>
    </w:p>
    <w:p w:rsidR="00C46B0E" w:rsidRDefault="0065125C" w:rsidP="00C33D8A">
      <w:pPr>
        <w:pStyle w:val="PargrafodaLista"/>
        <w:numPr>
          <w:ilvl w:val="1"/>
          <w:numId w:val="13"/>
        </w:numPr>
        <w:ind w:left="567"/>
        <w:jc w:val="both"/>
      </w:pPr>
      <w:r w:rsidRPr="00C46B0E">
        <w:t>Os pagamentos serão efetuados pelo SESC Paraná e FECOMÉRCIO Paraná mensalmente à CONTRATADA, multiplicando-se o valor da mensalidade por beneficiário pelo número de inscritos no Plano por cada uma das entidades CONTRATANTES, mediante boleto bancário ou depósito em conta corrente indicada pela CONTRATADA, em até 05 (cinco) dias úteis, contados a partir da data da apresentação da Nota Fiscal/Fatura, em 03 (três) vias, na modalidade de pré-pagamento.</w:t>
      </w:r>
    </w:p>
    <w:p w:rsidR="0065125C" w:rsidRPr="00C46B0E" w:rsidRDefault="00C46B0E" w:rsidP="00C46B0E">
      <w:pPr>
        <w:pStyle w:val="PargrafodaLista"/>
        <w:shd w:val="clear" w:color="auto" w:fill="FFFFFF"/>
        <w:spacing w:after="0"/>
        <w:ind w:left="1418" w:hanging="851"/>
        <w:jc w:val="both"/>
        <w:rPr>
          <w:rFonts w:cs="Arial"/>
          <w:color w:val="000000"/>
          <w:szCs w:val="20"/>
        </w:rPr>
      </w:pPr>
      <w:r>
        <w:rPr>
          <w:rFonts w:cs="Arial"/>
          <w:color w:val="000000"/>
          <w:szCs w:val="20"/>
        </w:rPr>
        <w:t>14.1.1</w:t>
      </w:r>
      <w:r>
        <w:rPr>
          <w:rFonts w:cs="Arial"/>
          <w:color w:val="000000"/>
          <w:szCs w:val="20"/>
        </w:rPr>
        <w:tab/>
      </w:r>
      <w:r w:rsidR="0065125C" w:rsidRPr="00C46B0E">
        <w:rPr>
          <w:rFonts w:cs="Arial"/>
          <w:color w:val="000000"/>
          <w:szCs w:val="20"/>
        </w:rPr>
        <w:t>Para o caso de participação de empresas em Consórcio, a Nota Fiscal/Fatura deverá ser única para cada entidade, especificando todos os serviços prestados, devendo ser emitida pela empresa líder do Consórcio.</w:t>
      </w:r>
    </w:p>
    <w:p w:rsidR="00C46B0E" w:rsidRDefault="00C46B0E" w:rsidP="00C46B0E">
      <w:pPr>
        <w:pStyle w:val="PargrafodaLista"/>
        <w:ind w:left="567" w:hanging="567"/>
        <w:jc w:val="both"/>
      </w:pPr>
      <w:r>
        <w:t>14.2</w:t>
      </w:r>
      <w:r>
        <w:tab/>
      </w:r>
      <w:r w:rsidR="0065125C" w:rsidRPr="00D46786">
        <w:t>A CONTRATADA deverá disponibilizar juntamente às Notas Fiscais de Serviço Eletrônicas – NFS-e e/ou Faturas, em meio digital, relatório contendo número de BENEFICIÁRIOS por padrão de plano, Entidade e a respectiva Unidade de Serviço à qual o BENEFICIÁRIO está lotado.</w:t>
      </w:r>
    </w:p>
    <w:p w:rsidR="0065125C" w:rsidRPr="00C46B0E" w:rsidRDefault="00C46B0E" w:rsidP="00C46B0E">
      <w:pPr>
        <w:pStyle w:val="PargrafodaLista"/>
        <w:ind w:left="567" w:hanging="567"/>
        <w:jc w:val="both"/>
      </w:pPr>
      <w:r>
        <w:t>14.3</w:t>
      </w:r>
      <w:r>
        <w:tab/>
      </w:r>
      <w:r w:rsidR="0065125C" w:rsidRPr="00D46786">
        <w:t>Se a Nota Fiscal não estiver de acordo com o serviço prestado, será estabelecido um prazo de 01</w:t>
      </w:r>
      <w:r w:rsidR="0065125C">
        <w:t xml:space="preserve"> (um)</w:t>
      </w:r>
      <w:r w:rsidR="0065125C" w:rsidRPr="00D46786">
        <w:t xml:space="preserve"> a 03 </w:t>
      </w:r>
      <w:r w:rsidR="0065125C">
        <w:t xml:space="preserve">(três) </w:t>
      </w:r>
      <w:r w:rsidR="0065125C" w:rsidRPr="00D46786">
        <w:t>dias úteis para substituição da mesma por outra contendo todos os serviços prestados e com nova data de vencimento.</w:t>
      </w:r>
    </w:p>
    <w:p w:rsidR="0065125C" w:rsidRPr="00D46786" w:rsidRDefault="00C46B0E" w:rsidP="00C46B0E">
      <w:pPr>
        <w:pStyle w:val="PargrafodaLista"/>
        <w:ind w:left="567" w:hanging="567"/>
        <w:jc w:val="both"/>
      </w:pPr>
      <w:r>
        <w:t>14.4</w:t>
      </w:r>
      <w:r>
        <w:tab/>
      </w:r>
      <w:r w:rsidR="0065125C" w:rsidRPr="00D46786">
        <w:t>O SESC Paraná e FECOMÉRCIO Paraná poderão comunicar os valores apontados como indevidos, sendo que o valor indevido deverá ser restituído às Entidades.</w:t>
      </w:r>
    </w:p>
    <w:p w:rsidR="0065125C" w:rsidRPr="00D46786" w:rsidRDefault="00C46B0E" w:rsidP="00C46B0E">
      <w:pPr>
        <w:pStyle w:val="PargrafodaLista"/>
        <w:ind w:left="567" w:hanging="567"/>
        <w:jc w:val="both"/>
        <w:rPr>
          <w:sz w:val="22"/>
        </w:rPr>
      </w:pPr>
      <w:r>
        <w:t>14.5</w:t>
      </w:r>
      <w:r>
        <w:tab/>
      </w:r>
      <w:r w:rsidR="0065125C" w:rsidRPr="00D46786">
        <w:t>Não haverá pagamento em caso de inexecução total da obrigação.</w:t>
      </w:r>
    </w:p>
    <w:p w:rsidR="0065125C" w:rsidRPr="00D46786" w:rsidRDefault="00C46B0E" w:rsidP="00C46B0E">
      <w:pPr>
        <w:pStyle w:val="PargrafodaLista"/>
        <w:ind w:left="567" w:hanging="567"/>
        <w:jc w:val="both"/>
        <w:rPr>
          <w:sz w:val="22"/>
        </w:rPr>
      </w:pPr>
      <w:r>
        <w:t>14.6</w:t>
      </w:r>
      <w:r>
        <w:tab/>
      </w:r>
      <w:r w:rsidR="0065125C" w:rsidRPr="00D46786">
        <w:t>A devolução da Nota Fiscal, em hipótese alguma, servirá de pretexto para que a CONTRATADA suspenda a entrega do objeto ou a execução do serviço, ou deixe de efetuar o pagamento devido a seus funcionários e a terceiros.</w:t>
      </w:r>
    </w:p>
    <w:p w:rsidR="0065125C" w:rsidRPr="00D46786" w:rsidRDefault="0065125C" w:rsidP="00E84D6F">
      <w:pPr>
        <w:spacing w:after="0"/>
        <w:ind w:left="-142"/>
        <w:rPr>
          <w:rFonts w:cs="Arial"/>
          <w:i/>
          <w:u w:val="single"/>
        </w:rPr>
      </w:pPr>
      <w:r w:rsidRPr="00D46786">
        <w:rPr>
          <w:rFonts w:cs="Arial"/>
          <w:i/>
          <w:u w:val="single"/>
        </w:rPr>
        <w:t xml:space="preserve">NO CASO DO </w:t>
      </w:r>
      <w:r w:rsidRPr="00D46786">
        <w:rPr>
          <w:rFonts w:cs="Arial"/>
          <w:b/>
          <w:i/>
          <w:u w:val="single"/>
        </w:rPr>
        <w:t>SENAC PARANÁ</w:t>
      </w:r>
      <w:r w:rsidRPr="00D46786">
        <w:rPr>
          <w:rFonts w:cs="Arial"/>
          <w:i/>
          <w:u w:val="single"/>
        </w:rPr>
        <w:t>:</w:t>
      </w:r>
    </w:p>
    <w:p w:rsidR="0065125C" w:rsidRPr="00D46786" w:rsidRDefault="00C46B0E" w:rsidP="00C46B0E">
      <w:pPr>
        <w:pStyle w:val="PargrafodaLista"/>
        <w:shd w:val="clear" w:color="auto" w:fill="FFFFFF"/>
        <w:spacing w:after="0"/>
        <w:ind w:left="567" w:hanging="567"/>
        <w:jc w:val="both"/>
        <w:rPr>
          <w:rFonts w:cs="Arial"/>
          <w:color w:val="000000"/>
        </w:rPr>
      </w:pPr>
      <w:r>
        <w:rPr>
          <w:rFonts w:cs="Arial"/>
          <w:color w:val="000000"/>
          <w:szCs w:val="20"/>
        </w:rPr>
        <w:t>14.7</w:t>
      </w:r>
      <w:r>
        <w:rPr>
          <w:rFonts w:cs="Arial"/>
          <w:color w:val="000000"/>
          <w:szCs w:val="20"/>
        </w:rPr>
        <w:tab/>
      </w:r>
      <w:r w:rsidR="0065125C" w:rsidRPr="00D46786">
        <w:rPr>
          <w:rFonts w:cs="Arial"/>
          <w:color w:val="000000"/>
          <w:szCs w:val="20"/>
        </w:rPr>
        <w:t>Os pagamentos serão efetuados por meio de boleto bancário ou depósito bancário em favor da CONTRATADA,</w:t>
      </w:r>
      <w:r w:rsidR="000A4A9D">
        <w:rPr>
          <w:rFonts w:cs="Arial"/>
          <w:color w:val="000000"/>
          <w:szCs w:val="20"/>
        </w:rPr>
        <w:t xml:space="preserve"> mensalmente,</w:t>
      </w:r>
      <w:r w:rsidR="0065125C" w:rsidRPr="00D46786">
        <w:rPr>
          <w:rFonts w:cs="Arial"/>
          <w:color w:val="000000"/>
          <w:szCs w:val="20"/>
        </w:rPr>
        <w:t xml:space="preserve"> até</w:t>
      </w:r>
      <w:r w:rsidR="002B297A">
        <w:rPr>
          <w:rFonts w:cs="Arial"/>
          <w:color w:val="000000"/>
          <w:szCs w:val="20"/>
        </w:rPr>
        <w:t xml:space="preserve"> o dia</w:t>
      </w:r>
      <w:r w:rsidR="0065125C" w:rsidRPr="00D46786">
        <w:rPr>
          <w:rFonts w:cs="Arial"/>
          <w:color w:val="000000"/>
          <w:szCs w:val="20"/>
        </w:rPr>
        <w:t xml:space="preserve"> </w:t>
      </w:r>
      <w:r w:rsidR="0065125C" w:rsidRPr="00D46786">
        <w:rPr>
          <w:rFonts w:cs="Arial"/>
          <w:color w:val="000000"/>
          <w:szCs w:val="20"/>
          <w:u w:val="single"/>
        </w:rPr>
        <w:t>25 (vinte e cinco)</w:t>
      </w:r>
      <w:r w:rsidR="002B297A">
        <w:rPr>
          <w:rFonts w:cs="Arial"/>
          <w:color w:val="000000"/>
          <w:szCs w:val="20"/>
          <w:u w:val="single"/>
        </w:rPr>
        <w:t xml:space="preserve"> de cada mês</w:t>
      </w:r>
      <w:r w:rsidR="0065125C" w:rsidRPr="00D46786">
        <w:rPr>
          <w:rFonts w:cs="Arial"/>
          <w:color w:val="000000"/>
          <w:szCs w:val="20"/>
          <w:u w:val="single"/>
        </w:rPr>
        <w:t xml:space="preserve">, </w:t>
      </w:r>
      <w:r w:rsidR="0065125C" w:rsidRPr="00D46786">
        <w:rPr>
          <w:rFonts w:cs="Arial"/>
          <w:color w:val="000000"/>
          <w:szCs w:val="20"/>
        </w:rPr>
        <w:t>após o recebimento das Notas Fiscais de Serviço Eletrônicas – NFS- e/ou Faturas, da qual deverão constar os dados bancários completos, o número e data da presente contratação, quantidade de BENEFICIÁRIOS por plano, validado pelo colaborador da C</w:t>
      </w:r>
      <w:r w:rsidR="0065125C">
        <w:rPr>
          <w:rFonts w:cs="Arial"/>
          <w:color w:val="000000"/>
          <w:szCs w:val="20"/>
        </w:rPr>
        <w:t>ONTRATADA que efetuar</w:t>
      </w:r>
      <w:r w:rsidR="000A4A9D">
        <w:rPr>
          <w:rFonts w:cs="Arial"/>
          <w:color w:val="000000"/>
          <w:szCs w:val="20"/>
        </w:rPr>
        <w:t>á</w:t>
      </w:r>
      <w:r w:rsidR="0065125C">
        <w:rPr>
          <w:rFonts w:cs="Arial"/>
          <w:color w:val="000000"/>
          <w:szCs w:val="20"/>
        </w:rPr>
        <w:t xml:space="preserve"> a conferê</w:t>
      </w:r>
      <w:r w:rsidR="0065125C" w:rsidRPr="00D46786">
        <w:rPr>
          <w:rFonts w:cs="Arial"/>
          <w:color w:val="000000"/>
          <w:szCs w:val="20"/>
        </w:rPr>
        <w:t>ncia da fatura.</w:t>
      </w:r>
    </w:p>
    <w:p w:rsidR="0065125C" w:rsidRPr="00D46786" w:rsidRDefault="00C46B0E" w:rsidP="00123D0E">
      <w:pPr>
        <w:pStyle w:val="PargrafodaLista"/>
        <w:shd w:val="clear" w:color="auto" w:fill="FFFFFF"/>
        <w:tabs>
          <w:tab w:val="left" w:pos="284"/>
        </w:tabs>
        <w:spacing w:after="0"/>
        <w:ind w:left="567" w:hanging="567"/>
        <w:jc w:val="both"/>
        <w:rPr>
          <w:rFonts w:cs="Arial"/>
          <w:color w:val="000000"/>
          <w:u w:val="single"/>
        </w:rPr>
      </w:pPr>
      <w:r w:rsidRPr="00C46B0E">
        <w:rPr>
          <w:rFonts w:cs="Arial"/>
          <w:color w:val="000000"/>
          <w:szCs w:val="20"/>
        </w:rPr>
        <w:t>14.8</w:t>
      </w:r>
      <w:r w:rsidRPr="00C46B0E">
        <w:rPr>
          <w:rFonts w:cs="Arial"/>
          <w:color w:val="000000"/>
          <w:szCs w:val="20"/>
        </w:rPr>
        <w:tab/>
      </w:r>
      <w:r w:rsidR="0065125C" w:rsidRPr="00D46786">
        <w:rPr>
          <w:rFonts w:cs="Arial"/>
          <w:color w:val="000000"/>
          <w:szCs w:val="20"/>
          <w:u w:val="single"/>
        </w:rPr>
        <w:t xml:space="preserve">A emissão e entrega de Notas Fiscais deverão ocorrer apenas entre os dias 01 e </w:t>
      </w:r>
      <w:r w:rsidR="0065125C">
        <w:rPr>
          <w:rFonts w:cs="Arial"/>
          <w:color w:val="000000"/>
          <w:szCs w:val="20"/>
          <w:u w:val="single"/>
        </w:rPr>
        <w:t>1</w:t>
      </w:r>
      <w:r w:rsidR="0065125C" w:rsidRPr="00D46786">
        <w:rPr>
          <w:rFonts w:cs="Arial"/>
          <w:color w:val="000000"/>
          <w:szCs w:val="20"/>
          <w:u w:val="single"/>
        </w:rPr>
        <w:t xml:space="preserve">0 de cada mês. </w:t>
      </w:r>
    </w:p>
    <w:p w:rsidR="00C46B0E" w:rsidRDefault="0065125C" w:rsidP="00C33D8A">
      <w:pPr>
        <w:pStyle w:val="PargrafodaLista"/>
        <w:numPr>
          <w:ilvl w:val="1"/>
          <w:numId w:val="18"/>
        </w:numPr>
        <w:spacing w:after="0"/>
        <w:ind w:left="567" w:hanging="567"/>
        <w:jc w:val="both"/>
        <w:rPr>
          <w:rFonts w:cs="Arial"/>
          <w:color w:val="000000"/>
        </w:rPr>
      </w:pPr>
      <w:r w:rsidRPr="00C46B0E">
        <w:rPr>
          <w:rFonts w:cs="Arial"/>
          <w:color w:val="000000"/>
        </w:rPr>
        <w:lastRenderedPageBreak/>
        <w:t>A CONTRATADA deverá disponibilizar juntamente às Notas Fiscais de Serviço Eletrônicas – NFS-e e/ou Faturas, em meio digital, relatório contendo número de BENEFICIÁRIOS por padrão de plano e respectiva Unidade do SENAC Paraná.</w:t>
      </w:r>
    </w:p>
    <w:p w:rsidR="00C46B0E" w:rsidRPr="00C46B0E" w:rsidRDefault="0065125C" w:rsidP="00C33D8A">
      <w:pPr>
        <w:pStyle w:val="PargrafodaLista"/>
        <w:numPr>
          <w:ilvl w:val="1"/>
          <w:numId w:val="18"/>
        </w:numPr>
        <w:spacing w:after="0"/>
        <w:ind w:left="567" w:hanging="709"/>
        <w:jc w:val="both"/>
        <w:rPr>
          <w:rFonts w:cs="Arial"/>
          <w:color w:val="000000"/>
        </w:rPr>
      </w:pPr>
      <w:r w:rsidRPr="00C46B0E">
        <w:rPr>
          <w:rFonts w:cs="Arial"/>
          <w:color w:val="000000"/>
          <w:szCs w:val="20"/>
        </w:rPr>
        <w:t>Havendo erro na(s) Nota(s) Fiscal(</w:t>
      </w:r>
      <w:proofErr w:type="spellStart"/>
      <w:r w:rsidRPr="00C46B0E">
        <w:rPr>
          <w:rFonts w:cs="Arial"/>
          <w:color w:val="000000"/>
          <w:szCs w:val="20"/>
        </w:rPr>
        <w:t>is</w:t>
      </w:r>
      <w:proofErr w:type="spellEnd"/>
      <w:r w:rsidRPr="00C46B0E">
        <w:rPr>
          <w:rFonts w:cs="Arial"/>
          <w:color w:val="000000"/>
          <w:szCs w:val="20"/>
        </w:rPr>
        <w:t>) de Serviço Eletrônica(s) – NFS-e e/ou Fatura(s), recusa de aceitação de serviços pelo SENAC Paraná ou obrigações da CONTRATADA para com terceiros, inclusive obrigações sociais ou trabalhistas, que possam prejudicar de alguma forma a Entidade, o pagamento será suspenso para que a CONTRATADA tome as providências cabíveis, sem que caiba à CONTRATADA qualquer correção ou juros relativos ao período em que os pagamentos estiveram suspensos.</w:t>
      </w:r>
    </w:p>
    <w:p w:rsidR="00C46B0E" w:rsidRDefault="0065125C" w:rsidP="00C33D8A">
      <w:pPr>
        <w:pStyle w:val="PargrafodaLista"/>
        <w:numPr>
          <w:ilvl w:val="1"/>
          <w:numId w:val="18"/>
        </w:numPr>
        <w:spacing w:after="0"/>
        <w:ind w:left="567" w:hanging="709"/>
        <w:jc w:val="both"/>
        <w:rPr>
          <w:rFonts w:cs="Arial"/>
          <w:color w:val="000000"/>
        </w:rPr>
      </w:pPr>
      <w:r w:rsidRPr="00C46B0E">
        <w:rPr>
          <w:rFonts w:cs="Arial"/>
          <w:color w:val="000000"/>
        </w:rPr>
        <w:t>Nenhuma Nota Fiscal de Serviço Eletrônica – NFS-e e/ou Fatura poderá ser negociada com instituição de crédito, assim como não será permitida a cessão dos direitos creditórios.</w:t>
      </w:r>
    </w:p>
    <w:p w:rsidR="00C46B0E" w:rsidRDefault="0065125C" w:rsidP="00C33D8A">
      <w:pPr>
        <w:pStyle w:val="PargrafodaLista"/>
        <w:numPr>
          <w:ilvl w:val="1"/>
          <w:numId w:val="18"/>
        </w:numPr>
        <w:spacing w:after="0"/>
        <w:ind w:left="567" w:hanging="709"/>
        <w:jc w:val="both"/>
        <w:rPr>
          <w:rFonts w:cs="Arial"/>
          <w:color w:val="000000"/>
        </w:rPr>
      </w:pPr>
      <w:r w:rsidRPr="00C46B0E">
        <w:rPr>
          <w:rFonts w:cs="Arial"/>
          <w:color w:val="000000"/>
        </w:rPr>
        <w:t>O SENAC Paraná poderá comunicar os valores apontados como indevidos pela Coordenadoria de Relações do Trabalho, sendo que o valor indevido deverá ser restituído à Entidade.</w:t>
      </w:r>
    </w:p>
    <w:p w:rsidR="0065125C" w:rsidRDefault="0065125C" w:rsidP="00C33D8A">
      <w:pPr>
        <w:pStyle w:val="PargrafodaLista"/>
        <w:numPr>
          <w:ilvl w:val="1"/>
          <w:numId w:val="18"/>
        </w:numPr>
        <w:spacing w:after="0"/>
        <w:ind w:left="567" w:hanging="709"/>
        <w:jc w:val="both"/>
        <w:rPr>
          <w:rFonts w:cs="Arial"/>
          <w:color w:val="000000"/>
        </w:rPr>
      </w:pPr>
      <w:r w:rsidRPr="00C46B0E">
        <w:rPr>
          <w:rFonts w:cs="Arial"/>
          <w:color w:val="000000"/>
        </w:rPr>
        <w:t>O(s) pagamento(s) não isentará(</w:t>
      </w:r>
      <w:proofErr w:type="spellStart"/>
      <w:r w:rsidRPr="00C46B0E">
        <w:rPr>
          <w:rFonts w:cs="Arial"/>
          <w:color w:val="000000"/>
        </w:rPr>
        <w:t>ão</w:t>
      </w:r>
      <w:proofErr w:type="spellEnd"/>
      <w:r w:rsidRPr="00C46B0E">
        <w:rPr>
          <w:rFonts w:cs="Arial"/>
          <w:color w:val="000000"/>
        </w:rPr>
        <w:t>) a CONTRATADA das responsabilidades desta contratação, quaisquer que forem, nem implicará aprovação definitiva dos respectivos serviços executados, total ou parcialmente.</w:t>
      </w:r>
    </w:p>
    <w:p w:rsidR="00E76C56" w:rsidRPr="00C46B0E" w:rsidRDefault="00E76C56" w:rsidP="00E76C56">
      <w:pPr>
        <w:pStyle w:val="PargrafodaLista"/>
        <w:spacing w:after="0"/>
        <w:ind w:left="567"/>
        <w:jc w:val="both"/>
        <w:rPr>
          <w:rFonts w:cs="Arial"/>
          <w:color w:val="000000"/>
        </w:rPr>
      </w:pPr>
    </w:p>
    <w:p w:rsidR="00DC5D9A" w:rsidRPr="00D733D2" w:rsidRDefault="00DC5D9A" w:rsidP="00C33D8A">
      <w:pPr>
        <w:pStyle w:val="Ttulo1"/>
        <w:numPr>
          <w:ilvl w:val="0"/>
          <w:numId w:val="14"/>
        </w:numPr>
        <w:tabs>
          <w:tab w:val="clear" w:pos="851"/>
          <w:tab w:val="left" w:pos="567"/>
        </w:tabs>
        <w:spacing w:after="0" w:line="276" w:lineRule="auto"/>
        <w:ind w:left="567" w:hanging="567"/>
        <w:jc w:val="both"/>
        <w:rPr>
          <w:rFonts w:cs="Arial"/>
          <w:szCs w:val="24"/>
        </w:rPr>
      </w:pPr>
      <w:bookmarkStart w:id="8" w:name="_Toc356224136"/>
      <w:r w:rsidRPr="00D733D2">
        <w:rPr>
          <w:rFonts w:cs="Arial"/>
          <w:szCs w:val="24"/>
        </w:rPr>
        <w:t>DAS PENALIDADES</w:t>
      </w:r>
    </w:p>
    <w:bookmarkEnd w:id="8"/>
    <w:p w:rsidR="008F6096" w:rsidRPr="00D733D2" w:rsidRDefault="00AA154E" w:rsidP="00C33D8A">
      <w:pPr>
        <w:pStyle w:val="Ttulo1"/>
        <w:numPr>
          <w:ilvl w:val="1"/>
          <w:numId w:val="12"/>
        </w:numPr>
        <w:spacing w:after="0" w:line="276" w:lineRule="auto"/>
        <w:ind w:left="567" w:hanging="567"/>
        <w:jc w:val="both"/>
        <w:rPr>
          <w:b w:val="0"/>
          <w:szCs w:val="24"/>
        </w:rPr>
      </w:pPr>
      <w:r w:rsidRPr="00D733D2">
        <w:rPr>
          <w:b w:val="0"/>
        </w:rPr>
        <w:t xml:space="preserve">O inadimplemento parcial ou total das obrigações dará ao </w:t>
      </w:r>
      <w:r w:rsidR="00F05643" w:rsidRPr="00F05643">
        <w:rPr>
          <w:rFonts w:cs="Arial"/>
          <w:b w:val="0"/>
          <w:color w:val="000000"/>
        </w:rPr>
        <w:t xml:space="preserve">SESC Paraná, </w:t>
      </w:r>
      <w:r w:rsidR="00F05643">
        <w:rPr>
          <w:rFonts w:cs="Arial"/>
          <w:b w:val="0"/>
          <w:color w:val="000000"/>
        </w:rPr>
        <w:t xml:space="preserve">e/ou ao </w:t>
      </w:r>
      <w:r w:rsidR="00F05643" w:rsidRPr="00F05643">
        <w:rPr>
          <w:rFonts w:cs="Arial"/>
          <w:b w:val="0"/>
          <w:color w:val="000000"/>
        </w:rPr>
        <w:t>SENAC Paraná e</w:t>
      </w:r>
      <w:r w:rsidR="00F05643">
        <w:rPr>
          <w:rFonts w:cs="Arial"/>
          <w:b w:val="0"/>
          <w:color w:val="000000"/>
        </w:rPr>
        <w:t>/ou à</w:t>
      </w:r>
      <w:r w:rsidR="00F05643" w:rsidRPr="00F05643">
        <w:rPr>
          <w:rFonts w:cs="Arial"/>
          <w:b w:val="0"/>
          <w:color w:val="000000"/>
        </w:rPr>
        <w:t xml:space="preserve"> FECOMÉRCIO</w:t>
      </w:r>
      <w:r w:rsidR="00F05643" w:rsidRPr="00F05643">
        <w:rPr>
          <w:rFonts w:cs="Arial"/>
          <w:b w:val="0"/>
        </w:rPr>
        <w:t xml:space="preserve"> Paraná</w:t>
      </w:r>
      <w:r w:rsidRPr="00D733D2">
        <w:rPr>
          <w:b w:val="0"/>
        </w:rPr>
        <w:t xml:space="preserve"> o direito de rescindir unilateralmente o Contrato e aplicar à CONTRATADA as penalidades a seguir, garantidos o direito ao contraditório e a ampla defesa prévios. São as penalidades</w:t>
      </w:r>
      <w:r w:rsidR="00505391" w:rsidRPr="00D733D2">
        <w:rPr>
          <w:b w:val="0"/>
          <w:szCs w:val="24"/>
        </w:rPr>
        <w:t>:</w:t>
      </w:r>
    </w:p>
    <w:p w:rsidR="00983D5B" w:rsidRPr="00983D5B" w:rsidRDefault="006078ED" w:rsidP="00C33D8A">
      <w:pPr>
        <w:pStyle w:val="PargrafodaLista"/>
        <w:numPr>
          <w:ilvl w:val="2"/>
          <w:numId w:val="12"/>
        </w:numPr>
        <w:spacing w:after="0"/>
        <w:ind w:left="1276" w:hanging="709"/>
        <w:jc w:val="both"/>
        <w:rPr>
          <w:rFonts w:cs="Arial"/>
          <w:b/>
          <w:szCs w:val="24"/>
        </w:rPr>
      </w:pPr>
      <w:r w:rsidRPr="00983D5B">
        <w:rPr>
          <w:rFonts w:cs="Arial"/>
          <w:b/>
          <w:bCs/>
          <w:color w:val="000000"/>
          <w:szCs w:val="24"/>
        </w:rPr>
        <w:t>Advertência por escrito:</w:t>
      </w:r>
      <w:r w:rsidRPr="00983D5B">
        <w:rPr>
          <w:rFonts w:cs="Arial"/>
          <w:color w:val="000000"/>
          <w:szCs w:val="24"/>
        </w:rPr>
        <w:t xml:space="preserve"> </w:t>
      </w:r>
      <w:r w:rsidR="00983D5B" w:rsidRPr="00983D5B">
        <w:rPr>
          <w:rFonts w:cs="Arial"/>
          <w:color w:val="000000"/>
        </w:rPr>
        <w:t xml:space="preserve">nos casos de serviços executados de maneira não conforme, não atendimento às solicitações da fiscalização do </w:t>
      </w:r>
      <w:r w:rsidR="00F05643">
        <w:rPr>
          <w:rFonts w:cs="Arial"/>
          <w:color w:val="000000"/>
        </w:rPr>
        <w:t xml:space="preserve">SESC Paraná e/ou </w:t>
      </w:r>
      <w:r w:rsidR="00F05643" w:rsidRPr="00D46786">
        <w:rPr>
          <w:rFonts w:cs="Arial"/>
          <w:color w:val="000000"/>
        </w:rPr>
        <w:t>SENAC Paraná e/ou FECOMÉRCIO</w:t>
      </w:r>
      <w:r w:rsidR="00F05643" w:rsidRPr="00D46786">
        <w:rPr>
          <w:rFonts w:cs="Arial"/>
        </w:rPr>
        <w:t xml:space="preserve"> Paraná</w:t>
      </w:r>
      <w:r w:rsidR="00983D5B" w:rsidRPr="00983D5B">
        <w:rPr>
          <w:rFonts w:cs="Arial"/>
        </w:rPr>
        <w:t xml:space="preserve"> </w:t>
      </w:r>
      <w:r w:rsidR="00983D5B" w:rsidRPr="00983D5B">
        <w:rPr>
          <w:rFonts w:cs="Arial"/>
          <w:color w:val="000000"/>
        </w:rPr>
        <w:t xml:space="preserve">e nos casos </w:t>
      </w:r>
      <w:r w:rsidR="00F05643">
        <w:rPr>
          <w:rFonts w:cs="Arial"/>
          <w:color w:val="000000"/>
        </w:rPr>
        <w:t>de infrações de menor gravidade.</w:t>
      </w:r>
    </w:p>
    <w:p w:rsidR="008F6096" w:rsidRPr="00983D5B" w:rsidRDefault="00505391" w:rsidP="00C33D8A">
      <w:pPr>
        <w:pStyle w:val="PargrafodaLista"/>
        <w:numPr>
          <w:ilvl w:val="2"/>
          <w:numId w:val="12"/>
        </w:numPr>
        <w:spacing w:after="0"/>
        <w:ind w:left="1276" w:hanging="709"/>
        <w:jc w:val="both"/>
        <w:rPr>
          <w:rFonts w:cs="Arial"/>
          <w:b/>
          <w:szCs w:val="24"/>
        </w:rPr>
      </w:pPr>
      <w:r w:rsidRPr="00983D5B">
        <w:rPr>
          <w:rFonts w:cs="Arial"/>
          <w:b/>
          <w:szCs w:val="24"/>
        </w:rPr>
        <w:t>Multa de:</w:t>
      </w:r>
    </w:p>
    <w:p w:rsidR="001803E6" w:rsidRPr="00C664B8" w:rsidRDefault="00C664B8" w:rsidP="00C33D8A">
      <w:pPr>
        <w:pStyle w:val="PargrafodaLista"/>
        <w:numPr>
          <w:ilvl w:val="3"/>
          <w:numId w:val="12"/>
        </w:numPr>
        <w:spacing w:after="0"/>
        <w:ind w:left="2268" w:hanging="992"/>
        <w:jc w:val="both"/>
        <w:rPr>
          <w:rFonts w:cs="Arial"/>
          <w:szCs w:val="24"/>
        </w:rPr>
      </w:pPr>
      <w:r w:rsidRPr="00C664B8">
        <w:rPr>
          <w:rFonts w:cs="Arial"/>
          <w:b/>
          <w:szCs w:val="24"/>
          <w:shd w:val="clear" w:color="auto" w:fill="FFFFFF" w:themeFill="background1"/>
        </w:rPr>
        <w:t>Até 2</w:t>
      </w:r>
      <w:r w:rsidR="00E84D6F">
        <w:rPr>
          <w:rFonts w:cs="Arial"/>
          <w:b/>
          <w:szCs w:val="24"/>
          <w:shd w:val="clear" w:color="auto" w:fill="FFFFFF" w:themeFill="background1"/>
        </w:rPr>
        <w:t>0%</w:t>
      </w:r>
      <w:r w:rsidR="002E566D">
        <w:rPr>
          <w:rFonts w:cs="Arial"/>
          <w:b/>
          <w:szCs w:val="24"/>
          <w:shd w:val="clear" w:color="auto" w:fill="FFFFFF" w:themeFill="background1"/>
        </w:rPr>
        <w:t xml:space="preserve"> </w:t>
      </w:r>
      <w:r w:rsidR="001D7DF7">
        <w:rPr>
          <w:rFonts w:cs="Arial"/>
          <w:b/>
          <w:szCs w:val="24"/>
          <w:shd w:val="clear" w:color="auto" w:fill="FFFFFF" w:themeFill="background1"/>
        </w:rPr>
        <w:t>(vinte</w:t>
      </w:r>
      <w:r w:rsidR="001803E6" w:rsidRPr="00C664B8">
        <w:rPr>
          <w:rFonts w:cs="Arial"/>
          <w:b/>
          <w:szCs w:val="24"/>
          <w:shd w:val="clear" w:color="auto" w:fill="FFFFFF" w:themeFill="background1"/>
        </w:rPr>
        <w:t xml:space="preserve"> por cento)</w:t>
      </w:r>
      <w:r w:rsidR="001803E6" w:rsidRPr="00C664B8">
        <w:rPr>
          <w:rFonts w:cs="Arial"/>
          <w:szCs w:val="24"/>
          <w:shd w:val="clear" w:color="auto" w:fill="FFFFFF" w:themeFill="background1"/>
        </w:rPr>
        <w:t xml:space="preserve"> sobre o valor total</w:t>
      </w:r>
      <w:r w:rsidRPr="00C664B8">
        <w:rPr>
          <w:rFonts w:cs="Arial"/>
          <w:szCs w:val="24"/>
          <w:shd w:val="clear" w:color="auto" w:fill="FFFFFF" w:themeFill="background1"/>
        </w:rPr>
        <w:t xml:space="preserve"> estimado</w:t>
      </w:r>
      <w:r w:rsidR="001803E6" w:rsidRPr="00C664B8">
        <w:rPr>
          <w:rFonts w:cs="Arial"/>
          <w:szCs w:val="24"/>
          <w:shd w:val="clear" w:color="auto" w:fill="FFFFFF" w:themeFill="background1"/>
        </w:rPr>
        <w:t xml:space="preserve"> do Contrato, </w:t>
      </w:r>
      <w:r w:rsidR="001803E6" w:rsidRPr="00C664B8">
        <w:rPr>
          <w:rFonts w:cs="Arial"/>
          <w:szCs w:val="24"/>
        </w:rPr>
        <w:t xml:space="preserve">caso a empresa </w:t>
      </w:r>
      <w:r w:rsidR="001803E6" w:rsidRPr="00C664B8">
        <w:rPr>
          <w:rFonts w:cs="Arial"/>
          <w:szCs w:val="24"/>
          <w:u w:val="single"/>
        </w:rPr>
        <w:t>recuse-se a assiná-lo</w:t>
      </w:r>
      <w:r w:rsidR="001803E6" w:rsidRPr="00C664B8">
        <w:rPr>
          <w:rFonts w:cs="Arial"/>
          <w:szCs w:val="24"/>
        </w:rPr>
        <w:t xml:space="preserve"> ou por qualquer outra forma de </w:t>
      </w:r>
      <w:r w:rsidR="001803E6" w:rsidRPr="00C664B8">
        <w:rPr>
          <w:rFonts w:cs="Arial"/>
          <w:szCs w:val="24"/>
          <w:u w:val="single"/>
        </w:rPr>
        <w:t>Inexecução Total do objeto contratado</w:t>
      </w:r>
      <w:r w:rsidR="001803E6" w:rsidRPr="00C664B8">
        <w:rPr>
          <w:rFonts w:cs="Arial"/>
          <w:szCs w:val="24"/>
        </w:rPr>
        <w:t xml:space="preserve">. </w:t>
      </w:r>
    </w:p>
    <w:p w:rsidR="001803E6" w:rsidRPr="00C664B8" w:rsidRDefault="001803E6" w:rsidP="00C33D8A">
      <w:pPr>
        <w:pStyle w:val="PargrafodaLista"/>
        <w:numPr>
          <w:ilvl w:val="3"/>
          <w:numId w:val="12"/>
        </w:numPr>
        <w:spacing w:after="0"/>
        <w:ind w:left="2268" w:hanging="992"/>
        <w:jc w:val="both"/>
        <w:rPr>
          <w:rFonts w:cs="Arial"/>
          <w:szCs w:val="24"/>
        </w:rPr>
      </w:pPr>
      <w:r w:rsidRPr="00C864AC">
        <w:rPr>
          <w:rFonts w:cs="Arial"/>
          <w:b/>
          <w:szCs w:val="24"/>
        </w:rPr>
        <w:t xml:space="preserve">Até </w:t>
      </w:r>
      <w:r w:rsidR="00C664B8">
        <w:rPr>
          <w:rFonts w:cs="Arial"/>
          <w:b/>
          <w:szCs w:val="24"/>
        </w:rPr>
        <w:t>4</w:t>
      </w:r>
      <w:r w:rsidRPr="00C864AC">
        <w:rPr>
          <w:rFonts w:cs="Arial"/>
          <w:b/>
          <w:szCs w:val="24"/>
        </w:rPr>
        <w:t>0% (</w:t>
      </w:r>
      <w:r w:rsidR="00C664B8">
        <w:rPr>
          <w:rFonts w:cs="Arial"/>
          <w:b/>
          <w:szCs w:val="24"/>
        </w:rPr>
        <w:t>quarenta</w:t>
      </w:r>
      <w:r w:rsidRPr="00C864AC">
        <w:rPr>
          <w:rFonts w:cs="Arial"/>
          <w:b/>
          <w:szCs w:val="24"/>
        </w:rPr>
        <w:t xml:space="preserve"> por cento) </w:t>
      </w:r>
      <w:r w:rsidRPr="00C864AC">
        <w:rPr>
          <w:rFonts w:cs="Arial"/>
          <w:szCs w:val="24"/>
        </w:rPr>
        <w:t xml:space="preserve">sobre o valor total da Proposta, </w:t>
      </w:r>
      <w:r w:rsidR="00DC4EE1" w:rsidRPr="003F0656">
        <w:rPr>
          <w:rFonts w:cs="Arial"/>
          <w:szCs w:val="24"/>
        </w:rPr>
        <w:t xml:space="preserve">caso a Licitante apresente documentação falsa; </w:t>
      </w:r>
      <w:r w:rsidR="007D3B55" w:rsidRPr="00785210">
        <w:rPr>
          <w:rFonts w:cs="Arial"/>
          <w:color w:val="000000" w:themeColor="text1"/>
          <w:szCs w:val="24"/>
        </w:rPr>
        <w:t>deixe de entregar documentos exigidos no certame ou na fase contratual</w:t>
      </w:r>
      <w:r w:rsidR="00DC4EE1" w:rsidRPr="003F0656">
        <w:rPr>
          <w:rFonts w:cs="Arial"/>
          <w:szCs w:val="24"/>
        </w:rPr>
        <w:t>; não mantenha sua Proposta, cometa fraude fiscal;</w:t>
      </w:r>
      <w:r w:rsidR="00DC4EE1">
        <w:rPr>
          <w:rFonts w:cs="Arial"/>
          <w:szCs w:val="24"/>
        </w:rPr>
        <w:t xml:space="preserve"> </w:t>
      </w:r>
      <w:r w:rsidR="00DC4EE1" w:rsidRPr="00DC5634">
        <w:rPr>
          <w:rFonts w:cs="Arial"/>
          <w:szCs w:val="24"/>
        </w:rPr>
        <w:t>comporte-se de modo inidôneo</w:t>
      </w:r>
      <w:r w:rsidR="00DC4EE1">
        <w:rPr>
          <w:rFonts w:cs="Arial"/>
          <w:szCs w:val="24"/>
        </w:rPr>
        <w:t>;</w:t>
      </w:r>
      <w:r w:rsidR="00FC627D" w:rsidRPr="00FC627D">
        <w:rPr>
          <w:rFonts w:cs="Arial"/>
          <w:szCs w:val="24"/>
        </w:rPr>
        <w:t xml:space="preserve"> fraude ou frustre, mediante ajuste, combinação ou qualquer outro expediente, o caráter competitivo do certame e/ou</w:t>
      </w:r>
      <w:r w:rsidR="00FC627D">
        <w:rPr>
          <w:rFonts w:cs="Arial"/>
          <w:szCs w:val="24"/>
        </w:rPr>
        <w:t xml:space="preserve"> </w:t>
      </w:r>
      <w:r w:rsidR="00DC4EE1" w:rsidRPr="004E5D85">
        <w:rPr>
          <w:rFonts w:cs="Arial"/>
          <w:b/>
          <w:szCs w:val="24"/>
        </w:rPr>
        <w:t xml:space="preserve">descumpra as regras </w:t>
      </w:r>
      <w:r w:rsidR="00DC4EE1" w:rsidRPr="004E5D85">
        <w:rPr>
          <w:rFonts w:cs="Arial"/>
          <w:b/>
          <w:szCs w:val="24"/>
        </w:rPr>
        <w:lastRenderedPageBreak/>
        <w:t>estabelecidas no Código de Conduta Ética para os Fornecedores e Conveniados do SESC PARANÁ</w:t>
      </w:r>
      <w:r w:rsidR="00C664B8">
        <w:rPr>
          <w:rFonts w:cs="Arial"/>
          <w:b/>
          <w:szCs w:val="24"/>
        </w:rPr>
        <w:t xml:space="preserve">, </w:t>
      </w:r>
      <w:r w:rsidR="00C664B8" w:rsidRPr="00CA06FC">
        <w:rPr>
          <w:rFonts w:cs="Arial"/>
          <w:b/>
          <w:color w:val="000000"/>
        </w:rPr>
        <w:t>SENAC PARANÁ ou da FECOMÉRCIO PARANÁ</w:t>
      </w:r>
      <w:r w:rsidR="00DC4EE1">
        <w:rPr>
          <w:rFonts w:cs="Arial"/>
          <w:szCs w:val="24"/>
        </w:rPr>
        <w:t>;</w:t>
      </w:r>
      <w:r w:rsidR="00DC4EE1" w:rsidRPr="000250E6">
        <w:rPr>
          <w:rFonts w:cs="Arial"/>
          <w:b/>
          <w:szCs w:val="24"/>
        </w:rPr>
        <w:t xml:space="preserve"> </w:t>
      </w:r>
      <w:r w:rsidR="00DC4EE1" w:rsidRPr="004C2FA1">
        <w:rPr>
          <w:rFonts w:cs="Arial"/>
          <w:b/>
          <w:szCs w:val="24"/>
        </w:rPr>
        <w:t>e/ou pela inobservância do item referente à Proteção de dados e Segurança da Informação</w:t>
      </w:r>
      <w:r w:rsidR="00DC4EE1">
        <w:rPr>
          <w:rFonts w:cs="Arial"/>
          <w:b/>
          <w:szCs w:val="24"/>
        </w:rPr>
        <w:t>.</w:t>
      </w:r>
    </w:p>
    <w:p w:rsidR="00C664B8" w:rsidRPr="00E11B06" w:rsidRDefault="00C664B8" w:rsidP="00C33D8A">
      <w:pPr>
        <w:pStyle w:val="PargrafodaLista"/>
        <w:widowControl w:val="0"/>
        <w:numPr>
          <w:ilvl w:val="3"/>
          <w:numId w:val="12"/>
        </w:numPr>
        <w:tabs>
          <w:tab w:val="left" w:pos="1418"/>
          <w:tab w:val="left" w:pos="3119"/>
        </w:tabs>
        <w:autoSpaceDE w:val="0"/>
        <w:autoSpaceDN w:val="0"/>
        <w:adjustRightInd w:val="0"/>
        <w:spacing w:after="0"/>
        <w:jc w:val="both"/>
        <w:rPr>
          <w:rFonts w:eastAsia="Calibri" w:cs="Arial"/>
          <w:b/>
          <w:color w:val="000000"/>
        </w:rPr>
      </w:pPr>
      <w:r w:rsidRPr="00D46786">
        <w:rPr>
          <w:rFonts w:eastAsia="Calibri" w:cs="Arial"/>
          <w:color w:val="000000"/>
        </w:rPr>
        <w:t>Em caso de descumprimento de obrigações assumidas que não estejam compreendidas nas alíneas anteriores, a multa será aplicada de acordo com a gravidade da infração (Tabela 1), seguindo-se a gradação de valores constante na Tabela 2, como segue:</w:t>
      </w:r>
    </w:p>
    <w:p w:rsidR="00C664B8" w:rsidRPr="00E11B06" w:rsidRDefault="00C664B8" w:rsidP="00C664B8">
      <w:pPr>
        <w:spacing w:after="0"/>
        <w:ind w:left="567"/>
        <w:jc w:val="center"/>
        <w:rPr>
          <w:rFonts w:eastAsia="Calibri" w:cs="Arial"/>
          <w:b/>
          <w:color w:val="000000"/>
          <w:sz w:val="20"/>
        </w:rPr>
      </w:pPr>
      <w:r w:rsidRPr="00E11B06">
        <w:rPr>
          <w:rFonts w:eastAsia="Calibri" w:cs="Arial"/>
          <w:b/>
          <w:color w:val="000000"/>
          <w:sz w:val="20"/>
        </w:rPr>
        <w:t>TABELA 1</w:t>
      </w:r>
    </w:p>
    <w:tbl>
      <w:tblPr>
        <w:tblW w:w="7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5"/>
        <w:gridCol w:w="6005"/>
        <w:gridCol w:w="1062"/>
      </w:tblGrid>
      <w:tr w:rsidR="00C664B8" w:rsidRPr="00E11B06" w:rsidTr="00FF76EB">
        <w:trPr>
          <w:jc w:val="center"/>
        </w:trPr>
        <w:tc>
          <w:tcPr>
            <w:tcW w:w="905" w:type="dxa"/>
            <w:shd w:val="clear" w:color="auto" w:fill="D9D9D9"/>
            <w:vAlign w:val="center"/>
          </w:tcPr>
          <w:p w:rsidR="00C664B8" w:rsidRPr="00E11B06" w:rsidRDefault="00C664B8" w:rsidP="00FF76EB">
            <w:pPr>
              <w:jc w:val="center"/>
              <w:rPr>
                <w:rFonts w:eastAsia="Calibri" w:cs="Arial"/>
                <w:color w:val="000000"/>
                <w:sz w:val="20"/>
              </w:rPr>
            </w:pPr>
          </w:p>
        </w:tc>
        <w:tc>
          <w:tcPr>
            <w:tcW w:w="6005" w:type="dxa"/>
            <w:shd w:val="clear" w:color="auto" w:fill="D9D9D9"/>
            <w:vAlign w:val="center"/>
          </w:tcPr>
          <w:p w:rsidR="00C664B8" w:rsidRPr="00E11B06" w:rsidRDefault="00C664B8" w:rsidP="00FF76EB">
            <w:pPr>
              <w:jc w:val="center"/>
              <w:rPr>
                <w:rFonts w:cs="Arial"/>
                <w:b/>
                <w:color w:val="000000"/>
                <w:sz w:val="20"/>
              </w:rPr>
            </w:pPr>
            <w:r w:rsidRPr="00E11B06">
              <w:rPr>
                <w:rFonts w:cs="Arial"/>
                <w:b/>
                <w:color w:val="000000"/>
                <w:sz w:val="20"/>
              </w:rPr>
              <w:t>INFRAÇÃO</w:t>
            </w:r>
          </w:p>
        </w:tc>
        <w:tc>
          <w:tcPr>
            <w:tcW w:w="1062" w:type="dxa"/>
            <w:shd w:val="clear" w:color="auto" w:fill="D9D9D9"/>
            <w:vAlign w:val="center"/>
          </w:tcPr>
          <w:p w:rsidR="00C664B8" w:rsidRPr="00E11B06" w:rsidRDefault="00C664B8" w:rsidP="00FF76EB">
            <w:pPr>
              <w:jc w:val="center"/>
              <w:rPr>
                <w:rFonts w:eastAsia="Calibri" w:cs="Arial"/>
                <w:color w:val="000000"/>
                <w:sz w:val="20"/>
              </w:rPr>
            </w:pPr>
          </w:p>
        </w:tc>
      </w:tr>
      <w:tr w:rsidR="00C664B8" w:rsidRPr="00E11B06" w:rsidTr="00FF76EB">
        <w:trPr>
          <w:trHeight w:val="100"/>
          <w:jc w:val="center"/>
        </w:trPr>
        <w:tc>
          <w:tcPr>
            <w:tcW w:w="905" w:type="dxa"/>
            <w:shd w:val="clear" w:color="auto" w:fill="D9D9D9"/>
            <w:vAlign w:val="center"/>
          </w:tcPr>
          <w:p w:rsidR="00C664B8" w:rsidRPr="00E11B06" w:rsidRDefault="00C664B8" w:rsidP="00FF76EB">
            <w:pPr>
              <w:jc w:val="center"/>
              <w:rPr>
                <w:rFonts w:eastAsia="Calibri" w:cs="Arial"/>
                <w:b/>
                <w:color w:val="000000"/>
                <w:sz w:val="20"/>
              </w:rPr>
            </w:pPr>
            <w:r w:rsidRPr="00E11B06">
              <w:rPr>
                <w:rFonts w:eastAsia="Calibri" w:cs="Arial"/>
                <w:b/>
                <w:color w:val="000000"/>
                <w:sz w:val="20"/>
              </w:rPr>
              <w:t>ITEM</w:t>
            </w:r>
          </w:p>
        </w:tc>
        <w:tc>
          <w:tcPr>
            <w:tcW w:w="6005" w:type="dxa"/>
            <w:shd w:val="clear" w:color="auto" w:fill="D9D9D9"/>
            <w:vAlign w:val="center"/>
          </w:tcPr>
          <w:p w:rsidR="00C664B8" w:rsidRPr="00E11B06" w:rsidRDefault="00C664B8" w:rsidP="00FF76EB">
            <w:pPr>
              <w:jc w:val="center"/>
              <w:rPr>
                <w:rFonts w:eastAsia="Calibri" w:cs="Arial"/>
                <w:b/>
                <w:color w:val="000000"/>
                <w:sz w:val="20"/>
              </w:rPr>
            </w:pPr>
            <w:r w:rsidRPr="00E11B06">
              <w:rPr>
                <w:rFonts w:eastAsia="Calibri" w:cs="Arial"/>
                <w:b/>
                <w:color w:val="000000"/>
                <w:sz w:val="20"/>
              </w:rPr>
              <w:t>DESCRIÇÃO</w:t>
            </w:r>
          </w:p>
        </w:tc>
        <w:tc>
          <w:tcPr>
            <w:tcW w:w="1062" w:type="dxa"/>
            <w:shd w:val="clear" w:color="auto" w:fill="D9D9D9"/>
            <w:vAlign w:val="center"/>
          </w:tcPr>
          <w:p w:rsidR="00C664B8" w:rsidRPr="00E11B06" w:rsidRDefault="00C664B8" w:rsidP="00FF76EB">
            <w:pPr>
              <w:jc w:val="center"/>
              <w:rPr>
                <w:rFonts w:eastAsia="Calibri" w:cs="Arial"/>
                <w:b/>
                <w:color w:val="000000"/>
                <w:sz w:val="20"/>
              </w:rPr>
            </w:pPr>
            <w:r w:rsidRPr="00E11B06">
              <w:rPr>
                <w:rFonts w:eastAsia="Calibri" w:cs="Arial"/>
                <w:b/>
                <w:color w:val="000000"/>
                <w:sz w:val="20"/>
              </w:rPr>
              <w:t>GRAU</w:t>
            </w:r>
          </w:p>
        </w:tc>
      </w:tr>
      <w:tr w:rsidR="00C664B8" w:rsidRPr="00E11B06" w:rsidTr="00FF76EB">
        <w:trPr>
          <w:jc w:val="center"/>
        </w:trPr>
        <w:tc>
          <w:tcPr>
            <w:tcW w:w="905" w:type="dxa"/>
            <w:vAlign w:val="center"/>
          </w:tcPr>
          <w:p w:rsidR="00C664B8" w:rsidRPr="00E11B06" w:rsidRDefault="00C664B8" w:rsidP="00C664B8">
            <w:pPr>
              <w:tabs>
                <w:tab w:val="left" w:pos="1080"/>
                <w:tab w:val="left" w:pos="1134"/>
              </w:tabs>
              <w:spacing w:after="0"/>
              <w:jc w:val="center"/>
              <w:rPr>
                <w:rFonts w:eastAsia="Calibri" w:cs="Arial"/>
                <w:color w:val="000000"/>
                <w:sz w:val="20"/>
              </w:rPr>
            </w:pPr>
            <w:r w:rsidRPr="00E11B06">
              <w:rPr>
                <w:rFonts w:eastAsia="Calibri" w:cs="Arial"/>
                <w:color w:val="000000"/>
                <w:sz w:val="20"/>
              </w:rPr>
              <w:t>01</w:t>
            </w:r>
          </w:p>
        </w:tc>
        <w:tc>
          <w:tcPr>
            <w:tcW w:w="6005" w:type="dxa"/>
          </w:tcPr>
          <w:p w:rsidR="00C664B8" w:rsidRPr="00E11B06" w:rsidRDefault="00C664B8" w:rsidP="00C664B8">
            <w:pPr>
              <w:spacing w:after="0"/>
              <w:jc w:val="both"/>
              <w:rPr>
                <w:rFonts w:cs="Arial"/>
                <w:color w:val="000000"/>
                <w:sz w:val="20"/>
              </w:rPr>
            </w:pPr>
            <w:r w:rsidRPr="00E11B06">
              <w:rPr>
                <w:rFonts w:cs="Arial"/>
                <w:color w:val="000000"/>
                <w:sz w:val="20"/>
              </w:rPr>
              <w:t xml:space="preserve">Deixar de cumprir com as obrigações da Cláusula Segunda do Contrato – Das Responsabilidades das Partes, dos seguintes itens: </w:t>
            </w:r>
            <w:r w:rsidRPr="00E11B06">
              <w:rPr>
                <w:rFonts w:cs="Arial"/>
                <w:b/>
                <w:color w:val="000000"/>
                <w:sz w:val="20"/>
              </w:rPr>
              <w:t>2.2.1; 2.2.2; 2.2.3; 2.2.4; 2.2.5; 2.2.6; 2.2.9; 2.2.10; 2.2.11; 2.2.12; 2.2.13; 2.2.14; 2.2.15; 2.2.16; 2.2.17</w:t>
            </w:r>
            <w:r w:rsidRPr="00E11B06">
              <w:rPr>
                <w:rFonts w:cs="Arial"/>
                <w:color w:val="000000"/>
                <w:sz w:val="20"/>
              </w:rPr>
              <w:t>; por item e por ocorrência.</w:t>
            </w:r>
          </w:p>
        </w:tc>
        <w:tc>
          <w:tcPr>
            <w:tcW w:w="1062" w:type="dxa"/>
            <w:vAlign w:val="center"/>
          </w:tcPr>
          <w:p w:rsidR="00C664B8" w:rsidRPr="00E11B06" w:rsidRDefault="00C664B8" w:rsidP="00C664B8">
            <w:pPr>
              <w:tabs>
                <w:tab w:val="left" w:pos="1080"/>
                <w:tab w:val="left" w:pos="1134"/>
              </w:tabs>
              <w:spacing w:after="0"/>
              <w:jc w:val="center"/>
              <w:rPr>
                <w:rFonts w:eastAsia="Calibri" w:cs="Arial"/>
                <w:color w:val="000000"/>
                <w:sz w:val="20"/>
              </w:rPr>
            </w:pPr>
            <w:r w:rsidRPr="00E11B06">
              <w:rPr>
                <w:rFonts w:eastAsia="Calibri" w:cs="Arial"/>
                <w:color w:val="000000"/>
                <w:sz w:val="20"/>
              </w:rPr>
              <w:t>03</w:t>
            </w:r>
          </w:p>
        </w:tc>
      </w:tr>
      <w:tr w:rsidR="00C664B8" w:rsidRPr="00E11B06" w:rsidTr="00FF76EB">
        <w:trPr>
          <w:jc w:val="center"/>
        </w:trPr>
        <w:tc>
          <w:tcPr>
            <w:tcW w:w="905" w:type="dxa"/>
            <w:vAlign w:val="center"/>
          </w:tcPr>
          <w:p w:rsidR="00C664B8" w:rsidRPr="00E11B06" w:rsidRDefault="00C664B8" w:rsidP="00C664B8">
            <w:pPr>
              <w:tabs>
                <w:tab w:val="left" w:pos="1080"/>
                <w:tab w:val="left" w:pos="1134"/>
              </w:tabs>
              <w:spacing w:after="0"/>
              <w:jc w:val="center"/>
              <w:rPr>
                <w:rFonts w:eastAsia="Calibri" w:cs="Arial"/>
                <w:color w:val="000000"/>
                <w:sz w:val="20"/>
              </w:rPr>
            </w:pPr>
            <w:r w:rsidRPr="00E11B06">
              <w:rPr>
                <w:rFonts w:eastAsia="Calibri" w:cs="Arial"/>
                <w:color w:val="000000"/>
                <w:sz w:val="20"/>
              </w:rPr>
              <w:t>02</w:t>
            </w:r>
          </w:p>
        </w:tc>
        <w:tc>
          <w:tcPr>
            <w:tcW w:w="6005" w:type="dxa"/>
          </w:tcPr>
          <w:p w:rsidR="00C664B8" w:rsidRPr="00E11B06" w:rsidRDefault="00C664B8" w:rsidP="00C664B8">
            <w:pPr>
              <w:spacing w:after="0"/>
              <w:jc w:val="both"/>
              <w:rPr>
                <w:rFonts w:cs="Arial"/>
                <w:color w:val="000000"/>
                <w:sz w:val="20"/>
              </w:rPr>
            </w:pPr>
            <w:r w:rsidRPr="00E11B06">
              <w:rPr>
                <w:rFonts w:cs="Arial"/>
                <w:color w:val="000000"/>
                <w:sz w:val="20"/>
              </w:rPr>
              <w:t xml:space="preserve">Deixar de cumprir com as obrigações da Cláusula Segunda do Contrato – Das Responsabilidades das Partes, dos seguintes itens: </w:t>
            </w:r>
            <w:r w:rsidRPr="00E11B06">
              <w:rPr>
                <w:rFonts w:cs="Arial"/>
                <w:b/>
                <w:color w:val="000000"/>
                <w:sz w:val="20"/>
              </w:rPr>
              <w:t>2.2.7 e 2.2.8</w:t>
            </w:r>
            <w:r w:rsidRPr="00E11B06">
              <w:rPr>
                <w:rFonts w:cs="Arial"/>
                <w:color w:val="000000"/>
                <w:sz w:val="20"/>
              </w:rPr>
              <w:t>, por item e por ocorrência.</w:t>
            </w:r>
          </w:p>
        </w:tc>
        <w:tc>
          <w:tcPr>
            <w:tcW w:w="1062" w:type="dxa"/>
            <w:vAlign w:val="center"/>
          </w:tcPr>
          <w:p w:rsidR="00C664B8" w:rsidRPr="00E11B06" w:rsidRDefault="00C664B8" w:rsidP="00C664B8">
            <w:pPr>
              <w:tabs>
                <w:tab w:val="left" w:pos="1080"/>
                <w:tab w:val="left" w:pos="1134"/>
              </w:tabs>
              <w:spacing w:after="0"/>
              <w:jc w:val="center"/>
              <w:rPr>
                <w:rFonts w:eastAsia="Calibri" w:cs="Arial"/>
                <w:color w:val="000000"/>
                <w:sz w:val="20"/>
              </w:rPr>
            </w:pPr>
            <w:r w:rsidRPr="00E11B06">
              <w:rPr>
                <w:rFonts w:eastAsia="Calibri" w:cs="Arial"/>
                <w:color w:val="000000"/>
                <w:sz w:val="20"/>
              </w:rPr>
              <w:t>02</w:t>
            </w:r>
          </w:p>
        </w:tc>
      </w:tr>
      <w:tr w:rsidR="00C664B8" w:rsidRPr="00E11B06" w:rsidTr="00FF76EB">
        <w:trPr>
          <w:jc w:val="center"/>
        </w:trPr>
        <w:tc>
          <w:tcPr>
            <w:tcW w:w="905" w:type="dxa"/>
            <w:vAlign w:val="center"/>
          </w:tcPr>
          <w:p w:rsidR="00C664B8" w:rsidRPr="00E11B06" w:rsidRDefault="00C664B8" w:rsidP="00C664B8">
            <w:pPr>
              <w:tabs>
                <w:tab w:val="left" w:pos="1080"/>
                <w:tab w:val="left" w:pos="1134"/>
              </w:tabs>
              <w:spacing w:after="0"/>
              <w:jc w:val="center"/>
              <w:rPr>
                <w:rFonts w:eastAsia="Calibri" w:cs="Arial"/>
                <w:color w:val="000000"/>
                <w:sz w:val="20"/>
              </w:rPr>
            </w:pPr>
            <w:r w:rsidRPr="00E11B06">
              <w:rPr>
                <w:rFonts w:eastAsia="Calibri" w:cs="Arial"/>
                <w:color w:val="000000"/>
                <w:sz w:val="20"/>
              </w:rPr>
              <w:t>03</w:t>
            </w:r>
          </w:p>
        </w:tc>
        <w:tc>
          <w:tcPr>
            <w:tcW w:w="6005" w:type="dxa"/>
          </w:tcPr>
          <w:p w:rsidR="00C664B8" w:rsidRPr="00E11B06" w:rsidRDefault="00C664B8" w:rsidP="00C664B8">
            <w:pPr>
              <w:spacing w:after="0"/>
              <w:jc w:val="both"/>
              <w:rPr>
                <w:rFonts w:cs="Arial"/>
                <w:color w:val="000000"/>
                <w:sz w:val="20"/>
              </w:rPr>
            </w:pPr>
            <w:r w:rsidRPr="00E11B06">
              <w:rPr>
                <w:rFonts w:cs="Arial"/>
                <w:color w:val="000000"/>
                <w:sz w:val="20"/>
              </w:rPr>
              <w:t>Deixar de cumprir quaisquer dos itens do Contrato e de seus anexos não previstos nesta tabela de multas, por item e por ocorrência.</w:t>
            </w:r>
          </w:p>
        </w:tc>
        <w:tc>
          <w:tcPr>
            <w:tcW w:w="1062" w:type="dxa"/>
            <w:vAlign w:val="center"/>
          </w:tcPr>
          <w:p w:rsidR="00C664B8" w:rsidRPr="00E11B06" w:rsidRDefault="00C664B8" w:rsidP="00C664B8">
            <w:pPr>
              <w:tabs>
                <w:tab w:val="left" w:pos="1080"/>
                <w:tab w:val="left" w:pos="1134"/>
              </w:tabs>
              <w:spacing w:after="0"/>
              <w:jc w:val="center"/>
              <w:rPr>
                <w:rFonts w:eastAsia="Calibri" w:cs="Arial"/>
                <w:color w:val="000000"/>
                <w:sz w:val="20"/>
              </w:rPr>
            </w:pPr>
            <w:r w:rsidRPr="00E11B06">
              <w:rPr>
                <w:rFonts w:eastAsia="Calibri" w:cs="Arial"/>
                <w:color w:val="000000"/>
                <w:sz w:val="20"/>
              </w:rPr>
              <w:t>01</w:t>
            </w:r>
          </w:p>
        </w:tc>
      </w:tr>
    </w:tbl>
    <w:p w:rsidR="00C664B8" w:rsidRDefault="00C664B8" w:rsidP="00C664B8">
      <w:pPr>
        <w:spacing w:after="0"/>
        <w:ind w:left="567"/>
        <w:jc w:val="center"/>
        <w:rPr>
          <w:rFonts w:eastAsia="Calibri" w:cs="Arial"/>
          <w:b/>
          <w:color w:val="000000"/>
          <w:sz w:val="20"/>
        </w:rPr>
      </w:pPr>
    </w:p>
    <w:p w:rsidR="00C664B8" w:rsidRPr="00E11B06" w:rsidRDefault="00C664B8" w:rsidP="00C664B8">
      <w:pPr>
        <w:spacing w:after="0"/>
        <w:ind w:left="567"/>
        <w:jc w:val="center"/>
        <w:rPr>
          <w:rFonts w:eastAsia="Calibri" w:cs="Arial"/>
          <w:b/>
          <w:color w:val="000000"/>
          <w:sz w:val="20"/>
        </w:rPr>
      </w:pPr>
      <w:r w:rsidRPr="00E11B06">
        <w:rPr>
          <w:rFonts w:eastAsia="Calibri" w:cs="Arial"/>
          <w:b/>
          <w:color w:val="000000"/>
          <w:sz w:val="20"/>
        </w:rPr>
        <w:t>TABELA 2</w:t>
      </w:r>
    </w:p>
    <w:tbl>
      <w:tblPr>
        <w:tblW w:w="7963" w:type="dxa"/>
        <w:jc w:val="center"/>
        <w:tblInd w:w="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
        <w:gridCol w:w="7041"/>
      </w:tblGrid>
      <w:tr w:rsidR="00C664B8" w:rsidRPr="00E11B06" w:rsidTr="00FF76EB">
        <w:trPr>
          <w:trHeight w:val="158"/>
          <w:jc w:val="center"/>
        </w:trPr>
        <w:tc>
          <w:tcPr>
            <w:tcW w:w="922" w:type="dxa"/>
            <w:shd w:val="clear" w:color="auto" w:fill="D9D9D9"/>
          </w:tcPr>
          <w:p w:rsidR="00C664B8" w:rsidRPr="00E11B06" w:rsidRDefault="00C664B8" w:rsidP="00FF76EB">
            <w:pPr>
              <w:jc w:val="center"/>
              <w:rPr>
                <w:rFonts w:eastAsia="Calibri" w:cs="Arial"/>
                <w:b/>
                <w:color w:val="000000"/>
                <w:sz w:val="20"/>
              </w:rPr>
            </w:pPr>
            <w:r w:rsidRPr="00E11B06">
              <w:rPr>
                <w:rFonts w:eastAsia="Calibri" w:cs="Arial"/>
                <w:b/>
                <w:color w:val="000000"/>
                <w:sz w:val="20"/>
              </w:rPr>
              <w:t>GRAU</w:t>
            </w:r>
          </w:p>
        </w:tc>
        <w:tc>
          <w:tcPr>
            <w:tcW w:w="7041" w:type="dxa"/>
            <w:shd w:val="clear" w:color="auto" w:fill="D9D9D9"/>
          </w:tcPr>
          <w:p w:rsidR="00C664B8" w:rsidRPr="00E11B06" w:rsidRDefault="00C664B8" w:rsidP="00FF76EB">
            <w:pPr>
              <w:jc w:val="center"/>
              <w:rPr>
                <w:rFonts w:cs="Arial"/>
                <w:b/>
                <w:color w:val="000000"/>
                <w:sz w:val="20"/>
              </w:rPr>
            </w:pPr>
            <w:r w:rsidRPr="00E11B06">
              <w:rPr>
                <w:rFonts w:cs="Arial"/>
                <w:b/>
                <w:color w:val="000000"/>
                <w:sz w:val="20"/>
              </w:rPr>
              <w:t>CORRESPONDÊNCIA</w:t>
            </w:r>
          </w:p>
        </w:tc>
      </w:tr>
      <w:tr w:rsidR="00C664B8" w:rsidRPr="00E11B06" w:rsidTr="00FF76EB">
        <w:trPr>
          <w:trHeight w:val="368"/>
          <w:jc w:val="center"/>
        </w:trPr>
        <w:tc>
          <w:tcPr>
            <w:tcW w:w="922" w:type="dxa"/>
            <w:vAlign w:val="center"/>
          </w:tcPr>
          <w:p w:rsidR="00C664B8" w:rsidRPr="00E11B06" w:rsidRDefault="00C664B8" w:rsidP="00C664B8">
            <w:pPr>
              <w:tabs>
                <w:tab w:val="left" w:pos="1080"/>
                <w:tab w:val="left" w:pos="1134"/>
              </w:tabs>
              <w:spacing w:after="0"/>
              <w:jc w:val="center"/>
              <w:rPr>
                <w:rFonts w:eastAsia="Calibri" w:cs="Arial"/>
                <w:color w:val="000000"/>
                <w:sz w:val="20"/>
              </w:rPr>
            </w:pPr>
            <w:r w:rsidRPr="00E11B06">
              <w:rPr>
                <w:rFonts w:eastAsia="Calibri" w:cs="Arial"/>
                <w:color w:val="000000"/>
                <w:sz w:val="20"/>
              </w:rPr>
              <w:t>01</w:t>
            </w:r>
          </w:p>
        </w:tc>
        <w:tc>
          <w:tcPr>
            <w:tcW w:w="7041" w:type="dxa"/>
            <w:vAlign w:val="center"/>
          </w:tcPr>
          <w:p w:rsidR="00C664B8" w:rsidRPr="00E11B06" w:rsidRDefault="00C664B8" w:rsidP="00C664B8">
            <w:pPr>
              <w:spacing w:after="0"/>
              <w:jc w:val="center"/>
              <w:rPr>
                <w:rFonts w:cs="Arial"/>
                <w:color w:val="000000"/>
                <w:sz w:val="20"/>
              </w:rPr>
            </w:pPr>
            <w:r w:rsidRPr="00E11B06">
              <w:rPr>
                <w:rFonts w:cs="Arial"/>
                <w:color w:val="000000"/>
                <w:sz w:val="20"/>
              </w:rPr>
              <w:t>8% (oito por cento) sobre o valor mensal do Contrato.</w:t>
            </w:r>
          </w:p>
        </w:tc>
      </w:tr>
      <w:tr w:rsidR="00C664B8" w:rsidRPr="00E11B06" w:rsidTr="00FF76EB">
        <w:trPr>
          <w:trHeight w:val="415"/>
          <w:jc w:val="center"/>
        </w:trPr>
        <w:tc>
          <w:tcPr>
            <w:tcW w:w="922" w:type="dxa"/>
            <w:vAlign w:val="center"/>
          </w:tcPr>
          <w:p w:rsidR="00C664B8" w:rsidRPr="00E11B06" w:rsidRDefault="00C664B8" w:rsidP="00C664B8">
            <w:pPr>
              <w:tabs>
                <w:tab w:val="left" w:pos="1080"/>
                <w:tab w:val="left" w:pos="1134"/>
              </w:tabs>
              <w:spacing w:after="0"/>
              <w:jc w:val="center"/>
              <w:rPr>
                <w:rFonts w:eastAsia="Calibri" w:cs="Arial"/>
                <w:color w:val="000000"/>
                <w:sz w:val="20"/>
              </w:rPr>
            </w:pPr>
            <w:r w:rsidRPr="00E11B06">
              <w:rPr>
                <w:rFonts w:eastAsia="Calibri" w:cs="Arial"/>
                <w:color w:val="000000"/>
                <w:sz w:val="20"/>
              </w:rPr>
              <w:t>02</w:t>
            </w:r>
          </w:p>
        </w:tc>
        <w:tc>
          <w:tcPr>
            <w:tcW w:w="7041" w:type="dxa"/>
            <w:vAlign w:val="center"/>
          </w:tcPr>
          <w:p w:rsidR="00C664B8" w:rsidRPr="00E11B06" w:rsidRDefault="00C664B8" w:rsidP="00C664B8">
            <w:pPr>
              <w:spacing w:after="0"/>
              <w:jc w:val="center"/>
              <w:rPr>
                <w:rFonts w:cs="Arial"/>
                <w:color w:val="000000"/>
                <w:sz w:val="20"/>
              </w:rPr>
            </w:pPr>
            <w:r w:rsidRPr="00E11B06">
              <w:rPr>
                <w:rFonts w:cs="Arial"/>
                <w:color w:val="000000"/>
                <w:sz w:val="20"/>
              </w:rPr>
              <w:t>10% (dez por cento) sobre o valor mensal do Contrato.</w:t>
            </w:r>
          </w:p>
        </w:tc>
      </w:tr>
      <w:tr w:rsidR="00C664B8" w:rsidRPr="00E11B06" w:rsidTr="00FF76EB">
        <w:trPr>
          <w:trHeight w:val="407"/>
          <w:jc w:val="center"/>
        </w:trPr>
        <w:tc>
          <w:tcPr>
            <w:tcW w:w="922" w:type="dxa"/>
            <w:vAlign w:val="center"/>
          </w:tcPr>
          <w:p w:rsidR="00C664B8" w:rsidRPr="00E11B06" w:rsidRDefault="00C664B8" w:rsidP="00C664B8">
            <w:pPr>
              <w:tabs>
                <w:tab w:val="left" w:pos="1080"/>
                <w:tab w:val="left" w:pos="1134"/>
              </w:tabs>
              <w:spacing w:after="0"/>
              <w:jc w:val="center"/>
              <w:rPr>
                <w:rFonts w:eastAsia="Calibri" w:cs="Arial"/>
                <w:color w:val="000000"/>
                <w:sz w:val="20"/>
              </w:rPr>
            </w:pPr>
            <w:r w:rsidRPr="00E11B06">
              <w:rPr>
                <w:rFonts w:eastAsia="Calibri" w:cs="Arial"/>
                <w:color w:val="000000"/>
                <w:sz w:val="20"/>
              </w:rPr>
              <w:t>03</w:t>
            </w:r>
          </w:p>
        </w:tc>
        <w:tc>
          <w:tcPr>
            <w:tcW w:w="7041" w:type="dxa"/>
            <w:vAlign w:val="center"/>
          </w:tcPr>
          <w:p w:rsidR="00C664B8" w:rsidRPr="00E11B06" w:rsidRDefault="00C664B8" w:rsidP="00C664B8">
            <w:pPr>
              <w:spacing w:after="0"/>
              <w:jc w:val="center"/>
              <w:rPr>
                <w:rFonts w:cs="Arial"/>
                <w:color w:val="000000"/>
                <w:sz w:val="20"/>
              </w:rPr>
            </w:pPr>
            <w:r w:rsidRPr="00E11B06">
              <w:rPr>
                <w:rFonts w:cs="Arial"/>
                <w:color w:val="000000"/>
                <w:sz w:val="20"/>
              </w:rPr>
              <w:t>12% (doze por cento) sobre o valor mensal do Contrato.</w:t>
            </w:r>
          </w:p>
        </w:tc>
      </w:tr>
    </w:tbl>
    <w:p w:rsidR="00C664B8" w:rsidRPr="00C664B8" w:rsidRDefault="00C664B8" w:rsidP="00E06354">
      <w:pPr>
        <w:tabs>
          <w:tab w:val="left" w:pos="1701"/>
        </w:tabs>
        <w:spacing w:after="0"/>
        <w:jc w:val="both"/>
        <w:rPr>
          <w:rFonts w:cs="Arial"/>
        </w:rPr>
      </w:pPr>
    </w:p>
    <w:p w:rsidR="001803E6" w:rsidRDefault="003E4487" w:rsidP="00C33D8A">
      <w:pPr>
        <w:pStyle w:val="PargrafodaLista"/>
        <w:numPr>
          <w:ilvl w:val="2"/>
          <w:numId w:val="12"/>
        </w:numPr>
        <w:ind w:left="1276" w:hanging="709"/>
        <w:jc w:val="both"/>
        <w:rPr>
          <w:rFonts w:cs="Arial"/>
          <w:szCs w:val="24"/>
        </w:rPr>
      </w:pPr>
      <w:r w:rsidRPr="00CE1C61">
        <w:rPr>
          <w:rFonts w:cs="Arial"/>
          <w:b/>
        </w:rPr>
        <w:t xml:space="preserve">Rescisão </w:t>
      </w:r>
      <w:r w:rsidRPr="00CE1C61">
        <w:rPr>
          <w:rFonts w:cs="Arial"/>
        </w:rPr>
        <w:t xml:space="preserve">contratual, </w:t>
      </w:r>
      <w:r w:rsidRPr="00CE1C61">
        <w:rPr>
          <w:rFonts w:cs="Arial"/>
          <w:u w:val="single"/>
        </w:rPr>
        <w:t>unilateralmente</w:t>
      </w:r>
      <w:r w:rsidRPr="00CE1C61">
        <w:rPr>
          <w:rFonts w:cs="Arial"/>
        </w:rPr>
        <w:t xml:space="preserve">, pelo SESC </w:t>
      </w:r>
      <w:r w:rsidR="00075234" w:rsidRPr="00CE1C61">
        <w:rPr>
          <w:rFonts w:cs="Arial"/>
        </w:rPr>
        <w:t>Paraná</w:t>
      </w:r>
      <w:r w:rsidR="001D7DF7">
        <w:rPr>
          <w:rFonts w:cs="Arial"/>
        </w:rPr>
        <w:t xml:space="preserve">, pelo SENAC </w:t>
      </w:r>
      <w:r w:rsidR="00075234">
        <w:rPr>
          <w:rFonts w:cs="Arial"/>
        </w:rPr>
        <w:t>Paraná</w:t>
      </w:r>
      <w:r w:rsidR="001D7DF7">
        <w:rPr>
          <w:rFonts w:cs="Arial"/>
        </w:rPr>
        <w:t xml:space="preserve"> e pela FECOMÉRCIO </w:t>
      </w:r>
      <w:r w:rsidR="00075234">
        <w:rPr>
          <w:rFonts w:cs="Arial"/>
        </w:rPr>
        <w:t>Paraná</w:t>
      </w:r>
      <w:r w:rsidRPr="00CE1C61">
        <w:rPr>
          <w:rFonts w:cs="Arial"/>
        </w:rPr>
        <w:t>, pela execução parcial ou inexecução total do Contrato, conforme disposições do Edital e do Contrato</w:t>
      </w:r>
      <w:r w:rsidR="001803E6" w:rsidRPr="003E5341">
        <w:rPr>
          <w:rFonts w:cs="Arial"/>
          <w:szCs w:val="24"/>
        </w:rPr>
        <w:t>.</w:t>
      </w:r>
    </w:p>
    <w:p w:rsidR="001C1E9F" w:rsidRPr="005D7C2E" w:rsidRDefault="001C1E9F" w:rsidP="00C33D8A">
      <w:pPr>
        <w:pStyle w:val="PargrafodaLista"/>
        <w:numPr>
          <w:ilvl w:val="2"/>
          <w:numId w:val="12"/>
        </w:numPr>
        <w:ind w:left="1276" w:hanging="709"/>
        <w:jc w:val="both"/>
        <w:rPr>
          <w:rFonts w:cs="Arial"/>
          <w:szCs w:val="24"/>
        </w:rPr>
      </w:pPr>
      <w:r w:rsidRPr="005D7C2E">
        <w:rPr>
          <w:rFonts w:cs="Arial"/>
          <w:b/>
          <w:szCs w:val="24"/>
        </w:rPr>
        <w:t>Suspensão</w:t>
      </w:r>
      <w:r w:rsidRPr="005D7C2E">
        <w:rPr>
          <w:rFonts w:cs="Arial"/>
          <w:szCs w:val="24"/>
        </w:rPr>
        <w:t xml:space="preserve"> do direito de licitar e contratar com o </w:t>
      </w:r>
      <w:r w:rsidR="00075234" w:rsidRPr="00CE1C61">
        <w:rPr>
          <w:rFonts w:cs="Arial"/>
        </w:rPr>
        <w:t>SESC Paraná</w:t>
      </w:r>
      <w:r w:rsidR="00075234">
        <w:rPr>
          <w:rFonts w:cs="Arial"/>
        </w:rPr>
        <w:t>, com o SENAC Paraná e com a FECOMÉRCIO Paraná</w:t>
      </w:r>
      <w:r w:rsidRPr="005D7C2E">
        <w:rPr>
          <w:rFonts w:cs="Arial"/>
          <w:szCs w:val="24"/>
        </w:rPr>
        <w:t>, por período não superior a 05 (cinco) anos, pela inexecução parcial ou total da obrigação ou por:</w:t>
      </w:r>
    </w:p>
    <w:p w:rsidR="001C1E9F" w:rsidRPr="005D7C2E" w:rsidRDefault="001C1E9F" w:rsidP="00C33D8A">
      <w:pPr>
        <w:pStyle w:val="PargrafodaLista"/>
        <w:numPr>
          <w:ilvl w:val="3"/>
          <w:numId w:val="12"/>
        </w:numPr>
        <w:jc w:val="both"/>
        <w:rPr>
          <w:rFonts w:cs="Arial"/>
          <w:szCs w:val="24"/>
        </w:rPr>
      </w:pPr>
      <w:r w:rsidRPr="005D7C2E">
        <w:rPr>
          <w:rFonts w:cs="Arial"/>
          <w:szCs w:val="24"/>
        </w:rPr>
        <w:t>Apresentar declaração ou documentação falsa exigida para o certame ou prestar declaração falsa durante a licitação ou a execução do contrato;</w:t>
      </w:r>
    </w:p>
    <w:p w:rsidR="001C1E9F" w:rsidRPr="005D7C2E" w:rsidRDefault="001C1E9F" w:rsidP="00C33D8A">
      <w:pPr>
        <w:pStyle w:val="PargrafodaLista"/>
        <w:numPr>
          <w:ilvl w:val="3"/>
          <w:numId w:val="12"/>
        </w:numPr>
        <w:jc w:val="both"/>
        <w:rPr>
          <w:rFonts w:cs="Arial"/>
          <w:szCs w:val="24"/>
        </w:rPr>
      </w:pPr>
      <w:r w:rsidRPr="005D7C2E">
        <w:rPr>
          <w:rFonts w:cs="Arial"/>
          <w:szCs w:val="24"/>
        </w:rPr>
        <w:lastRenderedPageBreak/>
        <w:t>Fraudar a licitação ou praticar ato fraudulento na execução do contrato;</w:t>
      </w:r>
    </w:p>
    <w:p w:rsidR="001C1E9F" w:rsidRPr="005D7C2E" w:rsidRDefault="001C1E9F" w:rsidP="00C33D8A">
      <w:pPr>
        <w:pStyle w:val="PargrafodaLista"/>
        <w:numPr>
          <w:ilvl w:val="3"/>
          <w:numId w:val="12"/>
        </w:numPr>
        <w:jc w:val="both"/>
        <w:rPr>
          <w:rFonts w:cs="Arial"/>
          <w:szCs w:val="24"/>
        </w:rPr>
      </w:pPr>
      <w:r w:rsidRPr="005D7C2E">
        <w:rPr>
          <w:rFonts w:cs="Arial"/>
          <w:szCs w:val="24"/>
        </w:rPr>
        <w:t>Comportar-se de modo inidôneo ou cometer fraude de qualquer natureza;</w:t>
      </w:r>
    </w:p>
    <w:p w:rsidR="001C1E9F" w:rsidRPr="005D7C2E" w:rsidRDefault="001C1E9F" w:rsidP="00C33D8A">
      <w:pPr>
        <w:pStyle w:val="PargrafodaLista"/>
        <w:numPr>
          <w:ilvl w:val="3"/>
          <w:numId w:val="12"/>
        </w:numPr>
        <w:jc w:val="both"/>
        <w:rPr>
          <w:rFonts w:cs="Arial"/>
          <w:szCs w:val="24"/>
        </w:rPr>
      </w:pPr>
      <w:r w:rsidRPr="005D7C2E">
        <w:rPr>
          <w:rFonts w:cs="Arial"/>
          <w:szCs w:val="24"/>
        </w:rPr>
        <w:t>Praticar atos ilícitos com vistas a fraudar os objetivos da licitação;</w:t>
      </w:r>
    </w:p>
    <w:p w:rsidR="001803E6" w:rsidRPr="005D7C2E" w:rsidRDefault="001C1E9F" w:rsidP="00C33D8A">
      <w:pPr>
        <w:pStyle w:val="PargrafodaLista"/>
        <w:numPr>
          <w:ilvl w:val="3"/>
          <w:numId w:val="12"/>
        </w:numPr>
        <w:jc w:val="both"/>
        <w:rPr>
          <w:rFonts w:cs="Arial"/>
          <w:szCs w:val="24"/>
        </w:rPr>
      </w:pPr>
      <w:r w:rsidRPr="005D7C2E">
        <w:rPr>
          <w:rFonts w:cs="Arial"/>
          <w:szCs w:val="24"/>
        </w:rPr>
        <w:t>Praticar ato lesivo previsto no artigo 5º da Lei nº 12.846, de 1º de agosto de 2013.</w:t>
      </w:r>
    </w:p>
    <w:p w:rsidR="001803E6" w:rsidRPr="00BE26E2" w:rsidRDefault="001803E6" w:rsidP="00C33D8A">
      <w:pPr>
        <w:pStyle w:val="PargrafodaLista"/>
        <w:numPr>
          <w:ilvl w:val="1"/>
          <w:numId w:val="12"/>
        </w:numPr>
        <w:spacing w:after="0"/>
        <w:ind w:left="567" w:hanging="567"/>
        <w:jc w:val="both"/>
        <w:rPr>
          <w:rFonts w:cs="Arial"/>
          <w:szCs w:val="24"/>
        </w:rPr>
      </w:pPr>
      <w:r w:rsidRPr="00D739BA">
        <w:rPr>
          <w:rFonts w:cs="Arial"/>
          <w:szCs w:val="24"/>
        </w:rPr>
        <w:t>Comprovado o impedimento ou reconhecidos motivos de força maior, devidamente justificado</w:t>
      </w:r>
      <w:r>
        <w:rPr>
          <w:rFonts w:cs="Arial"/>
          <w:szCs w:val="24"/>
        </w:rPr>
        <w:t>s</w:t>
      </w:r>
      <w:r w:rsidRPr="00D739BA">
        <w:rPr>
          <w:rFonts w:cs="Arial"/>
          <w:szCs w:val="24"/>
        </w:rPr>
        <w:t xml:space="preserve"> e aceito</w:t>
      </w:r>
      <w:r>
        <w:rPr>
          <w:rFonts w:cs="Arial"/>
          <w:szCs w:val="24"/>
        </w:rPr>
        <w:t>s</w:t>
      </w:r>
      <w:r w:rsidRPr="00D739BA">
        <w:rPr>
          <w:rFonts w:cs="Arial"/>
          <w:szCs w:val="24"/>
        </w:rPr>
        <w:t xml:space="preserve"> pelo </w:t>
      </w:r>
      <w:r w:rsidR="00C664B8" w:rsidRPr="00C664B8">
        <w:rPr>
          <w:rFonts w:cs="Arial"/>
          <w:szCs w:val="24"/>
        </w:rPr>
        <w:t xml:space="preserve">SESC Paraná e/ou SENAC Paraná </w:t>
      </w:r>
      <w:r w:rsidR="00C664B8" w:rsidRPr="00BE26E2">
        <w:rPr>
          <w:rFonts w:cs="Arial"/>
          <w:szCs w:val="24"/>
        </w:rPr>
        <w:t>e/ou FECOMÉRCIO Paraná</w:t>
      </w:r>
      <w:r w:rsidRPr="00BE26E2">
        <w:rPr>
          <w:rFonts w:cs="Arial"/>
          <w:szCs w:val="24"/>
        </w:rPr>
        <w:t>, em relação a um dos eventos arrolados no item 1</w:t>
      </w:r>
      <w:r w:rsidR="005C09F9" w:rsidRPr="00BE26E2">
        <w:rPr>
          <w:rFonts w:cs="Arial"/>
          <w:szCs w:val="24"/>
        </w:rPr>
        <w:t>5</w:t>
      </w:r>
      <w:r w:rsidRPr="00BE26E2">
        <w:rPr>
          <w:rFonts w:cs="Arial"/>
          <w:szCs w:val="24"/>
        </w:rPr>
        <w:t>.1 desta Cláusula, a CONTRATADA ficará isenta das penalidades mencionadas.</w:t>
      </w:r>
    </w:p>
    <w:p w:rsidR="001803E6" w:rsidRPr="00BE26E2" w:rsidRDefault="00C664B8" w:rsidP="00C33D8A">
      <w:pPr>
        <w:pStyle w:val="PargrafodaLista"/>
        <w:numPr>
          <w:ilvl w:val="1"/>
          <w:numId w:val="12"/>
        </w:numPr>
        <w:spacing w:after="0"/>
        <w:ind w:left="567" w:hanging="567"/>
        <w:jc w:val="both"/>
        <w:rPr>
          <w:rFonts w:cs="Arial"/>
          <w:szCs w:val="24"/>
        </w:rPr>
      </w:pPr>
      <w:r w:rsidRPr="00BE26E2">
        <w:rPr>
          <w:rFonts w:cs="Arial"/>
          <w:szCs w:val="24"/>
        </w:rPr>
        <w:t xml:space="preserve">As sanções de rescisão e/ou </w:t>
      </w:r>
      <w:r w:rsidR="001803E6" w:rsidRPr="00BE26E2">
        <w:rPr>
          <w:rFonts w:cs="Arial"/>
          <w:szCs w:val="24"/>
        </w:rPr>
        <w:t xml:space="preserve">suspensão </w:t>
      </w:r>
      <w:r w:rsidR="007D7AF5" w:rsidRPr="00BE26E2">
        <w:rPr>
          <w:rFonts w:cs="Arial"/>
          <w:szCs w:val="24"/>
        </w:rPr>
        <w:t>do direito de licitar e</w:t>
      </w:r>
      <w:r w:rsidR="001803E6" w:rsidRPr="00BE26E2">
        <w:rPr>
          <w:rFonts w:cs="Arial"/>
          <w:szCs w:val="24"/>
        </w:rPr>
        <w:t xml:space="preserve"> contratar </w:t>
      </w:r>
      <w:r w:rsidRPr="00BE26E2">
        <w:rPr>
          <w:rFonts w:cs="Arial"/>
          <w:szCs w:val="24"/>
        </w:rPr>
        <w:t xml:space="preserve">com </w:t>
      </w:r>
      <w:r w:rsidR="001803E6" w:rsidRPr="00BE26E2">
        <w:rPr>
          <w:rFonts w:cs="Arial"/>
          <w:szCs w:val="24"/>
        </w:rPr>
        <w:t xml:space="preserve">o </w:t>
      </w:r>
      <w:r w:rsidRPr="00BE26E2">
        <w:rPr>
          <w:rFonts w:cs="Arial"/>
          <w:szCs w:val="24"/>
        </w:rPr>
        <w:t>SESC Paraná e/ou SENAC Paraná e/ou FECOMÉRCIO Paraná</w:t>
      </w:r>
      <w:r w:rsidR="001803E6" w:rsidRPr="00BE26E2">
        <w:rPr>
          <w:rFonts w:cs="Arial"/>
          <w:szCs w:val="24"/>
        </w:rPr>
        <w:t xml:space="preserve"> poderão ser aplicadas à CONTRATADA juntamente com a(s) penalidade(s) de multa, após regular processo administrativo, garantidos o contraditório e a ampla defesa. </w:t>
      </w:r>
    </w:p>
    <w:p w:rsidR="00585D0F" w:rsidRPr="00585D0F" w:rsidRDefault="00585D0F" w:rsidP="00C33D8A">
      <w:pPr>
        <w:pStyle w:val="PargrafodaLista"/>
        <w:numPr>
          <w:ilvl w:val="1"/>
          <w:numId w:val="12"/>
        </w:numPr>
        <w:spacing w:after="0"/>
        <w:ind w:left="567"/>
        <w:jc w:val="both"/>
        <w:rPr>
          <w:rFonts w:cs="Arial"/>
          <w:szCs w:val="24"/>
        </w:rPr>
      </w:pPr>
      <w:r w:rsidRPr="00BE26E2">
        <w:rPr>
          <w:rFonts w:cs="Arial"/>
          <w:szCs w:val="24"/>
        </w:rPr>
        <w:t>O valor das multas aplicadas, após regular processo administrativo, será descontado de eventual pagamento devido pelo</w:t>
      </w:r>
      <w:r w:rsidRPr="00585D0F">
        <w:rPr>
          <w:rFonts w:cs="Arial"/>
          <w:szCs w:val="24"/>
        </w:rPr>
        <w:t xml:space="preserve"> </w:t>
      </w:r>
      <w:r w:rsidR="00C664B8" w:rsidRPr="00C664B8">
        <w:rPr>
          <w:rFonts w:cs="Arial"/>
          <w:szCs w:val="24"/>
        </w:rPr>
        <w:t xml:space="preserve">SESC Paraná e/ou SENAC Paraná e/ou FECOMÉRCIO Paraná </w:t>
      </w:r>
      <w:r w:rsidRPr="00585D0F">
        <w:rPr>
          <w:rFonts w:cs="Arial"/>
          <w:szCs w:val="24"/>
        </w:rPr>
        <w:t>à CONTRATADA ou da garantia contratual, se for o caso.</w:t>
      </w:r>
    </w:p>
    <w:p w:rsidR="00585D0F" w:rsidRDefault="00585D0F" w:rsidP="00C33D8A">
      <w:pPr>
        <w:pStyle w:val="PargrafodaLista"/>
        <w:numPr>
          <w:ilvl w:val="2"/>
          <w:numId w:val="12"/>
        </w:numPr>
        <w:spacing w:after="0"/>
        <w:ind w:left="1418" w:hanging="851"/>
        <w:jc w:val="both"/>
        <w:rPr>
          <w:rFonts w:cs="Arial"/>
          <w:szCs w:val="24"/>
        </w:rPr>
      </w:pPr>
      <w:r w:rsidRPr="001C1E9F">
        <w:rPr>
          <w:rFonts w:cs="Arial"/>
          <w:szCs w:val="24"/>
        </w:rPr>
        <w:t xml:space="preserve">Se os valores forem insuficientes ou caso não exista nenhum pagamento devido pelo </w:t>
      </w:r>
      <w:r w:rsidR="00C664B8">
        <w:rPr>
          <w:rFonts w:cs="Arial"/>
          <w:color w:val="000000"/>
        </w:rPr>
        <w:t>SESC Paraná e/ou</w:t>
      </w:r>
      <w:r w:rsidR="00C664B8" w:rsidRPr="00D46786">
        <w:rPr>
          <w:rFonts w:cs="Arial"/>
          <w:color w:val="000000"/>
        </w:rPr>
        <w:t xml:space="preserve"> SENAC Paraná e/ou FECOMÉRCIO Paraná</w:t>
      </w:r>
      <w:r w:rsidRPr="001C1E9F">
        <w:rPr>
          <w:rFonts w:cs="Arial"/>
          <w:szCs w:val="24"/>
        </w:rPr>
        <w:t>, o pagamento do valor deverá ser feito por BOLETO, que será encaminhado juntamente com o ofício de aplicação da penalidade.</w:t>
      </w:r>
    </w:p>
    <w:p w:rsidR="00585D0F" w:rsidRPr="00C664B8" w:rsidRDefault="00585D0F" w:rsidP="00C33D8A">
      <w:pPr>
        <w:pStyle w:val="PargrafodaLista"/>
        <w:numPr>
          <w:ilvl w:val="2"/>
          <w:numId w:val="12"/>
        </w:numPr>
        <w:spacing w:after="0"/>
        <w:ind w:left="1418" w:hanging="851"/>
        <w:jc w:val="both"/>
        <w:rPr>
          <w:rFonts w:cs="Arial"/>
          <w:szCs w:val="24"/>
        </w:rPr>
      </w:pPr>
      <w:r w:rsidRPr="001C1E9F">
        <w:rPr>
          <w:rFonts w:cs="Arial"/>
          <w:szCs w:val="24"/>
        </w:rPr>
        <w:t xml:space="preserve">O prazo de pagamento do boleto será de 15 (quinze) dias corridos. A partir do vencimento, a empresa ainda poderá pagar em até 10 (dez) dias, caso em que passará a incidir multa de 2% e juros de mora de </w:t>
      </w:r>
      <w:r w:rsidRPr="00C664B8">
        <w:rPr>
          <w:rFonts w:cs="Arial"/>
          <w:szCs w:val="24"/>
        </w:rPr>
        <w:t>0,33% ao dia.</w:t>
      </w:r>
    </w:p>
    <w:p w:rsidR="001803E6" w:rsidRPr="00C664B8" w:rsidRDefault="00F7134C" w:rsidP="00C33D8A">
      <w:pPr>
        <w:pStyle w:val="PargrafodaLista"/>
        <w:numPr>
          <w:ilvl w:val="2"/>
          <w:numId w:val="12"/>
        </w:numPr>
        <w:spacing w:after="0"/>
        <w:ind w:left="1418" w:hanging="851"/>
        <w:jc w:val="both"/>
        <w:rPr>
          <w:rFonts w:cs="Arial"/>
          <w:szCs w:val="24"/>
        </w:rPr>
      </w:pPr>
      <w:r w:rsidRPr="00C664B8">
        <w:rPr>
          <w:rFonts w:cs="Arial"/>
          <w:szCs w:val="20"/>
        </w:rPr>
        <w:t>Os valores não pagos poderão ser levados a protesto e/ou cobrados judicialmente, hipótese em que as despesas processuais e de honorários advocatícios serão acrescidas ao valor devido pela Licitante</w:t>
      </w:r>
      <w:r w:rsidR="001803E6" w:rsidRPr="00C664B8">
        <w:rPr>
          <w:rFonts w:cs="Arial"/>
          <w:szCs w:val="24"/>
        </w:rPr>
        <w:t>.</w:t>
      </w:r>
    </w:p>
    <w:p w:rsidR="001803E6" w:rsidRDefault="001803E6" w:rsidP="00C33D8A">
      <w:pPr>
        <w:pStyle w:val="PargrafodaLista"/>
        <w:numPr>
          <w:ilvl w:val="1"/>
          <w:numId w:val="12"/>
        </w:numPr>
        <w:spacing w:after="0"/>
        <w:ind w:left="567" w:hanging="567"/>
        <w:jc w:val="both"/>
        <w:rPr>
          <w:rFonts w:cs="Arial"/>
          <w:szCs w:val="24"/>
        </w:rPr>
      </w:pPr>
      <w:r w:rsidRPr="00D739BA">
        <w:rPr>
          <w:rFonts w:cs="Arial"/>
          <w:szCs w:val="24"/>
        </w:rPr>
        <w:t xml:space="preserve">É facultado ao </w:t>
      </w:r>
      <w:r w:rsidR="00C664B8">
        <w:rPr>
          <w:rFonts w:cs="Arial"/>
          <w:color w:val="000000"/>
        </w:rPr>
        <w:t>SESC Paraná e/ou</w:t>
      </w:r>
      <w:r w:rsidR="00C664B8" w:rsidRPr="00D46786">
        <w:rPr>
          <w:rFonts w:cs="Arial"/>
          <w:color w:val="000000"/>
        </w:rPr>
        <w:t xml:space="preserve"> SENAC Paraná e/ou FECOMÉRCIO Paraná</w:t>
      </w:r>
      <w:r w:rsidR="00C664B8" w:rsidRPr="00D739BA">
        <w:rPr>
          <w:rFonts w:cs="Arial"/>
          <w:szCs w:val="24"/>
        </w:rPr>
        <w:t xml:space="preserve"> </w:t>
      </w:r>
      <w:r w:rsidRPr="00D739BA">
        <w:rPr>
          <w:rFonts w:cs="Arial"/>
          <w:szCs w:val="24"/>
        </w:rPr>
        <w:t>exigir, ainda, da empresa vencedora, se não cumprir as obrigações assumidas, perdas e danos, nos termos do artigo 389, da Lei nº 10.406 de 10.01.2002 (Código Civil), sem prejuízo de outras penalidades previstas em lei, especialmente as da Lei n.º 8.078, de 11.09.1990 (</w:t>
      </w:r>
      <w:r w:rsidRPr="00921F5F">
        <w:rPr>
          <w:rFonts w:cs="Arial"/>
          <w:szCs w:val="24"/>
        </w:rPr>
        <w:t>Código de Defesa do Consumidor).</w:t>
      </w:r>
    </w:p>
    <w:p w:rsidR="00841777" w:rsidRPr="00921F5F" w:rsidRDefault="00746520" w:rsidP="00C33D8A">
      <w:pPr>
        <w:pStyle w:val="PargrafodaLista"/>
        <w:numPr>
          <w:ilvl w:val="1"/>
          <w:numId w:val="12"/>
        </w:numPr>
        <w:spacing w:after="0"/>
        <w:ind w:left="567" w:hanging="567"/>
        <w:jc w:val="both"/>
        <w:rPr>
          <w:rFonts w:cs="Arial"/>
          <w:szCs w:val="24"/>
        </w:rPr>
      </w:pPr>
      <w:r>
        <w:rPr>
          <w:rFonts w:cs="Arial"/>
          <w:szCs w:val="24"/>
        </w:rPr>
        <w:t>Também está sujeita</w:t>
      </w:r>
      <w:r w:rsidR="00E76C56">
        <w:rPr>
          <w:rFonts w:cs="Arial"/>
          <w:szCs w:val="24"/>
        </w:rPr>
        <w:t xml:space="preserve"> às </w:t>
      </w:r>
      <w:r w:rsidR="0051294D">
        <w:rPr>
          <w:rFonts w:cs="Arial"/>
          <w:szCs w:val="24"/>
        </w:rPr>
        <w:t>penalidades de multa e</w:t>
      </w:r>
      <w:r w:rsidR="00E76C56" w:rsidRPr="00BE26E2">
        <w:rPr>
          <w:rFonts w:cs="Arial"/>
          <w:szCs w:val="24"/>
        </w:rPr>
        <w:t xml:space="preserve"> </w:t>
      </w:r>
      <w:r w:rsidR="00841777" w:rsidRPr="00BE26E2">
        <w:rPr>
          <w:rFonts w:cs="Arial"/>
          <w:szCs w:val="24"/>
        </w:rPr>
        <w:t>suspensão do direito de</w:t>
      </w:r>
      <w:r w:rsidR="00841777" w:rsidRPr="00841777">
        <w:rPr>
          <w:rFonts w:cs="Arial"/>
          <w:szCs w:val="24"/>
        </w:rPr>
        <w:t xml:space="preserve"> licitar e contratar com o </w:t>
      </w:r>
      <w:r w:rsidR="00C664B8">
        <w:rPr>
          <w:rFonts w:cs="Arial"/>
          <w:color w:val="000000"/>
        </w:rPr>
        <w:t>SESC Paraná e/ou</w:t>
      </w:r>
      <w:r w:rsidR="00C664B8" w:rsidRPr="00D46786">
        <w:rPr>
          <w:rFonts w:cs="Arial"/>
          <w:color w:val="000000"/>
        </w:rPr>
        <w:t xml:space="preserve"> SENAC Paraná e/ou FECOMÉRCIO </w:t>
      </w:r>
      <w:r w:rsidR="00C664B8" w:rsidRPr="00D46786">
        <w:rPr>
          <w:rFonts w:cs="Arial"/>
          <w:color w:val="000000"/>
        </w:rPr>
        <w:lastRenderedPageBreak/>
        <w:t>Paraná</w:t>
      </w:r>
      <w:r w:rsidR="00841777" w:rsidRPr="00841777">
        <w:rPr>
          <w:rFonts w:cs="Arial"/>
          <w:szCs w:val="24"/>
        </w:rPr>
        <w:t xml:space="preserve">, sem prejuízo da responsabilidade civil e criminal, a Licitante que se recusar a assinar </w:t>
      </w:r>
      <w:r w:rsidR="00841777" w:rsidRPr="00C664B8">
        <w:rPr>
          <w:rFonts w:cs="Arial"/>
          <w:szCs w:val="24"/>
        </w:rPr>
        <w:t>o termo de Contrato, quando</w:t>
      </w:r>
      <w:r w:rsidR="00841777" w:rsidRPr="00841777">
        <w:rPr>
          <w:rFonts w:cs="Arial"/>
          <w:szCs w:val="24"/>
        </w:rPr>
        <w:t xml:space="preserve"> convocad</w:t>
      </w:r>
      <w:r>
        <w:rPr>
          <w:rFonts w:cs="Arial"/>
          <w:szCs w:val="24"/>
        </w:rPr>
        <w:t>a</w:t>
      </w:r>
      <w:r w:rsidR="00841777" w:rsidRPr="00841777">
        <w:rPr>
          <w:rFonts w:cs="Arial"/>
          <w:szCs w:val="24"/>
        </w:rPr>
        <w:t xml:space="preserve"> dentro do prazo de validade da Proposta, </w:t>
      </w:r>
      <w:r w:rsidR="00841777" w:rsidRPr="00841777">
        <w:rPr>
          <w:rFonts w:cs="Arial"/>
          <w:b/>
          <w:bCs/>
          <w:szCs w:val="24"/>
        </w:rPr>
        <w:t>ou ainda que apresentar documentação falsa ou cometer fraude fiscal.</w:t>
      </w:r>
    </w:p>
    <w:p w:rsidR="00B83127" w:rsidRPr="003E5341" w:rsidRDefault="00B83127" w:rsidP="00AA0589">
      <w:pPr>
        <w:pStyle w:val="PargrafodaLista"/>
        <w:spacing w:after="0"/>
        <w:ind w:left="567"/>
        <w:jc w:val="both"/>
        <w:rPr>
          <w:rFonts w:cs="Arial"/>
          <w:szCs w:val="24"/>
        </w:rPr>
      </w:pPr>
    </w:p>
    <w:p w:rsidR="00FA6788" w:rsidRPr="00FA6788" w:rsidRDefault="00FA6788" w:rsidP="00920828">
      <w:pPr>
        <w:pStyle w:val="Ttulo1"/>
        <w:tabs>
          <w:tab w:val="clear" w:pos="851"/>
          <w:tab w:val="left" w:pos="567"/>
        </w:tabs>
        <w:spacing w:after="0" w:line="276" w:lineRule="auto"/>
        <w:ind w:left="567" w:hanging="567"/>
        <w:jc w:val="both"/>
      </w:pPr>
      <w:r w:rsidRPr="00FA6788">
        <w:t>CÓDIGO DE CONDUTA ÉTICA PARA OS FORNECEDORES E CONVENIADOS DO SESC PARANÁ</w:t>
      </w:r>
      <w:r w:rsidR="00920828">
        <w:t>, DO</w:t>
      </w:r>
      <w:r w:rsidR="00920828" w:rsidRPr="00920828">
        <w:t xml:space="preserve"> SENAC PARANÁ E FECOMÉRCIO PARANÁ</w:t>
      </w:r>
    </w:p>
    <w:p w:rsidR="00FA6788" w:rsidRDefault="00FA6788" w:rsidP="00FF40FF">
      <w:pPr>
        <w:pStyle w:val="PargrafodaLista"/>
        <w:spacing w:after="0"/>
        <w:ind w:left="567" w:hanging="567"/>
        <w:jc w:val="both"/>
        <w:rPr>
          <w:rFonts w:cs="Arial"/>
          <w:color w:val="000000" w:themeColor="text1"/>
          <w:szCs w:val="24"/>
        </w:rPr>
      </w:pPr>
      <w:r>
        <w:rPr>
          <w:rFonts w:cs="Arial"/>
          <w:color w:val="000000" w:themeColor="text1"/>
          <w:szCs w:val="24"/>
        </w:rPr>
        <w:t>1</w:t>
      </w:r>
      <w:r w:rsidR="00D733D2">
        <w:rPr>
          <w:rFonts w:cs="Arial"/>
          <w:color w:val="000000" w:themeColor="text1"/>
          <w:szCs w:val="24"/>
        </w:rPr>
        <w:t>6</w:t>
      </w:r>
      <w:r>
        <w:rPr>
          <w:rFonts w:cs="Arial"/>
          <w:color w:val="000000" w:themeColor="text1"/>
          <w:szCs w:val="24"/>
        </w:rPr>
        <w:t xml:space="preserve">.1 </w:t>
      </w:r>
      <w:r>
        <w:rPr>
          <w:rFonts w:cs="Arial"/>
          <w:color w:val="000000" w:themeColor="text1"/>
          <w:szCs w:val="24"/>
        </w:rPr>
        <w:tab/>
      </w:r>
      <w:r w:rsidRPr="00FA6788">
        <w:rPr>
          <w:rFonts w:cs="Arial"/>
          <w:color w:val="000000" w:themeColor="text1"/>
          <w:szCs w:val="24"/>
        </w:rPr>
        <w:t xml:space="preserve">A participação da Licitante nesta Licitação presume que a mesma leu, concorda e cumprirá com todo o conteúdo disposto no Código de Conduta Ética para os Fornecedores e Conveniados do </w:t>
      </w:r>
      <w:r w:rsidR="00920828">
        <w:rPr>
          <w:rFonts w:eastAsia="Calibri" w:cs="Arial"/>
          <w:color w:val="000000"/>
        </w:rPr>
        <w:t>SESC Paraná, SENAC Paraná e FECOMÉRCIO Paraná</w:t>
      </w:r>
      <w:r w:rsidR="00920828" w:rsidRPr="007F7CFA">
        <w:rPr>
          <w:rFonts w:eastAsia="Calibri" w:cs="Arial"/>
          <w:bCs/>
        </w:rPr>
        <w:t>, disponíve</w:t>
      </w:r>
      <w:r w:rsidR="00920828">
        <w:rPr>
          <w:rFonts w:eastAsia="Calibri" w:cs="Arial"/>
          <w:bCs/>
        </w:rPr>
        <w:t>is</w:t>
      </w:r>
      <w:r w:rsidR="00920828" w:rsidRPr="007F7CFA">
        <w:rPr>
          <w:rFonts w:eastAsia="Calibri" w:cs="Arial"/>
          <w:bCs/>
        </w:rPr>
        <w:t xml:space="preserve"> para download </w:t>
      </w:r>
      <w:r w:rsidR="00920828">
        <w:rPr>
          <w:rFonts w:eastAsia="Calibri" w:cs="Arial"/>
          <w:bCs/>
        </w:rPr>
        <w:t xml:space="preserve">em </w:t>
      </w:r>
      <w:r w:rsidR="00920828" w:rsidRPr="007F7CFA">
        <w:rPr>
          <w:rFonts w:eastAsia="Calibri" w:cs="Arial"/>
          <w:bCs/>
        </w:rPr>
        <w:t>(</w:t>
      </w:r>
      <w:hyperlink r:id="rId17" w:history="1">
        <w:r w:rsidR="00920828" w:rsidRPr="007F7CFA">
          <w:rPr>
            <w:rStyle w:val="Hyperlink"/>
            <w:rFonts w:eastAsia="Calibri" w:cs="Arial"/>
            <w:bCs/>
          </w:rPr>
          <w:t>www.sescpr.com.br/licitacoes</w:t>
        </w:r>
      </w:hyperlink>
      <w:r w:rsidR="00920828" w:rsidRPr="007F7CFA">
        <w:rPr>
          <w:rFonts w:eastAsia="Calibri" w:cs="Arial"/>
          <w:bCs/>
        </w:rPr>
        <w:t>)</w:t>
      </w:r>
      <w:r w:rsidR="00920828">
        <w:rPr>
          <w:rFonts w:eastAsia="Calibri" w:cs="Arial"/>
          <w:bCs/>
        </w:rPr>
        <w:t xml:space="preserve">, </w:t>
      </w:r>
      <w:r w:rsidR="00920828" w:rsidRPr="00686DC9">
        <w:rPr>
          <w:rFonts w:eastAsia="Calibri" w:cs="Arial"/>
          <w:bCs/>
        </w:rPr>
        <w:t>(</w:t>
      </w:r>
      <w:hyperlink r:id="rId18" w:history="1">
        <w:r w:rsidR="00920828" w:rsidRPr="00E105E0">
          <w:rPr>
            <w:rStyle w:val="Hyperlink"/>
            <w:rFonts w:eastAsia="Calibri" w:cs="Arial"/>
            <w:bCs/>
          </w:rPr>
          <w:t>https://www.pr.senac.br/licitacoes/</w:t>
        </w:r>
      </w:hyperlink>
      <w:r w:rsidR="00920828" w:rsidRPr="00686DC9">
        <w:rPr>
          <w:rFonts w:eastAsia="Calibri" w:cs="Arial"/>
          <w:bCs/>
        </w:rPr>
        <w:t>)</w:t>
      </w:r>
      <w:r w:rsidR="00920828">
        <w:rPr>
          <w:rFonts w:eastAsia="Calibri" w:cs="Arial"/>
          <w:bCs/>
        </w:rPr>
        <w:t xml:space="preserve"> e (</w:t>
      </w:r>
      <w:hyperlink r:id="rId19" w:history="1">
        <w:r w:rsidR="00920828" w:rsidRPr="00E105E0">
          <w:rPr>
            <w:rStyle w:val="Hyperlink"/>
            <w:rFonts w:eastAsia="Calibri" w:cs="Arial"/>
            <w:bCs/>
          </w:rPr>
          <w:t>www.fecomerciopr.com.br/governanca-e-sustentabilidade/</w:t>
        </w:r>
      </w:hyperlink>
      <w:r w:rsidR="00920828">
        <w:rPr>
          <w:rFonts w:eastAsia="Calibri" w:cs="Arial"/>
          <w:bCs/>
        </w:rPr>
        <w:t xml:space="preserve"> )</w:t>
      </w:r>
      <w:r w:rsidR="00920828" w:rsidRPr="00686DC9">
        <w:rPr>
          <w:rFonts w:eastAsia="Calibri" w:cs="Arial"/>
          <w:bCs/>
        </w:rPr>
        <w:t>.</w:t>
      </w:r>
    </w:p>
    <w:p w:rsidR="001F0497" w:rsidRDefault="001F0497" w:rsidP="00FF40FF">
      <w:pPr>
        <w:pStyle w:val="PargrafodaLista"/>
        <w:spacing w:after="0"/>
        <w:ind w:left="567" w:hanging="567"/>
        <w:jc w:val="both"/>
        <w:rPr>
          <w:rFonts w:cs="Arial"/>
          <w:color w:val="000000" w:themeColor="text1"/>
          <w:szCs w:val="24"/>
        </w:rPr>
      </w:pPr>
    </w:p>
    <w:p w:rsidR="00044CD6" w:rsidRDefault="00044CD6" w:rsidP="00C33D8A">
      <w:pPr>
        <w:pStyle w:val="Ttulo1"/>
        <w:numPr>
          <w:ilvl w:val="0"/>
          <w:numId w:val="10"/>
        </w:numPr>
        <w:tabs>
          <w:tab w:val="clear" w:pos="851"/>
        </w:tabs>
        <w:spacing w:after="0" w:line="276" w:lineRule="auto"/>
        <w:ind w:left="567" w:hanging="567"/>
        <w:jc w:val="both"/>
        <w:rPr>
          <w:rFonts w:cs="Arial"/>
          <w:szCs w:val="24"/>
        </w:rPr>
      </w:pPr>
      <w:r>
        <w:rPr>
          <w:rFonts w:cs="Arial"/>
          <w:szCs w:val="24"/>
        </w:rPr>
        <w:t>PROTEÇÃO DE DADOS E SEGURANÇA DA INFORMAÇÃO</w:t>
      </w:r>
    </w:p>
    <w:p w:rsidR="00920828" w:rsidRPr="00920828" w:rsidRDefault="00044CD6" w:rsidP="00C33D8A">
      <w:pPr>
        <w:pStyle w:val="PargrafodaLista"/>
        <w:numPr>
          <w:ilvl w:val="1"/>
          <w:numId w:val="10"/>
        </w:numPr>
        <w:ind w:left="567" w:hanging="567"/>
        <w:jc w:val="both"/>
        <w:rPr>
          <w:rFonts w:cs="Arial"/>
          <w:color w:val="000000" w:themeColor="text1"/>
        </w:rPr>
      </w:pPr>
      <w:r w:rsidRPr="00AA6DD5">
        <w:t xml:space="preserve">A </w:t>
      </w:r>
      <w:r w:rsidRPr="00920828">
        <w:rPr>
          <w:bCs/>
        </w:rPr>
        <w:t>CONTRATADA</w:t>
      </w:r>
      <w:r w:rsidRPr="00AA6DD5">
        <w:t xml:space="preserve"> compromete-se a tomar ciência sobre a cultura de </w:t>
      </w:r>
      <w:r w:rsidRPr="00920828">
        <w:rPr>
          <w:bCs/>
        </w:rPr>
        <w:t>proteção de dados pessoais do SESC PARANÁ</w:t>
      </w:r>
      <w:r w:rsidR="00920828" w:rsidRPr="00920828">
        <w:rPr>
          <w:bCs/>
        </w:rPr>
        <w:t xml:space="preserve">, do </w:t>
      </w:r>
      <w:r w:rsidR="00920828" w:rsidRPr="00920828">
        <w:rPr>
          <w:rFonts w:cs="Arial"/>
        </w:rPr>
        <w:t xml:space="preserve">SENAC Paraná e da FECOMÉRCIO Paraná, para </w:t>
      </w:r>
      <w:r w:rsidR="00920828" w:rsidRPr="00920828">
        <w:rPr>
          <w:rFonts w:cs="Arial"/>
          <w:shd w:val="clear" w:color="auto" w:fill="FFFFFF"/>
        </w:rPr>
        <w:t xml:space="preserve">respeitar, cumprir e fazer cumprir, no que couber, os </w:t>
      </w:r>
      <w:r w:rsidR="00920828" w:rsidRPr="00920828">
        <w:rPr>
          <w:rFonts w:cs="Arial"/>
          <w:bCs/>
          <w:shd w:val="clear" w:color="auto" w:fill="FFFFFF"/>
        </w:rPr>
        <w:t>princípios e regras constantes</w:t>
      </w:r>
      <w:r w:rsidR="00920828" w:rsidRPr="00920828">
        <w:rPr>
          <w:rFonts w:cs="Arial"/>
          <w:bCs/>
        </w:rPr>
        <w:t> da Lei Geral de Proteção de Dados Pessoais (Lei Federal n.º 13.709/2018), da Política de Privacidade e da Política de Segurança da Informação do SESC Paraná, disponível em (</w:t>
      </w:r>
      <w:hyperlink r:id="rId20" w:history="1">
        <w:r w:rsidR="00920828" w:rsidRPr="00920828">
          <w:rPr>
            <w:rStyle w:val="Hyperlink"/>
            <w:rFonts w:cs="Arial"/>
            <w:color w:val="auto"/>
          </w:rPr>
          <w:t>transparencia.pr.sesc.com.br/transparencia</w:t>
        </w:r>
      </w:hyperlink>
      <w:r w:rsidR="00920828" w:rsidRPr="00920828">
        <w:rPr>
          <w:rFonts w:cs="Arial"/>
        </w:rPr>
        <w:t>), do SENAC Paraná (</w:t>
      </w:r>
      <w:hyperlink r:id="rId21" w:history="1">
        <w:r w:rsidR="00920828" w:rsidRPr="00920828">
          <w:rPr>
            <w:rStyle w:val="Hyperlink"/>
            <w:rFonts w:cs="Arial"/>
          </w:rPr>
          <w:t>https://www.pr.senac.br/politica-de-privacidade/</w:t>
        </w:r>
      </w:hyperlink>
      <w:r w:rsidR="00920828" w:rsidRPr="00920828">
        <w:rPr>
          <w:rFonts w:cs="Arial"/>
        </w:rPr>
        <w:t xml:space="preserve">) e da FECOMÉRCIO Paraná </w:t>
      </w:r>
      <w:r w:rsidR="00920828" w:rsidRPr="00920828">
        <w:rPr>
          <w:rFonts w:cs="Arial"/>
          <w:u w:val="single"/>
        </w:rPr>
        <w:t>(</w:t>
      </w:r>
      <w:hyperlink r:id="rId22" w:history="1">
        <w:r w:rsidR="00920828" w:rsidRPr="00920828">
          <w:rPr>
            <w:rStyle w:val="Hyperlink"/>
            <w:rFonts w:cs="Arial"/>
          </w:rPr>
          <w:t>www.fecomerciopr.com.br/governanca-e-sustentabilidade/</w:t>
        </w:r>
      </w:hyperlink>
      <w:r w:rsidR="00920828" w:rsidRPr="00920828">
        <w:rPr>
          <w:rFonts w:cs="Arial"/>
          <w:color w:val="000000" w:themeColor="text1"/>
        </w:rPr>
        <w:t xml:space="preserve">). </w:t>
      </w:r>
    </w:p>
    <w:p w:rsidR="00D41E7B" w:rsidRPr="00920828" w:rsidRDefault="00044CD6" w:rsidP="00C33D8A">
      <w:pPr>
        <w:pStyle w:val="PargrafodaLista"/>
        <w:numPr>
          <w:ilvl w:val="1"/>
          <w:numId w:val="10"/>
        </w:numPr>
        <w:ind w:left="567" w:hanging="567"/>
        <w:jc w:val="both"/>
        <w:rPr>
          <w:rFonts w:cs="Arial"/>
          <w:color w:val="000000" w:themeColor="text1"/>
        </w:rPr>
      </w:pPr>
      <w:r w:rsidRPr="00920828">
        <w:rPr>
          <w:rFonts w:cs="Arial"/>
          <w:color w:val="000000" w:themeColor="text1"/>
        </w:rPr>
        <w:t>A violação de quaisquer dos compromissos e obrigações em relação ao compartilhamento de dados pessoais contidos no Contrato, nas normas internas supracitadas e/ou na l</w:t>
      </w:r>
      <w:r w:rsidR="00920828">
        <w:rPr>
          <w:rFonts w:cs="Arial"/>
          <w:color w:val="000000" w:themeColor="text1"/>
        </w:rPr>
        <w:t xml:space="preserve">ei brasileira em geral, dará ao </w:t>
      </w:r>
      <w:r w:rsidRPr="00920828">
        <w:rPr>
          <w:rFonts w:cs="Arial"/>
          <w:bCs/>
          <w:color w:val="000000" w:themeColor="text1"/>
        </w:rPr>
        <w:t>SESC PARANÁ</w:t>
      </w:r>
      <w:r w:rsidR="00920828">
        <w:rPr>
          <w:rFonts w:cs="Arial"/>
          <w:bCs/>
          <w:color w:val="000000" w:themeColor="text1"/>
        </w:rPr>
        <w:t xml:space="preserve">, ao </w:t>
      </w:r>
      <w:r w:rsidR="00920828" w:rsidRPr="00D46786">
        <w:rPr>
          <w:rFonts w:cs="Arial"/>
          <w:color w:val="000000"/>
        </w:rPr>
        <w:t xml:space="preserve">SENAC Paraná e </w:t>
      </w:r>
      <w:r w:rsidR="00920828">
        <w:rPr>
          <w:rFonts w:cs="Arial"/>
          <w:color w:val="000000"/>
        </w:rPr>
        <w:t xml:space="preserve">à </w:t>
      </w:r>
      <w:r w:rsidR="00920828" w:rsidRPr="00D46786">
        <w:rPr>
          <w:rFonts w:cs="Arial"/>
          <w:color w:val="000000"/>
        </w:rPr>
        <w:t>FECOMÉRCIO Paraná</w:t>
      </w:r>
      <w:r w:rsidR="00920828">
        <w:rPr>
          <w:rFonts w:cs="Arial"/>
          <w:bCs/>
          <w:color w:val="000000" w:themeColor="text1"/>
        </w:rPr>
        <w:t xml:space="preserve"> </w:t>
      </w:r>
      <w:r w:rsidRPr="00920828">
        <w:rPr>
          <w:rFonts w:cs="Arial"/>
          <w:color w:val="000000" w:themeColor="text1"/>
        </w:rPr>
        <w:t>o direito de rescindir unilateralmente o Contrato e aplicar as demais sanções cabíveis previstas neste Edital e no Contrato, garantido o direito ao contraditório e a ampla defesa</w:t>
      </w:r>
      <w:r w:rsidR="00D41E7B" w:rsidRPr="00920828">
        <w:rPr>
          <w:rFonts w:cs="Arial"/>
          <w:color w:val="000000" w:themeColor="text1"/>
        </w:rPr>
        <w:t>.</w:t>
      </w:r>
    </w:p>
    <w:p w:rsidR="00D41E7B" w:rsidRPr="008C4473" w:rsidRDefault="00D41E7B" w:rsidP="00C33D8A">
      <w:pPr>
        <w:pStyle w:val="PargrafodaLista"/>
        <w:numPr>
          <w:ilvl w:val="1"/>
          <w:numId w:val="10"/>
        </w:numPr>
        <w:ind w:left="567" w:hanging="567"/>
        <w:jc w:val="both"/>
      </w:pPr>
      <w:r w:rsidRPr="008C4473">
        <w:t xml:space="preserve">Na hipótese da CONTRATADA identificar a ocorrência de qualquer incidente de segurança que possa ferir os direitos dos titulares de dados pessoais, deverá comunicar </w:t>
      </w:r>
      <w:r w:rsidR="00920828">
        <w:t>a</w:t>
      </w:r>
      <w:r w:rsidRPr="008C4473">
        <w:t>o</w:t>
      </w:r>
      <w:r w:rsidR="00920828">
        <w:t xml:space="preserve"> </w:t>
      </w:r>
      <w:r w:rsidR="00920828">
        <w:rPr>
          <w:rFonts w:cs="Arial"/>
          <w:color w:val="000000"/>
        </w:rPr>
        <w:t>SESC Paraná e/ou</w:t>
      </w:r>
      <w:r w:rsidR="00920828" w:rsidRPr="00D46786">
        <w:rPr>
          <w:rFonts w:cs="Arial"/>
          <w:color w:val="000000"/>
        </w:rPr>
        <w:t xml:space="preserve"> SENAC Paraná e/ou FECOMÉRCIO Paraná </w:t>
      </w:r>
      <w:r w:rsidRPr="008C4473">
        <w:t>no mesmo dia em que tomar ciência do fato, fazendo-o formalmente e por escrito ao Fiscal e Supervisor do Contrato, sob pena de multa prevista neste Edital e no Contrato</w:t>
      </w:r>
      <w:r w:rsidR="00920828">
        <w:t>.</w:t>
      </w:r>
    </w:p>
    <w:p w:rsidR="00505391" w:rsidRDefault="00B0597C" w:rsidP="00C33D8A">
      <w:pPr>
        <w:pStyle w:val="Ttulo1"/>
        <w:numPr>
          <w:ilvl w:val="0"/>
          <w:numId w:val="10"/>
        </w:numPr>
        <w:tabs>
          <w:tab w:val="clear" w:pos="851"/>
          <w:tab w:val="left" w:pos="709"/>
        </w:tabs>
        <w:spacing w:before="240" w:after="0" w:line="276" w:lineRule="auto"/>
        <w:ind w:left="567" w:hanging="567"/>
        <w:rPr>
          <w:rFonts w:cs="Arial"/>
          <w:szCs w:val="24"/>
        </w:rPr>
      </w:pPr>
      <w:r>
        <w:rPr>
          <w:rFonts w:cs="Arial"/>
          <w:szCs w:val="24"/>
        </w:rPr>
        <w:t>DISPOSIÇÕES FINAIS</w:t>
      </w:r>
    </w:p>
    <w:p w:rsidR="002A201F" w:rsidRPr="00D41E7B" w:rsidRDefault="00E74C88" w:rsidP="00C33D8A">
      <w:pPr>
        <w:pStyle w:val="PargrafodaLista"/>
        <w:numPr>
          <w:ilvl w:val="1"/>
          <w:numId w:val="10"/>
        </w:numPr>
        <w:spacing w:after="0"/>
        <w:ind w:left="567" w:hanging="567"/>
        <w:jc w:val="both"/>
        <w:rPr>
          <w:rFonts w:cs="Arial"/>
          <w:szCs w:val="24"/>
        </w:rPr>
      </w:pPr>
      <w:r w:rsidRPr="00D46786">
        <w:rPr>
          <w:rFonts w:cs="Arial"/>
        </w:rPr>
        <w:t xml:space="preserve">Ao </w:t>
      </w:r>
      <w:r w:rsidRPr="00D46786">
        <w:rPr>
          <w:rFonts w:cs="Arial"/>
          <w:color w:val="000000"/>
        </w:rPr>
        <w:t xml:space="preserve">SESC Paraná, </w:t>
      </w:r>
      <w:r>
        <w:rPr>
          <w:rFonts w:cs="Arial"/>
          <w:color w:val="000000"/>
        </w:rPr>
        <w:t xml:space="preserve">ao </w:t>
      </w:r>
      <w:r w:rsidRPr="00D46786">
        <w:rPr>
          <w:rFonts w:cs="Arial"/>
          <w:color w:val="000000"/>
        </w:rPr>
        <w:t xml:space="preserve">SENAC Paraná e </w:t>
      </w:r>
      <w:r>
        <w:rPr>
          <w:rFonts w:cs="Arial"/>
          <w:color w:val="000000"/>
        </w:rPr>
        <w:t xml:space="preserve">à </w:t>
      </w:r>
      <w:r w:rsidRPr="00D46786">
        <w:rPr>
          <w:rFonts w:cs="Arial"/>
          <w:color w:val="000000"/>
        </w:rPr>
        <w:t>FECOMÉRCIO Paraná</w:t>
      </w:r>
      <w:r w:rsidRPr="00D46786">
        <w:rPr>
          <w:rFonts w:cs="Arial"/>
        </w:rPr>
        <w:t xml:space="preserve"> </w:t>
      </w:r>
      <w:r w:rsidR="002A201F" w:rsidRPr="00D41E7B">
        <w:rPr>
          <w:rFonts w:cs="Arial"/>
          <w:szCs w:val="24"/>
        </w:rPr>
        <w:t xml:space="preserve">fica reservado </w:t>
      </w:r>
      <w:r w:rsidR="00997DD8" w:rsidRPr="00D41E7B">
        <w:rPr>
          <w:rFonts w:cs="Arial"/>
          <w:szCs w:val="24"/>
        </w:rPr>
        <w:t xml:space="preserve">o direito, </w:t>
      </w:r>
      <w:r w:rsidR="00997DD8" w:rsidRPr="002E566D">
        <w:rPr>
          <w:rFonts w:cs="Arial"/>
          <w:szCs w:val="24"/>
        </w:rPr>
        <w:t>até a assinatura do Contrato</w:t>
      </w:r>
      <w:r w:rsidR="002A201F" w:rsidRPr="002E566D">
        <w:rPr>
          <w:rFonts w:cs="Arial"/>
          <w:szCs w:val="24"/>
        </w:rPr>
        <w:t xml:space="preserve">, de aceitar a melhor Proposta, rejeitar </w:t>
      </w:r>
      <w:r w:rsidR="002A201F" w:rsidRPr="002E566D">
        <w:rPr>
          <w:rFonts w:cs="Arial"/>
          <w:szCs w:val="24"/>
        </w:rPr>
        <w:lastRenderedPageBreak/>
        <w:t>t</w:t>
      </w:r>
      <w:r w:rsidR="00075234" w:rsidRPr="002E566D">
        <w:rPr>
          <w:rFonts w:cs="Arial"/>
          <w:szCs w:val="24"/>
        </w:rPr>
        <w:t>odas ou ainda cancelar</w:t>
      </w:r>
      <w:r w:rsidR="002A201F" w:rsidRPr="002E566D">
        <w:rPr>
          <w:rFonts w:cs="Arial"/>
          <w:szCs w:val="24"/>
        </w:rPr>
        <w:t>,</w:t>
      </w:r>
      <w:r w:rsidR="002A201F" w:rsidRPr="00D41E7B">
        <w:rPr>
          <w:rFonts w:cs="Arial"/>
          <w:szCs w:val="24"/>
        </w:rPr>
        <w:t xml:space="preserve"> anular ou suspender, parcial ou totalmente, definitiva ou temporariamente o presente Edital, em despacho circunstanciado e no exclusivo interesse da Entidade, por sua Autoridade Competente, sem </w:t>
      </w:r>
      <w:r w:rsidR="00B7577F" w:rsidRPr="00D41E7B">
        <w:rPr>
          <w:rFonts w:cs="Arial"/>
          <w:szCs w:val="24"/>
        </w:rPr>
        <w:t>quaisquer direitos à</w:t>
      </w:r>
      <w:r w:rsidR="00F62D41" w:rsidRPr="00D41E7B">
        <w:rPr>
          <w:rFonts w:cs="Arial"/>
          <w:szCs w:val="24"/>
        </w:rPr>
        <w:t>s Licitantes</w:t>
      </w:r>
      <w:r w:rsidR="002A201F" w:rsidRPr="00D41E7B">
        <w:rPr>
          <w:rFonts w:cs="Arial"/>
          <w:szCs w:val="24"/>
        </w:rPr>
        <w:t xml:space="preserve">. </w:t>
      </w:r>
    </w:p>
    <w:p w:rsidR="002A201F" w:rsidRPr="002A201F" w:rsidRDefault="002A201F" w:rsidP="00C33D8A">
      <w:pPr>
        <w:numPr>
          <w:ilvl w:val="1"/>
          <w:numId w:val="10"/>
        </w:numPr>
        <w:spacing w:after="0"/>
        <w:ind w:left="567" w:hanging="567"/>
        <w:jc w:val="both"/>
        <w:rPr>
          <w:rFonts w:cs="Arial"/>
          <w:szCs w:val="24"/>
        </w:rPr>
      </w:pPr>
      <w:r w:rsidRPr="002A201F">
        <w:rPr>
          <w:rFonts w:cs="Arial"/>
          <w:szCs w:val="24"/>
        </w:rPr>
        <w:t>No caso de suspensão</w:t>
      </w:r>
      <w:r w:rsidR="00B7577F">
        <w:rPr>
          <w:rFonts w:cs="Arial"/>
          <w:szCs w:val="24"/>
        </w:rPr>
        <w:t xml:space="preserve"> temporária do certame, ficará a</w:t>
      </w:r>
      <w:r w:rsidR="00C42E63">
        <w:rPr>
          <w:rFonts w:cs="Arial"/>
          <w:szCs w:val="24"/>
        </w:rPr>
        <w:t xml:space="preserve"> Licitante</w:t>
      </w:r>
      <w:r w:rsidR="00B7577F">
        <w:rPr>
          <w:rFonts w:cs="Arial"/>
          <w:szCs w:val="24"/>
        </w:rPr>
        <w:t xml:space="preserve"> liberada</w:t>
      </w:r>
      <w:r w:rsidRPr="002A201F">
        <w:rPr>
          <w:rFonts w:cs="Arial"/>
          <w:szCs w:val="24"/>
        </w:rPr>
        <w:t xml:space="preserve"> do compromisso de contratar </w:t>
      </w:r>
      <w:r w:rsidR="00E74C88" w:rsidRPr="00D46786">
        <w:rPr>
          <w:rFonts w:cs="Arial"/>
        </w:rPr>
        <w:t xml:space="preserve">com o </w:t>
      </w:r>
      <w:r w:rsidR="00E74C88" w:rsidRPr="00D46786">
        <w:rPr>
          <w:rFonts w:cs="Arial"/>
          <w:color w:val="000000"/>
        </w:rPr>
        <w:t xml:space="preserve">SESC Paraná, </w:t>
      </w:r>
      <w:r w:rsidR="00E74C88">
        <w:rPr>
          <w:rFonts w:cs="Arial"/>
          <w:color w:val="000000"/>
        </w:rPr>
        <w:t xml:space="preserve">com o </w:t>
      </w:r>
      <w:r w:rsidR="00E74C88" w:rsidRPr="00D46786">
        <w:rPr>
          <w:rFonts w:cs="Arial"/>
          <w:color w:val="000000"/>
        </w:rPr>
        <w:t>SENAC Paraná e</w:t>
      </w:r>
      <w:r w:rsidR="00E74C88">
        <w:rPr>
          <w:rFonts w:cs="Arial"/>
          <w:color w:val="000000"/>
        </w:rPr>
        <w:t xml:space="preserve"> a</w:t>
      </w:r>
      <w:r w:rsidR="00E74C88" w:rsidRPr="00D46786">
        <w:rPr>
          <w:rFonts w:cs="Arial"/>
          <w:color w:val="000000"/>
        </w:rPr>
        <w:t xml:space="preserve"> FECOMÉRCIO Paraná</w:t>
      </w:r>
      <w:r w:rsidRPr="002A201F">
        <w:rPr>
          <w:rFonts w:cs="Arial"/>
          <w:szCs w:val="24"/>
        </w:rPr>
        <w:t xml:space="preserve"> sem qualquer penalidade, após o prazo de validade de sua Propos</w:t>
      </w:r>
      <w:r w:rsidR="00997DD8">
        <w:rPr>
          <w:rFonts w:cs="Arial"/>
          <w:szCs w:val="24"/>
        </w:rPr>
        <w:t>ta.  Entretanto, caso assine o Contrato</w:t>
      </w:r>
      <w:r w:rsidRPr="002A201F">
        <w:rPr>
          <w:rFonts w:cs="Arial"/>
          <w:szCs w:val="24"/>
        </w:rPr>
        <w:t xml:space="preserve">, deverá cumpri-lo nas mesmas condições propostas. </w:t>
      </w:r>
    </w:p>
    <w:p w:rsidR="002A201F" w:rsidRPr="002A201F" w:rsidRDefault="00E51CA1" w:rsidP="00C33D8A">
      <w:pPr>
        <w:numPr>
          <w:ilvl w:val="1"/>
          <w:numId w:val="10"/>
        </w:numPr>
        <w:spacing w:after="0"/>
        <w:ind w:left="567" w:hanging="567"/>
        <w:jc w:val="both"/>
        <w:rPr>
          <w:rFonts w:cs="Arial"/>
          <w:szCs w:val="24"/>
        </w:rPr>
      </w:pPr>
      <w:r>
        <w:rPr>
          <w:rFonts w:cs="Arial"/>
          <w:szCs w:val="24"/>
        </w:rPr>
        <w:t>A</w:t>
      </w:r>
      <w:r w:rsidR="002A201F" w:rsidRPr="002A201F">
        <w:rPr>
          <w:rFonts w:cs="Arial"/>
          <w:szCs w:val="24"/>
        </w:rPr>
        <w:t xml:space="preserve"> L</w:t>
      </w:r>
      <w:r w:rsidR="00B23C5E">
        <w:rPr>
          <w:rFonts w:cs="Arial"/>
          <w:szCs w:val="24"/>
        </w:rPr>
        <w:t xml:space="preserve">icitante </w:t>
      </w:r>
      <w:r w:rsidR="002A201F" w:rsidRPr="002A201F">
        <w:rPr>
          <w:rFonts w:cs="Arial"/>
          <w:szCs w:val="24"/>
        </w:rPr>
        <w:t xml:space="preserve">é responsável pela fidelidade e legitimidade das informações prestadas e dos documentos apresentados em qualquer fase da Licitação. A falsidade de qualquer documento apresentado ou a inverdade das informações nele contidas implicará na imediata desclassificação </w:t>
      </w:r>
      <w:r w:rsidR="00B23C5E">
        <w:rPr>
          <w:rFonts w:cs="Arial"/>
          <w:szCs w:val="24"/>
        </w:rPr>
        <w:t>da proposta e/ou inabilitação d</w:t>
      </w:r>
      <w:r w:rsidR="00E04B53">
        <w:rPr>
          <w:rFonts w:cs="Arial"/>
          <w:szCs w:val="24"/>
        </w:rPr>
        <w:t>a L</w:t>
      </w:r>
      <w:r w:rsidR="002A201F" w:rsidRPr="002A201F">
        <w:rPr>
          <w:rFonts w:cs="Arial"/>
          <w:szCs w:val="24"/>
        </w:rPr>
        <w:t xml:space="preserve">icitante, sujeitando o particular à </w:t>
      </w:r>
      <w:r w:rsidR="00B2774D">
        <w:rPr>
          <w:rFonts w:cs="Arial"/>
          <w:szCs w:val="24"/>
        </w:rPr>
        <w:t>aplicação das sanções. Caso essa</w:t>
      </w:r>
      <w:r w:rsidR="00E04B53">
        <w:rPr>
          <w:rFonts w:cs="Arial"/>
          <w:szCs w:val="24"/>
        </w:rPr>
        <w:t xml:space="preserve"> L</w:t>
      </w:r>
      <w:r w:rsidR="002A201F" w:rsidRPr="002A201F">
        <w:rPr>
          <w:rFonts w:cs="Arial"/>
          <w:szCs w:val="24"/>
        </w:rPr>
        <w:t>icitante tenha sido vencedor</w:t>
      </w:r>
      <w:r w:rsidR="00B2774D">
        <w:rPr>
          <w:rFonts w:cs="Arial"/>
          <w:szCs w:val="24"/>
        </w:rPr>
        <w:t>a e com ela</w:t>
      </w:r>
      <w:r w:rsidR="002A201F" w:rsidRPr="002A201F">
        <w:rPr>
          <w:rFonts w:cs="Arial"/>
          <w:szCs w:val="24"/>
        </w:rPr>
        <w:t xml:space="preserve"> sido formalizado o ajuste, impor-se-á a rescisão contratual, sem prejuízo das demais sanções cabíveis.</w:t>
      </w:r>
    </w:p>
    <w:p w:rsidR="002A201F" w:rsidRPr="002A201F" w:rsidRDefault="00B2774D" w:rsidP="002E566D">
      <w:pPr>
        <w:numPr>
          <w:ilvl w:val="2"/>
          <w:numId w:val="10"/>
        </w:numPr>
        <w:spacing w:after="0"/>
        <w:ind w:left="1418" w:hanging="851"/>
        <w:jc w:val="both"/>
        <w:rPr>
          <w:rFonts w:cs="Arial"/>
          <w:szCs w:val="24"/>
        </w:rPr>
      </w:pPr>
      <w:r>
        <w:rPr>
          <w:rFonts w:cs="Arial"/>
          <w:szCs w:val="24"/>
        </w:rPr>
        <w:t>A</w:t>
      </w:r>
      <w:r w:rsidR="002A201F" w:rsidRPr="002A201F">
        <w:rPr>
          <w:rFonts w:cs="Arial"/>
          <w:szCs w:val="24"/>
        </w:rPr>
        <w:t>s</w:t>
      </w:r>
      <w:r>
        <w:rPr>
          <w:rFonts w:cs="Arial"/>
          <w:szCs w:val="24"/>
        </w:rPr>
        <w:t xml:space="preserve"> </w:t>
      </w:r>
      <w:r w:rsidR="00E04B53">
        <w:rPr>
          <w:rFonts w:cs="Arial"/>
          <w:szCs w:val="24"/>
        </w:rPr>
        <w:t>L</w:t>
      </w:r>
      <w:r>
        <w:rPr>
          <w:rFonts w:cs="Arial"/>
          <w:szCs w:val="24"/>
        </w:rPr>
        <w:t>icitantes podem ser sancionada</w:t>
      </w:r>
      <w:r w:rsidR="002A201F" w:rsidRPr="002A201F">
        <w:rPr>
          <w:rFonts w:cs="Arial"/>
          <w:szCs w:val="24"/>
        </w:rPr>
        <w:t>s por seus atos, comissivos ou omissivos, a exemplo da prática de atos ilícitos</w:t>
      </w:r>
      <w:r w:rsidR="00E04B53">
        <w:rPr>
          <w:rFonts w:cs="Arial"/>
          <w:szCs w:val="24"/>
        </w:rPr>
        <w:t xml:space="preserve"> para frustrar os objetivos da L</w:t>
      </w:r>
      <w:r w:rsidR="002A201F" w:rsidRPr="002A201F">
        <w:rPr>
          <w:rFonts w:cs="Arial"/>
          <w:szCs w:val="24"/>
        </w:rPr>
        <w:t xml:space="preserve">icitação, fraude fiscal, comportamento inidôneo, não entrega de documentação, dentre outros. </w:t>
      </w:r>
    </w:p>
    <w:p w:rsidR="002E566D" w:rsidRPr="002E566D" w:rsidRDefault="00BC5C7D" w:rsidP="002E566D">
      <w:pPr>
        <w:pStyle w:val="PargrafodaLista"/>
        <w:numPr>
          <w:ilvl w:val="1"/>
          <w:numId w:val="10"/>
        </w:numPr>
        <w:ind w:left="567" w:hanging="567"/>
        <w:jc w:val="both"/>
        <w:rPr>
          <w:rFonts w:cs="Arial"/>
          <w:szCs w:val="24"/>
        </w:rPr>
      </w:pPr>
      <w:r w:rsidRPr="002E566D">
        <w:rPr>
          <w:rFonts w:cs="Arial"/>
          <w:szCs w:val="24"/>
        </w:rPr>
        <w:t xml:space="preserve">A Comissão </w:t>
      </w:r>
      <w:r w:rsidR="00E74C88" w:rsidRPr="002E566D">
        <w:rPr>
          <w:rFonts w:cs="Arial"/>
          <w:szCs w:val="24"/>
        </w:rPr>
        <w:t>Especial</w:t>
      </w:r>
      <w:r w:rsidRPr="002E566D">
        <w:rPr>
          <w:rFonts w:cs="Arial"/>
          <w:szCs w:val="24"/>
        </w:rPr>
        <w:t xml:space="preserve"> de Licitação e/ou a Autoridade Competente para tal poderá pedir esclarecimentos e promover diligências, em qualquer fase da Licitação e sempre que julgar necessário, inclusive fixando prazos para atendimento de eventuais questionamentos, objetivando elucidar eventuais dúvidas ou comple</w:t>
      </w:r>
      <w:r w:rsidR="00261D35" w:rsidRPr="002E566D">
        <w:rPr>
          <w:rFonts w:cs="Arial"/>
          <w:szCs w:val="24"/>
        </w:rPr>
        <w:t>mentar a instrução do processo.</w:t>
      </w:r>
      <w:r w:rsidR="002E566D" w:rsidRPr="002E566D">
        <w:rPr>
          <w:rFonts w:cs="Arial"/>
          <w:szCs w:val="24"/>
        </w:rPr>
        <w:t xml:space="preserve"> Será permitida a inclusão de documento complementar ou atualizado, desde que não alterem a substância das propostas, dos documentos e sua validade jurídica e seja comprobatório de condição atendida pela Licitante quando apresentada sua Proposta, que não foi juntado com os demais documentos por equívoco ou falha, o qual deverá ser solicitado e avaliado pela Comissão Especial de Licitação.</w:t>
      </w:r>
    </w:p>
    <w:p w:rsidR="002E566D" w:rsidRDefault="00261D35" w:rsidP="002E566D">
      <w:pPr>
        <w:pStyle w:val="PargrafodaLista"/>
        <w:numPr>
          <w:ilvl w:val="1"/>
          <w:numId w:val="10"/>
        </w:numPr>
        <w:ind w:left="567" w:hanging="567"/>
        <w:jc w:val="both"/>
        <w:rPr>
          <w:rFonts w:cs="Arial"/>
          <w:szCs w:val="24"/>
        </w:rPr>
      </w:pPr>
      <w:r w:rsidRPr="002E566D">
        <w:rPr>
          <w:rFonts w:cs="Arial"/>
          <w:szCs w:val="24"/>
        </w:rPr>
        <w:t>As Licitantes intimadas para prestar quaisquer esclarecimentos adicionais deverão fazê-lo no prazo determinado pela Comissão Especial de Licitação, sob pena de desclassificação/inabilitação.</w:t>
      </w:r>
    </w:p>
    <w:p w:rsidR="0050010F" w:rsidRPr="002E566D" w:rsidRDefault="005D7C2E" w:rsidP="002E566D">
      <w:pPr>
        <w:pStyle w:val="PargrafodaLista"/>
        <w:numPr>
          <w:ilvl w:val="1"/>
          <w:numId w:val="10"/>
        </w:numPr>
        <w:ind w:left="567" w:hanging="567"/>
        <w:jc w:val="both"/>
        <w:rPr>
          <w:rFonts w:cs="Arial"/>
          <w:szCs w:val="24"/>
        </w:rPr>
      </w:pPr>
      <w:r w:rsidRPr="002E566D">
        <w:rPr>
          <w:rFonts w:cs="Arial"/>
        </w:rPr>
        <w:t xml:space="preserve">Fica expressamente vedada a veiculação de qualquer tipo de publicidade acerca do Contrato, salvo se houver autorização prévia e expressa do </w:t>
      </w:r>
      <w:r w:rsidRPr="002E566D">
        <w:rPr>
          <w:rFonts w:cs="Arial"/>
          <w:color w:val="000000"/>
        </w:rPr>
        <w:t>SESC Paraná, do SENAC Paraná e da FECOMÉRCIO Paraná.</w:t>
      </w:r>
    </w:p>
    <w:p w:rsidR="005D7C2E" w:rsidRPr="0050010F" w:rsidRDefault="005D7C2E" w:rsidP="0050010F">
      <w:pPr>
        <w:numPr>
          <w:ilvl w:val="1"/>
          <w:numId w:val="10"/>
        </w:numPr>
        <w:spacing w:after="0"/>
        <w:ind w:left="567" w:hanging="567"/>
        <w:jc w:val="both"/>
        <w:rPr>
          <w:rFonts w:cs="Arial"/>
          <w:szCs w:val="24"/>
        </w:rPr>
      </w:pPr>
      <w:r w:rsidRPr="0050010F">
        <w:rPr>
          <w:rFonts w:cs="Arial"/>
        </w:rPr>
        <w:t xml:space="preserve">Fica expressamente proibida a contratação de funcionários pertencentes ao Quadro de Pessoal do </w:t>
      </w:r>
      <w:r w:rsidRPr="0050010F">
        <w:rPr>
          <w:rFonts w:cs="Arial"/>
          <w:color w:val="000000"/>
        </w:rPr>
        <w:t>SESC Paraná, do SENAC Paraná e da FECOMÉRCIO Paraná</w:t>
      </w:r>
      <w:r w:rsidRPr="0050010F">
        <w:rPr>
          <w:rFonts w:cs="Arial"/>
        </w:rPr>
        <w:t>, durante a vigência do Contrato, sob pena de serem aplicadas as sanções cabíveis.</w:t>
      </w:r>
    </w:p>
    <w:p w:rsidR="002A201F" w:rsidRPr="002A201F" w:rsidRDefault="002A201F" w:rsidP="00C33D8A">
      <w:pPr>
        <w:numPr>
          <w:ilvl w:val="1"/>
          <w:numId w:val="10"/>
        </w:numPr>
        <w:spacing w:after="0"/>
        <w:ind w:left="567" w:hanging="567"/>
        <w:jc w:val="both"/>
        <w:rPr>
          <w:rFonts w:cs="Arial"/>
          <w:szCs w:val="24"/>
        </w:rPr>
      </w:pPr>
      <w:r w:rsidRPr="002A201F">
        <w:rPr>
          <w:rFonts w:cs="Arial"/>
          <w:szCs w:val="24"/>
        </w:rPr>
        <w:lastRenderedPageBreak/>
        <w:t>Os casos não previstos neste Edital serão decididos pela Autoridade Competente.</w:t>
      </w:r>
    </w:p>
    <w:p w:rsidR="002A201F" w:rsidRPr="002A201F" w:rsidRDefault="00B0597C" w:rsidP="00C33D8A">
      <w:pPr>
        <w:numPr>
          <w:ilvl w:val="1"/>
          <w:numId w:val="10"/>
        </w:numPr>
        <w:spacing w:after="0"/>
        <w:ind w:left="567" w:hanging="567"/>
        <w:jc w:val="both"/>
        <w:rPr>
          <w:rFonts w:cs="Arial"/>
          <w:szCs w:val="24"/>
        </w:rPr>
      </w:pPr>
      <w:r>
        <w:rPr>
          <w:rFonts w:cs="Arial"/>
          <w:szCs w:val="24"/>
        </w:rPr>
        <w:t xml:space="preserve">Serão aplicadas ao Contrato </w:t>
      </w:r>
      <w:r w:rsidR="002A201F" w:rsidRPr="002A201F">
        <w:rPr>
          <w:rFonts w:cs="Arial"/>
          <w:szCs w:val="24"/>
        </w:rPr>
        <w:t>as regras do Código de Defesa do Consumidor, bem como, as demais disposições de direito privado, no que couber.</w:t>
      </w:r>
    </w:p>
    <w:p w:rsidR="002A201F" w:rsidRPr="002A201F" w:rsidRDefault="00C42E63" w:rsidP="0050010F">
      <w:pPr>
        <w:numPr>
          <w:ilvl w:val="1"/>
          <w:numId w:val="10"/>
        </w:numPr>
        <w:spacing w:after="0"/>
        <w:ind w:left="567" w:hanging="709"/>
        <w:jc w:val="both"/>
        <w:rPr>
          <w:rFonts w:cs="Arial"/>
          <w:szCs w:val="24"/>
        </w:rPr>
      </w:pPr>
      <w:r>
        <w:rPr>
          <w:rFonts w:cs="Arial"/>
          <w:szCs w:val="24"/>
        </w:rPr>
        <w:t>A participação d</w:t>
      </w:r>
      <w:r w:rsidR="00B2774D">
        <w:rPr>
          <w:rFonts w:cs="Arial"/>
          <w:szCs w:val="24"/>
        </w:rPr>
        <w:t>a</w:t>
      </w:r>
      <w:r>
        <w:rPr>
          <w:rFonts w:cs="Arial"/>
          <w:szCs w:val="24"/>
        </w:rPr>
        <w:t xml:space="preserve"> Licitante</w:t>
      </w:r>
      <w:r w:rsidR="002A201F" w:rsidRPr="002A201F">
        <w:rPr>
          <w:rFonts w:cs="Arial"/>
          <w:szCs w:val="24"/>
        </w:rPr>
        <w:t xml:space="preserve"> nesta Licitação implica em aceitação de todos os termos deste Edital.</w:t>
      </w:r>
    </w:p>
    <w:p w:rsidR="002A201F" w:rsidRPr="002A201F" w:rsidRDefault="002A201F" w:rsidP="0050010F">
      <w:pPr>
        <w:numPr>
          <w:ilvl w:val="1"/>
          <w:numId w:val="10"/>
        </w:numPr>
        <w:spacing w:after="0"/>
        <w:ind w:left="567" w:hanging="709"/>
        <w:jc w:val="both"/>
        <w:rPr>
          <w:rFonts w:cs="Arial"/>
          <w:szCs w:val="24"/>
        </w:rPr>
      </w:pPr>
      <w:r w:rsidRPr="002A201F">
        <w:rPr>
          <w:rFonts w:cs="Arial"/>
          <w:szCs w:val="24"/>
        </w:rPr>
        <w:t xml:space="preserve">A empresa, uma vez contratada, obrigar-se-á com integral obediência aos elementos técnicos fornecidos, a responder pelo cumprimento da Proposta em todos os seus termos. </w:t>
      </w:r>
    </w:p>
    <w:p w:rsidR="002A201F" w:rsidRPr="002A201F" w:rsidRDefault="002A201F" w:rsidP="00C33D8A">
      <w:pPr>
        <w:numPr>
          <w:ilvl w:val="1"/>
          <w:numId w:val="10"/>
        </w:numPr>
        <w:spacing w:after="0"/>
        <w:ind w:left="567" w:hanging="709"/>
        <w:jc w:val="both"/>
        <w:rPr>
          <w:rFonts w:cs="Arial"/>
          <w:szCs w:val="24"/>
        </w:rPr>
      </w:pPr>
      <w:r w:rsidRPr="002A201F">
        <w:rPr>
          <w:rFonts w:cs="Arial"/>
          <w:szCs w:val="24"/>
        </w:rPr>
        <w:t>Fica entendido que toda documentação desta Licitação é complementar entre si e assim será considerada, mesmo quando um detalhe é mencionado em um documento e omitido em outro.</w:t>
      </w:r>
    </w:p>
    <w:p w:rsidR="002A201F" w:rsidRPr="002A201F" w:rsidRDefault="00E04B53" w:rsidP="00C33D8A">
      <w:pPr>
        <w:numPr>
          <w:ilvl w:val="1"/>
          <w:numId w:val="10"/>
        </w:numPr>
        <w:spacing w:after="0"/>
        <w:ind w:left="567" w:hanging="709"/>
        <w:jc w:val="both"/>
        <w:rPr>
          <w:rFonts w:cs="Arial"/>
          <w:szCs w:val="24"/>
        </w:rPr>
      </w:pPr>
      <w:r>
        <w:rPr>
          <w:rFonts w:cs="Arial"/>
          <w:szCs w:val="24"/>
        </w:rPr>
        <w:t>No julgamento das Propostas e da H</w:t>
      </w:r>
      <w:r w:rsidR="002A201F" w:rsidRPr="002A201F">
        <w:rPr>
          <w:rFonts w:cs="Arial"/>
          <w:szCs w:val="24"/>
        </w:rPr>
        <w:t>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2A201F" w:rsidRPr="00E74C88" w:rsidRDefault="002A201F" w:rsidP="00C33D8A">
      <w:pPr>
        <w:numPr>
          <w:ilvl w:val="1"/>
          <w:numId w:val="10"/>
        </w:numPr>
        <w:spacing w:after="0"/>
        <w:ind w:left="567" w:hanging="709"/>
        <w:jc w:val="both"/>
        <w:rPr>
          <w:rFonts w:cs="Arial"/>
          <w:szCs w:val="24"/>
        </w:rPr>
      </w:pPr>
      <w:r w:rsidRPr="002A201F">
        <w:rPr>
          <w:rFonts w:cs="Arial"/>
          <w:szCs w:val="24"/>
        </w:rPr>
        <w:t xml:space="preserve">As normas disciplinadoras da licitação serão sempre interpretadas em favor da </w:t>
      </w:r>
      <w:r w:rsidRPr="00E74C88">
        <w:rPr>
          <w:rFonts w:cs="Arial"/>
          <w:szCs w:val="24"/>
        </w:rPr>
        <w:t>disputa entre os interessados, desde que não comprometam o interesse da Administração, o princípio da isonomia, a finalidade e a segurança da contratação.</w:t>
      </w:r>
    </w:p>
    <w:p w:rsidR="00DC432F" w:rsidRDefault="00627F60" w:rsidP="00DC432F">
      <w:pPr>
        <w:numPr>
          <w:ilvl w:val="1"/>
          <w:numId w:val="10"/>
        </w:numPr>
        <w:spacing w:after="0"/>
        <w:ind w:left="567" w:hanging="709"/>
        <w:jc w:val="both"/>
        <w:rPr>
          <w:rFonts w:cs="Arial"/>
          <w:szCs w:val="24"/>
        </w:rPr>
      </w:pPr>
      <w:r w:rsidRPr="00BE26E2">
        <w:rPr>
          <w:rFonts w:cs="Arial"/>
          <w:szCs w:val="24"/>
        </w:rPr>
        <w:t>O desatendimento de exigências meramente formais que não comprometam a aferição da qualificação da Licitante ou a compreensão do conteúdo de sua Proposta não importará seu afastamento da licitação ou a invalidação do processo</w:t>
      </w:r>
      <w:r w:rsidR="002A201F" w:rsidRPr="00BE26E2">
        <w:rPr>
          <w:rFonts w:cs="Arial"/>
          <w:szCs w:val="24"/>
        </w:rPr>
        <w:t xml:space="preserve">. </w:t>
      </w:r>
    </w:p>
    <w:p w:rsidR="00DC432F" w:rsidRPr="00DC432F" w:rsidRDefault="00DC432F" w:rsidP="00DC432F">
      <w:pPr>
        <w:numPr>
          <w:ilvl w:val="1"/>
          <w:numId w:val="10"/>
        </w:numPr>
        <w:spacing w:after="0"/>
        <w:ind w:left="567" w:hanging="709"/>
        <w:jc w:val="both"/>
        <w:rPr>
          <w:rFonts w:cs="Arial"/>
          <w:szCs w:val="24"/>
        </w:rPr>
      </w:pPr>
      <w:r w:rsidRPr="00DC432F">
        <w:rPr>
          <w:rFonts w:cs="Arial"/>
          <w:szCs w:val="24"/>
        </w:rPr>
        <w:t>É permitida a inclusão de documento complementar ou atualizado, desde que não alterem a substância das propostas, dos documentos e sua validade jurídica e seja comprobatório de condição atendida pela Licitante quando apresentada sua Proposta, que não foi juntado com os demais documentos por equívoco ou falha, o qual deverá ser solicitado e avaliado pela Comissão Especial de Licitação.</w:t>
      </w:r>
    </w:p>
    <w:p w:rsidR="002A201F" w:rsidRPr="00BE26E2" w:rsidRDefault="002A201F" w:rsidP="00C33D8A">
      <w:pPr>
        <w:numPr>
          <w:ilvl w:val="1"/>
          <w:numId w:val="10"/>
        </w:numPr>
        <w:spacing w:after="0"/>
        <w:ind w:left="567" w:hanging="709"/>
        <w:jc w:val="both"/>
        <w:rPr>
          <w:rFonts w:cs="Arial"/>
          <w:szCs w:val="24"/>
        </w:rPr>
      </w:pPr>
      <w:r w:rsidRPr="00BE26E2">
        <w:rPr>
          <w:rFonts w:cs="Arial"/>
          <w:szCs w:val="24"/>
        </w:rPr>
        <w:t>A qualquer mo</w:t>
      </w:r>
      <w:r w:rsidR="00675816" w:rsidRPr="00BE26E2">
        <w:rPr>
          <w:rFonts w:cs="Arial"/>
          <w:szCs w:val="24"/>
        </w:rPr>
        <w:t xml:space="preserve">mento, mesmo após a habilitação, </w:t>
      </w:r>
      <w:r w:rsidR="00B2774D" w:rsidRPr="00BE26E2">
        <w:rPr>
          <w:rFonts w:cs="Arial"/>
          <w:szCs w:val="24"/>
        </w:rPr>
        <w:t>a</w:t>
      </w:r>
      <w:r w:rsidR="00675816" w:rsidRPr="00BE26E2">
        <w:rPr>
          <w:rFonts w:cs="Arial"/>
          <w:szCs w:val="24"/>
        </w:rPr>
        <w:t xml:space="preserve"> L</w:t>
      </w:r>
      <w:r w:rsidRPr="00BE26E2">
        <w:rPr>
          <w:rFonts w:cs="Arial"/>
          <w:szCs w:val="24"/>
        </w:rPr>
        <w:t>icitante</w:t>
      </w:r>
      <w:r w:rsidR="00675816" w:rsidRPr="00BE26E2">
        <w:rPr>
          <w:rFonts w:cs="Arial"/>
          <w:szCs w:val="24"/>
        </w:rPr>
        <w:t xml:space="preserve"> </w:t>
      </w:r>
      <w:r w:rsidR="00B2774D" w:rsidRPr="00BE26E2">
        <w:rPr>
          <w:rFonts w:cs="Arial"/>
          <w:szCs w:val="24"/>
        </w:rPr>
        <w:t>poderá ser declarada</w:t>
      </w:r>
      <w:r w:rsidRPr="00BE26E2">
        <w:rPr>
          <w:rFonts w:cs="Arial"/>
          <w:szCs w:val="24"/>
        </w:rPr>
        <w:t xml:space="preserve"> inabilitad</w:t>
      </w:r>
      <w:r w:rsidR="00B2774D" w:rsidRPr="00BE26E2">
        <w:rPr>
          <w:rFonts w:cs="Arial"/>
          <w:szCs w:val="24"/>
        </w:rPr>
        <w:t>a</w:t>
      </w:r>
      <w:r w:rsidR="00E76C56" w:rsidRPr="00BE26E2">
        <w:rPr>
          <w:rFonts w:cs="Arial"/>
          <w:szCs w:val="24"/>
        </w:rPr>
        <w:t xml:space="preserve"> em razão da verificação de irregularidades insanáveis, nos termos</w:t>
      </w:r>
      <w:r w:rsidRPr="00BE26E2">
        <w:rPr>
          <w:rFonts w:cs="Arial"/>
          <w:szCs w:val="24"/>
        </w:rPr>
        <w:t xml:space="preserve"> </w:t>
      </w:r>
      <w:r w:rsidR="00E76C56" w:rsidRPr="00BE26E2">
        <w:rPr>
          <w:rFonts w:cs="Arial"/>
          <w:szCs w:val="24"/>
        </w:rPr>
        <w:t xml:space="preserve">do Regulamento de Licitações e Contratos, </w:t>
      </w:r>
      <w:r w:rsidRPr="00BE26E2">
        <w:rPr>
          <w:rFonts w:cs="Arial"/>
          <w:szCs w:val="24"/>
        </w:rPr>
        <w:t>fatos supervenientes ou só conhecidos após</w:t>
      </w:r>
      <w:r w:rsidR="00B2774D" w:rsidRPr="00BE26E2">
        <w:rPr>
          <w:rFonts w:cs="Arial"/>
          <w:szCs w:val="24"/>
        </w:rPr>
        <w:t xml:space="preserve"> o julgamento, impedindo que ela</w:t>
      </w:r>
      <w:r w:rsidRPr="00BE26E2">
        <w:rPr>
          <w:rFonts w:cs="Arial"/>
          <w:szCs w:val="24"/>
        </w:rPr>
        <w:t xml:space="preserve"> seja contratad</w:t>
      </w:r>
      <w:r w:rsidR="00B2774D" w:rsidRPr="00BE26E2">
        <w:rPr>
          <w:rFonts w:cs="Arial"/>
          <w:szCs w:val="24"/>
        </w:rPr>
        <w:t>a</w:t>
      </w:r>
      <w:r w:rsidR="00582E31" w:rsidRPr="00BE26E2">
        <w:rPr>
          <w:rFonts w:cs="Arial"/>
          <w:szCs w:val="24"/>
        </w:rPr>
        <w:t>.</w:t>
      </w:r>
    </w:p>
    <w:p w:rsidR="002A201F" w:rsidRPr="002A201F" w:rsidRDefault="002A201F" w:rsidP="00C33D8A">
      <w:pPr>
        <w:numPr>
          <w:ilvl w:val="1"/>
          <w:numId w:val="10"/>
        </w:numPr>
        <w:spacing w:after="0"/>
        <w:ind w:left="567" w:hanging="709"/>
        <w:jc w:val="both"/>
        <w:rPr>
          <w:rFonts w:cs="Arial"/>
          <w:szCs w:val="24"/>
        </w:rPr>
      </w:pPr>
      <w:r w:rsidRPr="00BE26E2">
        <w:rPr>
          <w:rFonts w:cs="Arial"/>
          <w:szCs w:val="24"/>
        </w:rPr>
        <w:t xml:space="preserve">A empresa deverá justificar fundamentada, prévia e formalmente qualquer ocorrência que </w:t>
      </w:r>
      <w:r w:rsidR="001F6AF2" w:rsidRPr="00BE26E2">
        <w:rPr>
          <w:rFonts w:cs="Arial"/>
          <w:szCs w:val="24"/>
        </w:rPr>
        <w:t xml:space="preserve">a </w:t>
      </w:r>
      <w:r w:rsidRPr="00BE26E2">
        <w:rPr>
          <w:rFonts w:cs="Arial"/>
          <w:szCs w:val="24"/>
        </w:rPr>
        <w:t xml:space="preserve">leve a descumprir os deveres estabelecidos no </w:t>
      </w:r>
      <w:r w:rsidR="00B0597C" w:rsidRPr="00BE26E2">
        <w:rPr>
          <w:rFonts w:cs="Arial"/>
          <w:szCs w:val="24"/>
        </w:rPr>
        <w:t>Contrato</w:t>
      </w:r>
      <w:r w:rsidRPr="00BE26E2">
        <w:rPr>
          <w:rFonts w:cs="Arial"/>
          <w:szCs w:val="24"/>
        </w:rPr>
        <w:t xml:space="preserve">. A aceitação da justificativa </w:t>
      </w:r>
      <w:r w:rsidR="00C3014B" w:rsidRPr="00BE26E2">
        <w:rPr>
          <w:rFonts w:cs="Arial"/>
          <w:szCs w:val="24"/>
        </w:rPr>
        <w:t xml:space="preserve">ficará a critério do </w:t>
      </w:r>
      <w:r w:rsidR="00E74C88" w:rsidRPr="00BE26E2">
        <w:rPr>
          <w:rFonts w:cs="Arial"/>
          <w:color w:val="000000"/>
        </w:rPr>
        <w:t>SESC Paraná, do SENAC Paraná e da FECOMÉRCIO Paraná</w:t>
      </w:r>
      <w:r w:rsidRPr="002A201F">
        <w:rPr>
          <w:rFonts w:cs="Arial"/>
          <w:szCs w:val="24"/>
        </w:rPr>
        <w:t xml:space="preserve">. </w:t>
      </w:r>
    </w:p>
    <w:p w:rsidR="00E74C88" w:rsidRPr="00D46786" w:rsidRDefault="00E74C88" w:rsidP="00C33D8A">
      <w:pPr>
        <w:pStyle w:val="PargrafodaLista"/>
        <w:numPr>
          <w:ilvl w:val="1"/>
          <w:numId w:val="10"/>
        </w:numPr>
        <w:spacing w:after="0"/>
        <w:ind w:left="567" w:hanging="709"/>
        <w:jc w:val="both"/>
        <w:rPr>
          <w:rFonts w:cs="Arial"/>
          <w:color w:val="000000"/>
        </w:rPr>
      </w:pPr>
      <w:r w:rsidRPr="00D46786">
        <w:rPr>
          <w:rFonts w:cs="Arial"/>
          <w:color w:val="000000"/>
        </w:rPr>
        <w:t>A fiscalização da prestação dos serviços será exercida:</w:t>
      </w:r>
    </w:p>
    <w:p w:rsidR="00E74C88" w:rsidRPr="00D46786" w:rsidRDefault="00E74C88" w:rsidP="00C33D8A">
      <w:pPr>
        <w:pStyle w:val="PargrafodaLista"/>
        <w:numPr>
          <w:ilvl w:val="2"/>
          <w:numId w:val="10"/>
        </w:numPr>
        <w:tabs>
          <w:tab w:val="left" w:pos="426"/>
        </w:tabs>
        <w:spacing w:after="0"/>
        <w:ind w:left="1560" w:hanging="993"/>
        <w:jc w:val="both"/>
        <w:rPr>
          <w:rFonts w:cs="Arial"/>
          <w:color w:val="000000"/>
        </w:rPr>
      </w:pPr>
      <w:r w:rsidRPr="00D46786">
        <w:rPr>
          <w:rFonts w:cs="Arial"/>
          <w:color w:val="000000"/>
          <w:u w:val="single"/>
        </w:rPr>
        <w:t xml:space="preserve">No caso do </w:t>
      </w:r>
      <w:r w:rsidRPr="00D46786">
        <w:rPr>
          <w:rFonts w:cs="Arial"/>
          <w:b/>
          <w:color w:val="000000"/>
          <w:u w:val="single"/>
        </w:rPr>
        <w:t>SESC Paraná</w:t>
      </w:r>
      <w:r w:rsidRPr="00D46786">
        <w:rPr>
          <w:rFonts w:cs="Arial"/>
          <w:color w:val="000000"/>
        </w:rPr>
        <w:t xml:space="preserve">: por servidor(a) da Gerência de Relações do Trabalho do SESC Paraná, ao qual competirá acompanhar e </w:t>
      </w:r>
      <w:r w:rsidRPr="00D46786">
        <w:rPr>
          <w:rFonts w:cs="Arial"/>
          <w:color w:val="000000"/>
        </w:rPr>
        <w:lastRenderedPageBreak/>
        <w:t>avaliar a execução dos serviços, sob supervisão do(a) Diretor(a) de Recursos Humanos, fazendo-se cumprir todas as condições contratadas.</w:t>
      </w:r>
    </w:p>
    <w:p w:rsidR="00E74C88" w:rsidRDefault="00E74C88" w:rsidP="00C33D8A">
      <w:pPr>
        <w:pStyle w:val="PargrafodaLista"/>
        <w:numPr>
          <w:ilvl w:val="2"/>
          <w:numId w:val="10"/>
        </w:numPr>
        <w:tabs>
          <w:tab w:val="left" w:pos="426"/>
        </w:tabs>
        <w:spacing w:after="0"/>
        <w:ind w:left="1560" w:hanging="993"/>
        <w:jc w:val="both"/>
        <w:rPr>
          <w:rFonts w:cs="Arial"/>
          <w:color w:val="000000"/>
        </w:rPr>
      </w:pPr>
      <w:r w:rsidRPr="00D46786">
        <w:rPr>
          <w:rFonts w:cs="Arial"/>
          <w:color w:val="000000"/>
          <w:u w:val="single"/>
        </w:rPr>
        <w:t xml:space="preserve">No caso do </w:t>
      </w:r>
      <w:r w:rsidRPr="00D46786">
        <w:rPr>
          <w:rFonts w:cs="Arial"/>
          <w:b/>
          <w:color w:val="000000"/>
          <w:u w:val="single"/>
        </w:rPr>
        <w:t>SENAC Paraná</w:t>
      </w:r>
      <w:r w:rsidRPr="00D46786">
        <w:rPr>
          <w:rFonts w:cs="Arial"/>
          <w:color w:val="000000"/>
        </w:rPr>
        <w:t>: por servidor(a) da Coordenação de Relações com o Trabalho do SENAC Paraná, ao qual competirá acompanhar, avaliar a execução dos serviços, sob supervisão do(a) Diretor(a) de Recursos Humanos, fazendo-se cumprir todas as condições contratadas.</w:t>
      </w:r>
    </w:p>
    <w:p w:rsidR="00E74C88" w:rsidRDefault="00E74C88" w:rsidP="00C33D8A">
      <w:pPr>
        <w:pStyle w:val="PargrafodaLista"/>
        <w:numPr>
          <w:ilvl w:val="2"/>
          <w:numId w:val="10"/>
        </w:numPr>
        <w:tabs>
          <w:tab w:val="left" w:pos="426"/>
        </w:tabs>
        <w:spacing w:after="0"/>
        <w:ind w:left="1560" w:hanging="993"/>
        <w:jc w:val="both"/>
        <w:rPr>
          <w:rFonts w:cs="Arial"/>
          <w:color w:val="000000"/>
        </w:rPr>
      </w:pPr>
      <w:r w:rsidRPr="00E74C88">
        <w:rPr>
          <w:rFonts w:cs="Arial"/>
          <w:color w:val="000000"/>
          <w:u w:val="single"/>
        </w:rPr>
        <w:t xml:space="preserve">No caso da </w:t>
      </w:r>
      <w:r w:rsidRPr="00E74C88">
        <w:rPr>
          <w:rFonts w:cs="Arial"/>
          <w:b/>
          <w:color w:val="000000"/>
          <w:u w:val="single"/>
        </w:rPr>
        <w:t>FECOMÉRCIO Paraná</w:t>
      </w:r>
      <w:r w:rsidRPr="00E74C88">
        <w:rPr>
          <w:rFonts w:cs="Arial"/>
          <w:color w:val="000000"/>
        </w:rPr>
        <w:t>: pelo Superintendente da FECOMÉRCIO Paraná, ao qual competirá acompanhar, avaliar a execução dos serviços, fazendo-se cumprir todas as condições contratadas.</w:t>
      </w:r>
      <w:r>
        <w:rPr>
          <w:rFonts w:cs="Arial"/>
          <w:color w:val="000000"/>
        </w:rPr>
        <w:t xml:space="preserve"> </w:t>
      </w:r>
    </w:p>
    <w:p w:rsidR="002A201F" w:rsidRPr="00E74C88" w:rsidRDefault="002A201F" w:rsidP="00C33D8A">
      <w:pPr>
        <w:pStyle w:val="PargrafodaLista"/>
        <w:numPr>
          <w:ilvl w:val="1"/>
          <w:numId w:val="10"/>
        </w:numPr>
        <w:tabs>
          <w:tab w:val="left" w:pos="567"/>
        </w:tabs>
        <w:spacing w:after="0"/>
        <w:ind w:left="567" w:hanging="709"/>
        <w:jc w:val="both"/>
        <w:rPr>
          <w:rFonts w:cs="Arial"/>
          <w:color w:val="000000"/>
        </w:rPr>
      </w:pPr>
      <w:r w:rsidRPr="00E74C88">
        <w:rPr>
          <w:rFonts w:cs="Arial"/>
          <w:szCs w:val="24"/>
        </w:rPr>
        <w:t>O Foro Central da Comarca da Região Metropolitana de Curitiba</w:t>
      </w:r>
      <w:r w:rsidR="00A45896" w:rsidRPr="00E74C88">
        <w:rPr>
          <w:rFonts w:cs="Arial"/>
          <w:szCs w:val="24"/>
        </w:rPr>
        <w:t>/PR</w:t>
      </w:r>
      <w:r w:rsidRPr="00E74C88">
        <w:rPr>
          <w:rFonts w:cs="Arial"/>
          <w:szCs w:val="24"/>
        </w:rPr>
        <w:t xml:space="preserve"> será o competente para dirimir quaisquer dúvidas ou controvérsias eventualmente surgidas, durante o procedimento licitatório ou dele decorrentes, renunciando-se a qualquer outro, ainda que privilegiado.</w:t>
      </w:r>
    </w:p>
    <w:p w:rsidR="00597306" w:rsidRDefault="00597306" w:rsidP="00F32AFD">
      <w:pPr>
        <w:spacing w:after="0"/>
        <w:jc w:val="center"/>
        <w:rPr>
          <w:rFonts w:cs="Arial"/>
          <w:szCs w:val="24"/>
        </w:rPr>
      </w:pPr>
    </w:p>
    <w:p w:rsidR="00663A5D" w:rsidRDefault="00663A5D" w:rsidP="00F32AFD">
      <w:pPr>
        <w:spacing w:after="0"/>
        <w:jc w:val="center"/>
        <w:rPr>
          <w:rFonts w:cs="Arial"/>
          <w:szCs w:val="24"/>
        </w:rPr>
      </w:pPr>
    </w:p>
    <w:p w:rsidR="00093657" w:rsidRPr="00D739BA" w:rsidRDefault="00C42E63" w:rsidP="009918A5">
      <w:pPr>
        <w:spacing w:before="240" w:after="0"/>
        <w:jc w:val="center"/>
        <w:rPr>
          <w:rFonts w:cs="Arial"/>
          <w:szCs w:val="24"/>
        </w:rPr>
      </w:pPr>
      <w:r>
        <w:rPr>
          <w:rFonts w:cs="Arial"/>
          <w:szCs w:val="24"/>
        </w:rPr>
        <w:t>Curitiba (PR),</w:t>
      </w:r>
      <w:r w:rsidR="00D81EEA">
        <w:rPr>
          <w:rFonts w:cs="Arial"/>
          <w:szCs w:val="24"/>
        </w:rPr>
        <w:t xml:space="preserve"> </w:t>
      </w:r>
      <w:r w:rsidR="000C7E7D">
        <w:rPr>
          <w:rFonts w:cs="Arial"/>
          <w:szCs w:val="24"/>
        </w:rPr>
        <w:t>05</w:t>
      </w:r>
      <w:r w:rsidR="00B52543">
        <w:rPr>
          <w:rFonts w:cs="Arial"/>
          <w:szCs w:val="24"/>
        </w:rPr>
        <w:t xml:space="preserve"> </w:t>
      </w:r>
      <w:r w:rsidR="00703163">
        <w:rPr>
          <w:rFonts w:cs="Arial"/>
          <w:szCs w:val="24"/>
        </w:rPr>
        <w:t>de</w:t>
      </w:r>
      <w:r w:rsidR="00D81EEA">
        <w:rPr>
          <w:rFonts w:cs="Arial"/>
          <w:szCs w:val="24"/>
        </w:rPr>
        <w:t xml:space="preserve"> </w:t>
      </w:r>
      <w:r w:rsidR="000C7E7D">
        <w:rPr>
          <w:rFonts w:cs="Arial"/>
          <w:szCs w:val="24"/>
        </w:rPr>
        <w:t>março</w:t>
      </w:r>
      <w:bookmarkStart w:id="9" w:name="_GoBack"/>
      <w:bookmarkEnd w:id="9"/>
      <w:r w:rsidR="00B52543">
        <w:rPr>
          <w:rFonts w:cs="Arial"/>
          <w:szCs w:val="24"/>
        </w:rPr>
        <w:t xml:space="preserve"> </w:t>
      </w:r>
      <w:proofErr w:type="spellStart"/>
      <w:r w:rsidR="00505391" w:rsidRPr="00D739BA">
        <w:rPr>
          <w:rFonts w:cs="Arial"/>
          <w:szCs w:val="24"/>
        </w:rPr>
        <w:t>de</w:t>
      </w:r>
      <w:proofErr w:type="spellEnd"/>
      <w:r w:rsidR="00505391" w:rsidRPr="00D739BA">
        <w:rPr>
          <w:rFonts w:cs="Arial"/>
          <w:szCs w:val="24"/>
        </w:rPr>
        <w:t xml:space="preserve"> </w:t>
      </w:r>
      <w:r w:rsidR="00B1390D">
        <w:rPr>
          <w:rFonts w:cs="Arial"/>
          <w:szCs w:val="24"/>
        </w:rPr>
        <w:t>2024</w:t>
      </w:r>
      <w:r w:rsidR="00505391" w:rsidRPr="00D739BA">
        <w:rPr>
          <w:rFonts w:cs="Arial"/>
          <w:szCs w:val="24"/>
        </w:rPr>
        <w:t>.</w:t>
      </w:r>
    </w:p>
    <w:p w:rsidR="00C864AC" w:rsidRDefault="00C864AC" w:rsidP="00F32AFD">
      <w:pPr>
        <w:spacing w:after="0"/>
        <w:jc w:val="both"/>
        <w:rPr>
          <w:rFonts w:cs="Arial"/>
          <w:szCs w:val="24"/>
        </w:rPr>
      </w:pPr>
    </w:p>
    <w:p w:rsidR="00BF5E19" w:rsidRDefault="00BF5E19" w:rsidP="00F32AFD">
      <w:pPr>
        <w:spacing w:after="0"/>
        <w:jc w:val="both"/>
        <w:rPr>
          <w:rFonts w:cs="Arial"/>
          <w:szCs w:val="24"/>
        </w:rPr>
      </w:pPr>
    </w:p>
    <w:p w:rsidR="00E74C88" w:rsidRDefault="00E74C88" w:rsidP="00F32AFD">
      <w:pPr>
        <w:spacing w:after="0"/>
        <w:jc w:val="both"/>
        <w:rPr>
          <w:rFonts w:cs="Arial"/>
          <w:szCs w:val="24"/>
        </w:rPr>
      </w:pPr>
    </w:p>
    <w:p w:rsidR="00E74C88" w:rsidRDefault="00E74C88" w:rsidP="00F32AFD">
      <w:pPr>
        <w:spacing w:after="0"/>
        <w:jc w:val="both"/>
        <w:rPr>
          <w:rFonts w:cs="Arial"/>
          <w:szCs w:val="24"/>
        </w:rPr>
      </w:pPr>
    </w:p>
    <w:p w:rsidR="00E74C88" w:rsidRDefault="00E74C88" w:rsidP="00F32AFD">
      <w:pPr>
        <w:spacing w:after="0"/>
        <w:jc w:val="both"/>
        <w:rPr>
          <w:rFonts w:cs="Arial"/>
          <w:szCs w:val="24"/>
        </w:rPr>
      </w:pPr>
    </w:p>
    <w:p w:rsidR="00663A5D" w:rsidRDefault="00663A5D" w:rsidP="00F32AFD">
      <w:pPr>
        <w:spacing w:after="0"/>
        <w:jc w:val="both"/>
        <w:rPr>
          <w:rFonts w:cs="Arial"/>
          <w:szCs w:val="24"/>
        </w:rPr>
      </w:pPr>
    </w:p>
    <w:p w:rsidR="004B2820" w:rsidRPr="00E74C88" w:rsidRDefault="004B2820" w:rsidP="004B2820">
      <w:pPr>
        <w:pStyle w:val="Corpodetexto"/>
        <w:tabs>
          <w:tab w:val="left" w:pos="5670"/>
        </w:tabs>
        <w:spacing w:line="276" w:lineRule="auto"/>
        <w:jc w:val="center"/>
        <w:rPr>
          <w:rFonts w:cs="Arial"/>
          <w:szCs w:val="24"/>
        </w:rPr>
      </w:pPr>
      <w:r w:rsidRPr="00E74C88">
        <w:rPr>
          <w:rFonts w:cs="Arial"/>
          <w:szCs w:val="24"/>
        </w:rPr>
        <w:t>DARCI PIANA</w:t>
      </w:r>
    </w:p>
    <w:p w:rsidR="004B2820" w:rsidRDefault="004B2820" w:rsidP="004B2820">
      <w:pPr>
        <w:pStyle w:val="Corpodetexto"/>
        <w:tabs>
          <w:tab w:val="left" w:pos="5670"/>
        </w:tabs>
        <w:spacing w:line="276" w:lineRule="auto"/>
        <w:jc w:val="center"/>
        <w:rPr>
          <w:rFonts w:cs="Arial"/>
          <w:b/>
          <w:szCs w:val="24"/>
        </w:rPr>
      </w:pPr>
      <w:r w:rsidRPr="00E74C88">
        <w:rPr>
          <w:rFonts w:cs="Arial"/>
          <w:b/>
          <w:szCs w:val="24"/>
        </w:rPr>
        <w:t>Presidente do Conselho Regional</w:t>
      </w:r>
    </w:p>
    <w:p w:rsidR="005D4A37" w:rsidRPr="00EF2E1E" w:rsidRDefault="00A468FE" w:rsidP="008C4473">
      <w:pPr>
        <w:pStyle w:val="Corpodetexto"/>
        <w:tabs>
          <w:tab w:val="left" w:pos="5670"/>
        </w:tabs>
        <w:spacing w:line="276" w:lineRule="auto"/>
        <w:jc w:val="center"/>
        <w:outlineLvl w:val="0"/>
        <w:rPr>
          <w:rFonts w:cs="Arial"/>
          <w:b/>
          <w:szCs w:val="24"/>
        </w:rPr>
      </w:pPr>
      <w:r w:rsidRPr="00EF2E1E">
        <w:rPr>
          <w:b/>
        </w:rPr>
        <w:br w:type="page"/>
      </w:r>
      <w:r w:rsidR="003E5341" w:rsidRPr="00EF2E1E">
        <w:rPr>
          <w:rFonts w:cs="Arial"/>
          <w:b/>
          <w:szCs w:val="24"/>
        </w:rPr>
        <w:lastRenderedPageBreak/>
        <w:t>A</w:t>
      </w:r>
      <w:r w:rsidR="005D4A37" w:rsidRPr="00EF2E1E">
        <w:rPr>
          <w:rFonts w:cs="Arial"/>
          <w:b/>
          <w:szCs w:val="24"/>
        </w:rPr>
        <w:t>NEXO I – MEMORIAL DESCRITIVO E ESPECIFICAÇÕES TÉCNICAS</w:t>
      </w:r>
    </w:p>
    <w:p w:rsidR="00094D03" w:rsidRPr="00D739BA" w:rsidRDefault="00094D03" w:rsidP="00F32AFD">
      <w:pPr>
        <w:pStyle w:val="Corpodetexto"/>
        <w:tabs>
          <w:tab w:val="left" w:pos="5670"/>
        </w:tabs>
        <w:spacing w:line="276" w:lineRule="auto"/>
        <w:jc w:val="center"/>
        <w:rPr>
          <w:rFonts w:cs="Arial"/>
          <w:b/>
          <w:szCs w:val="24"/>
        </w:rPr>
      </w:pPr>
    </w:p>
    <w:p w:rsidR="005D4A37" w:rsidRPr="00D739BA" w:rsidRDefault="005D4A37" w:rsidP="001347B0">
      <w:pPr>
        <w:pStyle w:val="PargrafodaLista"/>
        <w:numPr>
          <w:ilvl w:val="0"/>
          <w:numId w:val="2"/>
        </w:numPr>
        <w:tabs>
          <w:tab w:val="clear" w:pos="360"/>
          <w:tab w:val="left" w:pos="426"/>
        </w:tabs>
        <w:ind w:left="0" w:firstLine="0"/>
        <w:rPr>
          <w:rFonts w:cs="Arial"/>
          <w:b/>
          <w:szCs w:val="24"/>
        </w:rPr>
      </w:pPr>
      <w:r w:rsidRPr="00D739BA">
        <w:rPr>
          <w:rFonts w:cs="Arial"/>
          <w:b/>
          <w:szCs w:val="24"/>
        </w:rPr>
        <w:t>OBJETO</w:t>
      </w:r>
      <w:r w:rsidR="00094D03" w:rsidRPr="00D739BA">
        <w:rPr>
          <w:rFonts w:cs="Arial"/>
          <w:b/>
          <w:szCs w:val="24"/>
        </w:rPr>
        <w:t xml:space="preserve"> </w:t>
      </w:r>
    </w:p>
    <w:p w:rsidR="00E846D5" w:rsidRDefault="00E846D5" w:rsidP="00144403">
      <w:pPr>
        <w:jc w:val="both"/>
        <w:rPr>
          <w:rFonts w:cs="Arial"/>
          <w:color w:val="000000"/>
        </w:rPr>
      </w:pPr>
      <w:r w:rsidRPr="00144403">
        <w:rPr>
          <w:rFonts w:cs="Arial"/>
          <w:color w:val="000000"/>
        </w:rPr>
        <w:t>CONTRATAÇÃO DE EMPRESA OPERADORA DE PLANO DE ASSISTÊNCIA À SAÚDE, COM COPARTICIPAÇÃO, PARA O SESC PARANÁ, SENAC PARANÁ E FECOMÉRCIO PARANÁ.</w:t>
      </w:r>
    </w:p>
    <w:p w:rsidR="00144403" w:rsidRPr="00D46786" w:rsidRDefault="00144403" w:rsidP="001347B0">
      <w:pPr>
        <w:pStyle w:val="EstiloEstiloEstiloTEXTOAntesAutomticoDepoisdeAutomti1"/>
        <w:numPr>
          <w:ilvl w:val="0"/>
          <w:numId w:val="2"/>
        </w:numPr>
        <w:tabs>
          <w:tab w:val="clear" w:pos="360"/>
          <w:tab w:val="num" w:pos="426"/>
        </w:tabs>
        <w:spacing w:before="0" w:after="0" w:line="276" w:lineRule="auto"/>
        <w:rPr>
          <w:rFonts w:cs="Arial"/>
          <w:b/>
          <w:sz w:val="24"/>
          <w:szCs w:val="24"/>
        </w:rPr>
      </w:pPr>
      <w:r w:rsidRPr="00D46786">
        <w:rPr>
          <w:rFonts w:cs="Arial"/>
          <w:b/>
          <w:sz w:val="24"/>
          <w:szCs w:val="24"/>
        </w:rPr>
        <w:t>DESCRIÇÃO/ ESPECIFICAÇÃO DO OBJETO</w:t>
      </w:r>
    </w:p>
    <w:p w:rsidR="00144403" w:rsidRDefault="00144403" w:rsidP="001347B0">
      <w:pPr>
        <w:pStyle w:val="PargrafodaLista"/>
        <w:widowControl w:val="0"/>
        <w:numPr>
          <w:ilvl w:val="1"/>
          <w:numId w:val="2"/>
        </w:numPr>
        <w:tabs>
          <w:tab w:val="num" w:pos="284"/>
        </w:tabs>
        <w:autoSpaceDE w:val="0"/>
        <w:autoSpaceDN w:val="0"/>
        <w:spacing w:after="0" w:line="273" w:lineRule="auto"/>
        <w:ind w:left="426" w:hanging="426"/>
        <w:contextualSpacing w:val="0"/>
        <w:jc w:val="both"/>
        <w:rPr>
          <w:rFonts w:cs="Arial"/>
        </w:rPr>
      </w:pPr>
      <w:r w:rsidRPr="00D46786">
        <w:rPr>
          <w:rFonts w:cs="Arial"/>
        </w:rPr>
        <w:t xml:space="preserve">Prestação de serviços de assistência médica </w:t>
      </w:r>
      <w:r w:rsidRPr="00D46786">
        <w:rPr>
          <w:rFonts w:cs="Arial"/>
          <w:b/>
        </w:rPr>
        <w:t>ambulatorial e hospitalar com</w:t>
      </w:r>
      <w:r w:rsidRPr="00D46786">
        <w:rPr>
          <w:rFonts w:cs="Arial"/>
          <w:b/>
          <w:spacing w:val="1"/>
        </w:rPr>
        <w:t xml:space="preserve"> </w:t>
      </w:r>
      <w:r w:rsidRPr="00D46786">
        <w:rPr>
          <w:rFonts w:cs="Arial"/>
          <w:b/>
        </w:rPr>
        <w:t>obstetrícia, com cobertura de acidente de trabalho e coparticipação, em</w:t>
      </w:r>
      <w:r w:rsidRPr="00D46786">
        <w:rPr>
          <w:rFonts w:cs="Arial"/>
          <w:b/>
          <w:spacing w:val="1"/>
        </w:rPr>
        <w:t xml:space="preserve"> </w:t>
      </w:r>
      <w:r w:rsidRPr="00D46786">
        <w:rPr>
          <w:rFonts w:cs="Arial"/>
          <w:b/>
        </w:rPr>
        <w:t xml:space="preserve">ambiente nacional, na </w:t>
      </w:r>
      <w:r w:rsidRPr="008A4B7A">
        <w:rPr>
          <w:rFonts w:cs="Arial"/>
          <w:b/>
        </w:rPr>
        <w:t xml:space="preserve">Modalidade Coletiva Empresarial, na forma de </w:t>
      </w:r>
      <w:proofErr w:type="spellStart"/>
      <w:r w:rsidRPr="008A4B7A">
        <w:rPr>
          <w:rFonts w:cs="Arial"/>
          <w:b/>
        </w:rPr>
        <w:t>pré</w:t>
      </w:r>
      <w:proofErr w:type="spellEnd"/>
      <w:r w:rsidRPr="008A4B7A">
        <w:rPr>
          <w:rFonts w:cs="Arial"/>
          <w:b/>
        </w:rPr>
        <w:t xml:space="preserve"> -</w:t>
      </w:r>
      <w:r w:rsidRPr="008A4B7A">
        <w:rPr>
          <w:rFonts w:cs="Arial"/>
          <w:b/>
          <w:spacing w:val="1"/>
        </w:rPr>
        <w:t xml:space="preserve"> </w:t>
      </w:r>
      <w:r w:rsidRPr="008A4B7A">
        <w:rPr>
          <w:rFonts w:cs="Arial"/>
          <w:b/>
        </w:rPr>
        <w:t>pagamento,</w:t>
      </w:r>
      <w:r w:rsidRPr="008A4B7A">
        <w:rPr>
          <w:rFonts w:cs="Arial"/>
          <w:b/>
          <w:spacing w:val="1"/>
        </w:rPr>
        <w:t xml:space="preserve"> </w:t>
      </w:r>
      <w:r w:rsidRPr="008A4B7A">
        <w:rPr>
          <w:rFonts w:cs="Arial"/>
          <w:b/>
        </w:rPr>
        <w:t>com</w:t>
      </w:r>
      <w:r w:rsidRPr="008A4B7A">
        <w:rPr>
          <w:rFonts w:cs="Arial"/>
          <w:b/>
          <w:spacing w:val="1"/>
        </w:rPr>
        <w:t xml:space="preserve"> </w:t>
      </w:r>
      <w:r w:rsidRPr="008A4B7A">
        <w:rPr>
          <w:rFonts w:cs="Arial"/>
          <w:b/>
        </w:rPr>
        <w:t>limite</w:t>
      </w:r>
      <w:r w:rsidRPr="008A4B7A">
        <w:rPr>
          <w:rFonts w:cs="Arial"/>
          <w:b/>
          <w:spacing w:val="1"/>
        </w:rPr>
        <w:t xml:space="preserve"> </w:t>
      </w:r>
      <w:r w:rsidRPr="00E96E46">
        <w:rPr>
          <w:rFonts w:cs="Arial"/>
          <w:b/>
        </w:rPr>
        <w:t>técnico</w:t>
      </w:r>
      <w:r w:rsidRPr="00E96E46">
        <w:rPr>
          <w:rFonts w:cs="Arial"/>
          <w:b/>
          <w:spacing w:val="1"/>
        </w:rPr>
        <w:t xml:space="preserve"> </w:t>
      </w:r>
      <w:r w:rsidRPr="00E96E46">
        <w:rPr>
          <w:rFonts w:cs="Arial"/>
          <w:b/>
        </w:rPr>
        <w:t>de</w:t>
      </w:r>
      <w:r w:rsidRPr="00E96E46">
        <w:rPr>
          <w:rFonts w:cs="Arial"/>
          <w:b/>
          <w:spacing w:val="1"/>
        </w:rPr>
        <w:t xml:space="preserve"> 80</w:t>
      </w:r>
      <w:r w:rsidRPr="00E96E46">
        <w:rPr>
          <w:rFonts w:cs="Arial"/>
          <w:b/>
        </w:rPr>
        <w:t>%</w:t>
      </w:r>
      <w:r w:rsidRPr="00E96E46">
        <w:rPr>
          <w:rFonts w:cs="Arial"/>
          <w:b/>
          <w:spacing w:val="1"/>
        </w:rPr>
        <w:t xml:space="preserve"> </w:t>
      </w:r>
      <w:r w:rsidRPr="00E96E46">
        <w:rPr>
          <w:rFonts w:cs="Arial"/>
          <w:b/>
        </w:rPr>
        <w:t>de</w:t>
      </w:r>
      <w:r w:rsidRPr="00E96E46">
        <w:rPr>
          <w:rFonts w:cs="Arial"/>
          <w:b/>
          <w:spacing w:val="1"/>
        </w:rPr>
        <w:t xml:space="preserve"> </w:t>
      </w:r>
      <w:r w:rsidRPr="00E96E46">
        <w:rPr>
          <w:rFonts w:cs="Arial"/>
          <w:b/>
        </w:rPr>
        <w:t>Sinistralidade</w:t>
      </w:r>
      <w:r w:rsidRPr="00E96E46">
        <w:rPr>
          <w:rFonts w:cs="Arial"/>
        </w:rPr>
        <w:t>,</w:t>
      </w:r>
      <w:r w:rsidRPr="00E96E46">
        <w:rPr>
          <w:rFonts w:cs="Arial"/>
          <w:spacing w:val="1"/>
        </w:rPr>
        <w:t xml:space="preserve"> </w:t>
      </w:r>
      <w:r w:rsidRPr="00E96E46">
        <w:rPr>
          <w:rFonts w:cs="Arial"/>
        </w:rPr>
        <w:t>que</w:t>
      </w:r>
      <w:r w:rsidRPr="00E96E46">
        <w:rPr>
          <w:rFonts w:cs="Arial"/>
          <w:spacing w:val="1"/>
        </w:rPr>
        <w:t xml:space="preserve"> </w:t>
      </w:r>
      <w:r w:rsidRPr="00E96E46">
        <w:rPr>
          <w:rFonts w:cs="Arial"/>
        </w:rPr>
        <w:t>atendam</w:t>
      </w:r>
      <w:r w:rsidRPr="00E96E46">
        <w:rPr>
          <w:rFonts w:cs="Arial"/>
          <w:spacing w:val="1"/>
        </w:rPr>
        <w:t xml:space="preserve"> </w:t>
      </w:r>
      <w:r w:rsidRPr="00E96E46">
        <w:rPr>
          <w:rFonts w:cs="Arial"/>
        </w:rPr>
        <w:t>integralmente ao disposto na Lei nº 9.656/98 e Legislação Complementar vigente,</w:t>
      </w:r>
      <w:r w:rsidRPr="00E96E46">
        <w:rPr>
          <w:rFonts w:cs="Arial"/>
          <w:spacing w:val="-64"/>
        </w:rPr>
        <w:t xml:space="preserve"> </w:t>
      </w:r>
      <w:r w:rsidRPr="00E96E46">
        <w:rPr>
          <w:rFonts w:cs="Arial"/>
        </w:rPr>
        <w:t>principalmente Resoluções Normativas, Rol de Procedimentos expedidos pela</w:t>
      </w:r>
      <w:r w:rsidRPr="00E96E46">
        <w:rPr>
          <w:rFonts w:cs="Arial"/>
          <w:spacing w:val="1"/>
        </w:rPr>
        <w:t xml:space="preserve"> </w:t>
      </w:r>
      <w:r w:rsidRPr="00E96E46">
        <w:rPr>
          <w:rFonts w:cs="Arial"/>
        </w:rPr>
        <w:t>ANS</w:t>
      </w:r>
      <w:r w:rsidRPr="00E96E46">
        <w:rPr>
          <w:rFonts w:cs="Arial"/>
          <w:spacing w:val="43"/>
        </w:rPr>
        <w:t xml:space="preserve"> </w:t>
      </w:r>
      <w:r w:rsidRPr="00E96E46">
        <w:rPr>
          <w:rFonts w:cs="Arial"/>
        </w:rPr>
        <w:t>(Agência</w:t>
      </w:r>
      <w:r w:rsidRPr="00E96E46">
        <w:rPr>
          <w:rFonts w:cs="Arial"/>
          <w:spacing w:val="44"/>
        </w:rPr>
        <w:t xml:space="preserve"> </w:t>
      </w:r>
      <w:r w:rsidRPr="00E96E46">
        <w:rPr>
          <w:rFonts w:cs="Arial"/>
        </w:rPr>
        <w:t>Nacional</w:t>
      </w:r>
      <w:r w:rsidRPr="00E96E46">
        <w:rPr>
          <w:rFonts w:cs="Arial"/>
          <w:spacing w:val="43"/>
        </w:rPr>
        <w:t xml:space="preserve"> </w:t>
      </w:r>
      <w:r w:rsidRPr="00E96E46">
        <w:rPr>
          <w:rFonts w:cs="Arial"/>
        </w:rPr>
        <w:t>de</w:t>
      </w:r>
      <w:r w:rsidRPr="00E96E46">
        <w:rPr>
          <w:rFonts w:cs="Arial"/>
          <w:spacing w:val="44"/>
        </w:rPr>
        <w:t xml:space="preserve"> </w:t>
      </w:r>
      <w:r w:rsidRPr="00E96E46">
        <w:rPr>
          <w:rFonts w:cs="Arial"/>
        </w:rPr>
        <w:t>Saúde)</w:t>
      </w:r>
      <w:r w:rsidRPr="00E96E46">
        <w:rPr>
          <w:rFonts w:cs="Arial"/>
          <w:spacing w:val="43"/>
        </w:rPr>
        <w:t xml:space="preserve"> </w:t>
      </w:r>
      <w:r w:rsidRPr="00E96E46">
        <w:rPr>
          <w:rFonts w:cs="Arial"/>
        </w:rPr>
        <w:t>e</w:t>
      </w:r>
      <w:r w:rsidRPr="00E96E46">
        <w:rPr>
          <w:rFonts w:cs="Arial"/>
          <w:spacing w:val="44"/>
        </w:rPr>
        <w:t xml:space="preserve"> </w:t>
      </w:r>
      <w:r w:rsidRPr="00E96E46">
        <w:rPr>
          <w:rFonts w:cs="Arial"/>
        </w:rPr>
        <w:t>todas</w:t>
      </w:r>
      <w:r w:rsidRPr="00E96E46">
        <w:rPr>
          <w:rFonts w:cs="Arial"/>
          <w:spacing w:val="41"/>
        </w:rPr>
        <w:t xml:space="preserve"> </w:t>
      </w:r>
      <w:r w:rsidRPr="00E96E46">
        <w:rPr>
          <w:rFonts w:cs="Arial"/>
        </w:rPr>
        <w:t>as</w:t>
      </w:r>
      <w:r w:rsidRPr="00E96E46">
        <w:rPr>
          <w:rFonts w:cs="Arial"/>
          <w:spacing w:val="43"/>
        </w:rPr>
        <w:t xml:space="preserve"> </w:t>
      </w:r>
      <w:r w:rsidRPr="00E96E46">
        <w:rPr>
          <w:rFonts w:cs="Arial"/>
        </w:rPr>
        <w:t>suas</w:t>
      </w:r>
      <w:r w:rsidRPr="00E96E46">
        <w:rPr>
          <w:rFonts w:cs="Arial"/>
          <w:spacing w:val="43"/>
        </w:rPr>
        <w:t xml:space="preserve"> </w:t>
      </w:r>
      <w:r w:rsidRPr="00E96E46">
        <w:rPr>
          <w:rFonts w:cs="Arial"/>
        </w:rPr>
        <w:t>atualizações,</w:t>
      </w:r>
      <w:r w:rsidRPr="00E96E46">
        <w:rPr>
          <w:rFonts w:cs="Arial"/>
          <w:spacing w:val="44"/>
        </w:rPr>
        <w:t xml:space="preserve"> </w:t>
      </w:r>
      <w:r w:rsidRPr="00E96E46">
        <w:rPr>
          <w:rFonts w:cs="Arial"/>
          <w:b/>
        </w:rPr>
        <w:t>destinados</w:t>
      </w:r>
      <w:r w:rsidRPr="00E96E46">
        <w:rPr>
          <w:rFonts w:cs="Arial"/>
          <w:b/>
          <w:spacing w:val="-64"/>
        </w:rPr>
        <w:t xml:space="preserve"> </w:t>
      </w:r>
      <w:r w:rsidRPr="00E96E46">
        <w:rPr>
          <w:rFonts w:cs="Arial"/>
          <w:b/>
        </w:rPr>
        <w:t>aos participantes titulares e dependentes do Plano atual bem como os que</w:t>
      </w:r>
      <w:r w:rsidRPr="00E96E46">
        <w:rPr>
          <w:rFonts w:cs="Arial"/>
          <w:b/>
          <w:spacing w:val="1"/>
        </w:rPr>
        <w:t xml:space="preserve"> </w:t>
      </w:r>
      <w:r w:rsidRPr="00E96E46">
        <w:rPr>
          <w:rFonts w:cs="Arial"/>
          <w:b/>
        </w:rPr>
        <w:t>venham a aderir ao Plano, e agregados participantes do plano vigente do</w:t>
      </w:r>
      <w:r w:rsidRPr="00E96E46">
        <w:rPr>
          <w:rFonts w:cs="Arial"/>
          <w:b/>
          <w:spacing w:val="1"/>
        </w:rPr>
        <w:t xml:space="preserve"> </w:t>
      </w:r>
      <w:r w:rsidRPr="00E96E46">
        <w:rPr>
          <w:rFonts w:cs="Arial"/>
          <w:b/>
        </w:rPr>
        <w:t>SESC</w:t>
      </w:r>
      <w:r w:rsidRPr="00E96E46">
        <w:rPr>
          <w:rFonts w:cs="Arial"/>
          <w:b/>
          <w:spacing w:val="1"/>
        </w:rPr>
        <w:t xml:space="preserve"> </w:t>
      </w:r>
      <w:r w:rsidRPr="00E96E46">
        <w:rPr>
          <w:rFonts w:cs="Arial"/>
          <w:b/>
        </w:rPr>
        <w:t>Paraná,</w:t>
      </w:r>
      <w:r w:rsidRPr="00E96E46">
        <w:rPr>
          <w:rFonts w:cs="Arial"/>
          <w:b/>
          <w:spacing w:val="1"/>
        </w:rPr>
        <w:t xml:space="preserve"> do </w:t>
      </w:r>
      <w:r w:rsidRPr="00E96E46">
        <w:rPr>
          <w:rFonts w:cs="Arial"/>
          <w:b/>
        </w:rPr>
        <w:t>SENAC</w:t>
      </w:r>
      <w:r w:rsidRPr="00E96E46">
        <w:rPr>
          <w:rFonts w:cs="Arial"/>
          <w:b/>
          <w:spacing w:val="1"/>
        </w:rPr>
        <w:t xml:space="preserve"> </w:t>
      </w:r>
      <w:r w:rsidRPr="00E96E46">
        <w:rPr>
          <w:rFonts w:cs="Arial"/>
          <w:b/>
        </w:rPr>
        <w:t>Paraná</w:t>
      </w:r>
      <w:r w:rsidRPr="00E96E46">
        <w:rPr>
          <w:rFonts w:cs="Arial"/>
          <w:b/>
          <w:spacing w:val="1"/>
        </w:rPr>
        <w:t xml:space="preserve"> </w:t>
      </w:r>
      <w:r w:rsidRPr="00E96E46">
        <w:rPr>
          <w:rFonts w:cs="Arial"/>
          <w:b/>
        </w:rPr>
        <w:t>e</w:t>
      </w:r>
      <w:r w:rsidRPr="00E96E46">
        <w:rPr>
          <w:rFonts w:cs="Arial"/>
          <w:b/>
          <w:spacing w:val="1"/>
        </w:rPr>
        <w:t xml:space="preserve"> da </w:t>
      </w:r>
      <w:r w:rsidRPr="00E96E46">
        <w:rPr>
          <w:rFonts w:cs="Arial"/>
          <w:b/>
        </w:rPr>
        <w:t>FECOMÉRCIO</w:t>
      </w:r>
      <w:r w:rsidRPr="00E96E46">
        <w:rPr>
          <w:rFonts w:cs="Arial"/>
          <w:b/>
          <w:spacing w:val="1"/>
        </w:rPr>
        <w:t xml:space="preserve"> </w:t>
      </w:r>
      <w:r w:rsidRPr="00E96E46">
        <w:rPr>
          <w:rFonts w:cs="Arial"/>
          <w:b/>
        </w:rPr>
        <w:t>Paraná</w:t>
      </w:r>
      <w:r w:rsidRPr="00E96E46">
        <w:rPr>
          <w:rFonts w:cs="Arial"/>
        </w:rPr>
        <w:t>,</w:t>
      </w:r>
      <w:r w:rsidRPr="00E96E46">
        <w:rPr>
          <w:rFonts w:cs="Arial"/>
          <w:spacing w:val="1"/>
        </w:rPr>
        <w:t xml:space="preserve"> </w:t>
      </w:r>
      <w:r w:rsidRPr="00E96E46">
        <w:rPr>
          <w:rFonts w:cs="Arial"/>
        </w:rPr>
        <w:t>nas</w:t>
      </w:r>
      <w:r w:rsidRPr="00E96E46">
        <w:rPr>
          <w:rFonts w:cs="Arial"/>
          <w:spacing w:val="1"/>
        </w:rPr>
        <w:t xml:space="preserve"> </w:t>
      </w:r>
      <w:r w:rsidRPr="00E96E46">
        <w:rPr>
          <w:rFonts w:cs="Arial"/>
        </w:rPr>
        <w:t>modalidades</w:t>
      </w:r>
      <w:r w:rsidRPr="00E96E46">
        <w:rPr>
          <w:rFonts w:cs="Arial"/>
          <w:spacing w:val="1"/>
        </w:rPr>
        <w:t xml:space="preserve"> </w:t>
      </w:r>
      <w:r w:rsidRPr="00E96E46">
        <w:rPr>
          <w:rFonts w:cs="Arial"/>
        </w:rPr>
        <w:t>médicas,</w:t>
      </w:r>
      <w:r w:rsidRPr="00E96E46">
        <w:rPr>
          <w:rFonts w:cs="Arial"/>
          <w:spacing w:val="1"/>
        </w:rPr>
        <w:t xml:space="preserve"> </w:t>
      </w:r>
      <w:r w:rsidRPr="00E96E46">
        <w:rPr>
          <w:rFonts w:cs="Arial"/>
        </w:rPr>
        <w:t>incluindo</w:t>
      </w:r>
      <w:r w:rsidRPr="00E96E46">
        <w:rPr>
          <w:rFonts w:cs="Arial"/>
          <w:spacing w:val="1"/>
        </w:rPr>
        <w:t xml:space="preserve"> </w:t>
      </w:r>
      <w:r w:rsidRPr="00E96E46">
        <w:rPr>
          <w:rFonts w:cs="Arial"/>
        </w:rPr>
        <w:t>internação</w:t>
      </w:r>
      <w:r w:rsidRPr="00E96E46">
        <w:rPr>
          <w:rFonts w:cs="Arial"/>
          <w:spacing w:val="1"/>
        </w:rPr>
        <w:t xml:space="preserve"> </w:t>
      </w:r>
      <w:r w:rsidRPr="00E96E46">
        <w:rPr>
          <w:rFonts w:cs="Arial"/>
        </w:rPr>
        <w:t>em</w:t>
      </w:r>
      <w:r w:rsidRPr="00E96E46">
        <w:rPr>
          <w:rFonts w:cs="Arial"/>
          <w:spacing w:val="1"/>
        </w:rPr>
        <w:t xml:space="preserve"> </w:t>
      </w:r>
      <w:r w:rsidRPr="00E96E46">
        <w:rPr>
          <w:rFonts w:cs="Arial"/>
        </w:rPr>
        <w:t>acomodação</w:t>
      </w:r>
      <w:r w:rsidRPr="00E96E46">
        <w:rPr>
          <w:rFonts w:cs="Arial"/>
          <w:spacing w:val="1"/>
        </w:rPr>
        <w:t xml:space="preserve"> </w:t>
      </w:r>
      <w:r w:rsidRPr="00E96E46">
        <w:rPr>
          <w:rFonts w:cs="Arial"/>
        </w:rPr>
        <w:t>tipo</w:t>
      </w:r>
      <w:r w:rsidRPr="00E96E46">
        <w:rPr>
          <w:rFonts w:cs="Arial"/>
          <w:spacing w:val="1"/>
        </w:rPr>
        <w:t xml:space="preserve"> </w:t>
      </w:r>
      <w:r w:rsidRPr="00E96E46">
        <w:rPr>
          <w:rFonts w:cs="Arial"/>
        </w:rPr>
        <w:t>apartamento</w:t>
      </w:r>
      <w:r w:rsidRPr="00E96E46">
        <w:rPr>
          <w:rFonts w:cs="Arial"/>
          <w:spacing w:val="1"/>
        </w:rPr>
        <w:t xml:space="preserve"> </w:t>
      </w:r>
      <w:r w:rsidRPr="00E96E46">
        <w:rPr>
          <w:rFonts w:cs="Arial"/>
        </w:rPr>
        <w:t>coletivo</w:t>
      </w:r>
      <w:r w:rsidRPr="00E96E46">
        <w:rPr>
          <w:rFonts w:cs="Arial"/>
          <w:spacing w:val="1"/>
        </w:rPr>
        <w:t xml:space="preserve"> </w:t>
      </w:r>
      <w:r w:rsidRPr="00E96E46">
        <w:rPr>
          <w:rFonts w:cs="Arial"/>
        </w:rPr>
        <w:t>ou</w:t>
      </w:r>
      <w:r w:rsidRPr="00E96E46">
        <w:rPr>
          <w:rFonts w:cs="Arial"/>
          <w:spacing w:val="1"/>
        </w:rPr>
        <w:t xml:space="preserve"> </w:t>
      </w:r>
      <w:r w:rsidRPr="00E96E46">
        <w:rPr>
          <w:rFonts w:cs="Arial"/>
        </w:rPr>
        <w:t>individual, conforme opção do usuário, por meio de empresa especializada com</w:t>
      </w:r>
      <w:r w:rsidRPr="00E96E46">
        <w:rPr>
          <w:rFonts w:cs="Arial"/>
          <w:spacing w:val="1"/>
        </w:rPr>
        <w:t xml:space="preserve"> </w:t>
      </w:r>
      <w:r w:rsidRPr="00E96E46">
        <w:rPr>
          <w:rFonts w:cs="Arial"/>
        </w:rPr>
        <w:t>cobertura</w:t>
      </w:r>
      <w:r w:rsidRPr="00E96E46">
        <w:rPr>
          <w:rFonts w:cs="Arial"/>
          <w:spacing w:val="1"/>
        </w:rPr>
        <w:t xml:space="preserve"> </w:t>
      </w:r>
      <w:r w:rsidRPr="00E96E46">
        <w:rPr>
          <w:rFonts w:cs="Arial"/>
        </w:rPr>
        <w:t>em</w:t>
      </w:r>
      <w:r w:rsidRPr="00E96E46">
        <w:rPr>
          <w:rFonts w:cs="Arial"/>
          <w:spacing w:val="1"/>
        </w:rPr>
        <w:t xml:space="preserve"> </w:t>
      </w:r>
      <w:r w:rsidRPr="00E96E46">
        <w:rPr>
          <w:rFonts w:cs="Arial"/>
        </w:rPr>
        <w:t>território</w:t>
      </w:r>
      <w:r w:rsidRPr="00E96E46">
        <w:rPr>
          <w:rFonts w:cs="Arial"/>
          <w:spacing w:val="1"/>
        </w:rPr>
        <w:t xml:space="preserve"> </w:t>
      </w:r>
      <w:r w:rsidRPr="00E96E46">
        <w:rPr>
          <w:rFonts w:cs="Arial"/>
        </w:rPr>
        <w:t>nacional,</w:t>
      </w:r>
      <w:r w:rsidRPr="00E96E46">
        <w:rPr>
          <w:rFonts w:cs="Arial"/>
          <w:spacing w:val="1"/>
        </w:rPr>
        <w:t xml:space="preserve"> </w:t>
      </w:r>
      <w:r w:rsidRPr="00E96E46">
        <w:rPr>
          <w:rFonts w:cs="Arial"/>
          <w:b/>
        </w:rPr>
        <w:t>com</w:t>
      </w:r>
      <w:r w:rsidRPr="00E96E46">
        <w:rPr>
          <w:rFonts w:cs="Arial"/>
          <w:b/>
          <w:spacing w:val="1"/>
        </w:rPr>
        <w:t xml:space="preserve"> </w:t>
      </w:r>
      <w:r w:rsidRPr="00E96E46">
        <w:rPr>
          <w:rFonts w:cs="Arial"/>
          <w:b/>
        </w:rPr>
        <w:t>coparticipação</w:t>
      </w:r>
      <w:r w:rsidRPr="00E96E46">
        <w:rPr>
          <w:rFonts w:cs="Arial"/>
          <w:b/>
          <w:spacing w:val="1"/>
        </w:rPr>
        <w:t xml:space="preserve"> </w:t>
      </w:r>
      <w:r w:rsidRPr="00E96E46">
        <w:rPr>
          <w:rFonts w:cs="Arial"/>
          <w:b/>
        </w:rPr>
        <w:t>de</w:t>
      </w:r>
      <w:r w:rsidRPr="00E96E46">
        <w:rPr>
          <w:rFonts w:cs="Arial"/>
          <w:b/>
          <w:spacing w:val="1"/>
        </w:rPr>
        <w:t xml:space="preserve"> </w:t>
      </w:r>
      <w:r w:rsidRPr="00E96E46">
        <w:rPr>
          <w:rFonts w:cs="Arial"/>
          <w:b/>
        </w:rPr>
        <w:t>25% (vinte e cinco por cento)</w:t>
      </w:r>
      <w:r w:rsidRPr="00E96E46">
        <w:rPr>
          <w:rFonts w:cs="Arial"/>
          <w:b/>
          <w:spacing w:val="67"/>
        </w:rPr>
        <w:t xml:space="preserve"> </w:t>
      </w:r>
      <w:r w:rsidRPr="00E96E46">
        <w:rPr>
          <w:rFonts w:cs="Arial"/>
        </w:rPr>
        <w:t>nos</w:t>
      </w:r>
      <w:r w:rsidRPr="00E96E46">
        <w:rPr>
          <w:rFonts w:cs="Arial"/>
          <w:spacing w:val="-64"/>
        </w:rPr>
        <w:t xml:space="preserve"> </w:t>
      </w:r>
      <w:r w:rsidRPr="00E96E46">
        <w:rPr>
          <w:rFonts w:cs="Arial"/>
        </w:rPr>
        <w:t>procedimentos</w:t>
      </w:r>
      <w:r w:rsidRPr="00E96E46">
        <w:rPr>
          <w:rFonts w:cs="Arial"/>
          <w:spacing w:val="-3"/>
        </w:rPr>
        <w:t xml:space="preserve"> </w:t>
      </w:r>
      <w:r w:rsidRPr="00E96E46">
        <w:rPr>
          <w:rFonts w:cs="Arial"/>
        </w:rPr>
        <w:t>ambulatoriais,</w:t>
      </w:r>
      <w:r w:rsidRPr="00E96E46">
        <w:rPr>
          <w:rFonts w:cs="Arial"/>
          <w:spacing w:val="1"/>
        </w:rPr>
        <w:t xml:space="preserve"> </w:t>
      </w:r>
      <w:r w:rsidRPr="00E96E46">
        <w:rPr>
          <w:rFonts w:cs="Arial"/>
        </w:rPr>
        <w:t>consultas</w:t>
      </w:r>
      <w:r w:rsidRPr="00E96E46">
        <w:rPr>
          <w:rFonts w:cs="Arial"/>
          <w:spacing w:val="-2"/>
        </w:rPr>
        <w:t xml:space="preserve"> </w:t>
      </w:r>
      <w:r w:rsidRPr="00E96E46">
        <w:rPr>
          <w:rFonts w:cs="Arial"/>
        </w:rPr>
        <w:t>e</w:t>
      </w:r>
      <w:r w:rsidRPr="00E96E46">
        <w:rPr>
          <w:rFonts w:cs="Arial"/>
          <w:spacing w:val="1"/>
        </w:rPr>
        <w:t xml:space="preserve"> </w:t>
      </w:r>
      <w:r w:rsidRPr="00E96E46">
        <w:rPr>
          <w:rFonts w:cs="Arial"/>
        </w:rPr>
        <w:t>exames</w:t>
      </w:r>
      <w:r w:rsidRPr="00BD1CD9">
        <w:rPr>
          <w:rFonts w:cs="Arial"/>
        </w:rPr>
        <w:t>.</w:t>
      </w:r>
    </w:p>
    <w:p w:rsidR="00144403" w:rsidRDefault="00144403" w:rsidP="001347B0">
      <w:pPr>
        <w:pStyle w:val="PargrafodaLista"/>
        <w:widowControl w:val="0"/>
        <w:tabs>
          <w:tab w:val="left" w:pos="567"/>
        </w:tabs>
        <w:autoSpaceDE w:val="0"/>
        <w:autoSpaceDN w:val="0"/>
        <w:spacing w:line="273" w:lineRule="auto"/>
        <w:ind w:left="567"/>
        <w:jc w:val="both"/>
        <w:rPr>
          <w:rFonts w:cs="Arial"/>
        </w:rPr>
      </w:pPr>
    </w:p>
    <w:p w:rsidR="00144403" w:rsidRPr="001D57CC" w:rsidRDefault="00144403" w:rsidP="001347B0">
      <w:pPr>
        <w:pStyle w:val="PargrafodaLista"/>
        <w:widowControl w:val="0"/>
        <w:numPr>
          <w:ilvl w:val="1"/>
          <w:numId w:val="2"/>
        </w:numPr>
        <w:tabs>
          <w:tab w:val="left" w:pos="426"/>
        </w:tabs>
        <w:autoSpaceDE w:val="0"/>
        <w:autoSpaceDN w:val="0"/>
        <w:spacing w:after="0" w:line="273" w:lineRule="auto"/>
        <w:ind w:left="426" w:hanging="426"/>
        <w:contextualSpacing w:val="0"/>
        <w:jc w:val="both"/>
        <w:rPr>
          <w:rFonts w:cs="Arial"/>
        </w:rPr>
      </w:pPr>
      <w:r w:rsidRPr="001D57CC">
        <w:rPr>
          <w:rFonts w:cs="Arial"/>
          <w:b/>
        </w:rPr>
        <w:t>VALOR MÁXIMO DO LOTE: R$ 1.469,84 (</w:t>
      </w:r>
      <w:r>
        <w:rPr>
          <w:rFonts w:cs="Arial"/>
          <w:b/>
        </w:rPr>
        <w:t xml:space="preserve">um </w:t>
      </w:r>
      <w:r w:rsidRPr="001D57CC">
        <w:rPr>
          <w:rFonts w:cs="Arial"/>
          <w:b/>
        </w:rPr>
        <w:t>mil e quatrocentos e sessenta e nove reais e oitenta e quatro centavos).</w:t>
      </w:r>
      <w:r w:rsidRPr="001D57CC">
        <w:rPr>
          <w:rFonts w:cs="Arial"/>
        </w:rPr>
        <w:t xml:space="preserve"> Deverão ser respeitados os valores máximos estipulados para o Item 01 (apartamento individual) e Item 02 (apartamento coletivo), conforme a seguir:</w:t>
      </w:r>
    </w:p>
    <w:p w:rsidR="00144403" w:rsidRPr="001D57CC" w:rsidRDefault="00144403" w:rsidP="00C33D8A">
      <w:pPr>
        <w:pStyle w:val="PargrafodaLista"/>
        <w:widowControl w:val="0"/>
        <w:numPr>
          <w:ilvl w:val="0"/>
          <w:numId w:val="36"/>
        </w:numPr>
        <w:tabs>
          <w:tab w:val="left" w:pos="567"/>
        </w:tabs>
        <w:autoSpaceDE w:val="0"/>
        <w:autoSpaceDN w:val="0"/>
        <w:spacing w:after="0" w:line="273" w:lineRule="auto"/>
        <w:ind w:left="851"/>
        <w:contextualSpacing w:val="0"/>
        <w:jc w:val="both"/>
        <w:rPr>
          <w:rFonts w:cs="Arial"/>
        </w:rPr>
      </w:pPr>
      <w:r w:rsidRPr="001D57CC">
        <w:rPr>
          <w:rFonts w:cs="Arial"/>
          <w:b/>
        </w:rPr>
        <w:t>ITEM 01: R$ 965,41</w:t>
      </w:r>
      <w:r w:rsidRPr="001D57CC">
        <w:rPr>
          <w:rFonts w:cs="Arial"/>
        </w:rPr>
        <w:t xml:space="preserve"> (novecentos e sessenta e cinco reais e quarenta e um centavos). </w:t>
      </w:r>
    </w:p>
    <w:p w:rsidR="00144403" w:rsidRPr="001D57CC" w:rsidRDefault="00144403" w:rsidP="00C33D8A">
      <w:pPr>
        <w:pStyle w:val="PargrafodaLista"/>
        <w:widowControl w:val="0"/>
        <w:numPr>
          <w:ilvl w:val="0"/>
          <w:numId w:val="36"/>
        </w:numPr>
        <w:tabs>
          <w:tab w:val="left" w:pos="567"/>
        </w:tabs>
        <w:autoSpaceDE w:val="0"/>
        <w:autoSpaceDN w:val="0"/>
        <w:spacing w:after="0" w:line="273" w:lineRule="auto"/>
        <w:ind w:left="851"/>
        <w:contextualSpacing w:val="0"/>
        <w:jc w:val="both"/>
        <w:rPr>
          <w:rFonts w:cs="Arial"/>
        </w:rPr>
      </w:pPr>
      <w:r w:rsidRPr="001D57CC">
        <w:rPr>
          <w:rFonts w:cs="Arial"/>
          <w:b/>
        </w:rPr>
        <w:t>ITEM 02: R$ 504,43</w:t>
      </w:r>
      <w:r w:rsidRPr="001D57CC">
        <w:rPr>
          <w:rFonts w:cs="Arial"/>
        </w:rPr>
        <w:t xml:space="preserve"> (quinhentos e quatro reais e quarenta e três centavos).</w:t>
      </w:r>
    </w:p>
    <w:p w:rsidR="00144403" w:rsidRDefault="00144403" w:rsidP="00144403">
      <w:pPr>
        <w:pStyle w:val="PargrafodaLista"/>
        <w:ind w:left="851"/>
        <w:rPr>
          <w:color w:val="000000"/>
          <w:highlight w:val="yellow"/>
        </w:rPr>
      </w:pPr>
    </w:p>
    <w:p w:rsidR="00144403" w:rsidRDefault="00144403" w:rsidP="001347B0">
      <w:pPr>
        <w:pStyle w:val="PargrafodaLista"/>
        <w:widowControl w:val="0"/>
        <w:numPr>
          <w:ilvl w:val="1"/>
          <w:numId w:val="2"/>
        </w:numPr>
        <w:tabs>
          <w:tab w:val="num" w:pos="426"/>
        </w:tabs>
        <w:autoSpaceDE w:val="0"/>
        <w:autoSpaceDN w:val="0"/>
        <w:spacing w:after="0" w:line="273" w:lineRule="auto"/>
        <w:ind w:left="567" w:right="301" w:hanging="567"/>
        <w:contextualSpacing w:val="0"/>
        <w:jc w:val="both"/>
        <w:rPr>
          <w:rFonts w:cs="Arial"/>
          <w:b/>
        </w:rPr>
      </w:pPr>
      <w:r w:rsidRPr="001D57CC">
        <w:rPr>
          <w:rFonts w:cs="Arial"/>
          <w:b/>
          <w:u w:val="single"/>
        </w:rPr>
        <w:t>INÍCIO</w:t>
      </w:r>
      <w:r w:rsidRPr="007025F6">
        <w:rPr>
          <w:rFonts w:cs="Arial"/>
          <w:b/>
          <w:u w:val="single"/>
        </w:rPr>
        <w:t>:</w:t>
      </w:r>
      <w:r w:rsidRPr="007025F6">
        <w:rPr>
          <w:rFonts w:cs="Arial"/>
          <w:b/>
          <w:spacing w:val="1"/>
          <w:u w:val="single"/>
        </w:rPr>
        <w:t xml:space="preserve"> </w:t>
      </w:r>
      <w:r w:rsidRPr="007025F6">
        <w:rPr>
          <w:rFonts w:cs="Arial"/>
          <w:b/>
          <w:u w:val="single"/>
        </w:rPr>
        <w:t>a</w:t>
      </w:r>
      <w:r w:rsidRPr="007025F6">
        <w:rPr>
          <w:rFonts w:cs="Arial"/>
          <w:b/>
          <w:spacing w:val="-2"/>
          <w:u w:val="single"/>
        </w:rPr>
        <w:t xml:space="preserve"> </w:t>
      </w:r>
      <w:r w:rsidRPr="007025F6">
        <w:rPr>
          <w:rFonts w:cs="Arial"/>
          <w:b/>
          <w:u w:val="single"/>
        </w:rPr>
        <w:t>partir</w:t>
      </w:r>
      <w:r w:rsidRPr="007025F6">
        <w:rPr>
          <w:rFonts w:cs="Arial"/>
          <w:b/>
          <w:spacing w:val="-2"/>
          <w:u w:val="single"/>
        </w:rPr>
        <w:t xml:space="preserve"> </w:t>
      </w:r>
      <w:r w:rsidRPr="007025F6">
        <w:rPr>
          <w:rFonts w:cs="Arial"/>
          <w:b/>
          <w:u w:val="single"/>
        </w:rPr>
        <w:t>de</w:t>
      </w:r>
      <w:r w:rsidRPr="007025F6">
        <w:rPr>
          <w:rFonts w:cs="Arial"/>
          <w:b/>
          <w:spacing w:val="-2"/>
          <w:u w:val="single"/>
        </w:rPr>
        <w:t xml:space="preserve"> </w:t>
      </w:r>
      <w:r w:rsidRPr="007025F6">
        <w:rPr>
          <w:rFonts w:cs="Arial"/>
          <w:b/>
          <w:u w:val="single"/>
        </w:rPr>
        <w:t>00h00 (zero hora)</w:t>
      </w:r>
      <w:r w:rsidRPr="007025F6">
        <w:rPr>
          <w:rFonts w:cs="Arial"/>
          <w:b/>
          <w:spacing w:val="-2"/>
          <w:u w:val="single"/>
        </w:rPr>
        <w:t xml:space="preserve"> </w:t>
      </w:r>
      <w:r w:rsidRPr="007025F6">
        <w:rPr>
          <w:rFonts w:cs="Arial"/>
          <w:b/>
          <w:u w:val="single"/>
        </w:rPr>
        <w:t>do</w:t>
      </w:r>
      <w:r w:rsidRPr="007025F6">
        <w:rPr>
          <w:rFonts w:cs="Arial"/>
          <w:b/>
          <w:spacing w:val="-1"/>
          <w:u w:val="single"/>
        </w:rPr>
        <w:t xml:space="preserve"> </w:t>
      </w:r>
      <w:r w:rsidRPr="007025F6">
        <w:rPr>
          <w:rFonts w:cs="Arial"/>
          <w:b/>
          <w:u w:val="single"/>
        </w:rPr>
        <w:t>dia</w:t>
      </w:r>
      <w:r w:rsidRPr="007025F6">
        <w:rPr>
          <w:rFonts w:cs="Arial"/>
          <w:b/>
          <w:spacing w:val="-2"/>
          <w:u w:val="single"/>
        </w:rPr>
        <w:t xml:space="preserve"> </w:t>
      </w:r>
      <w:r w:rsidRPr="007025F6">
        <w:rPr>
          <w:rFonts w:cs="Arial"/>
          <w:b/>
          <w:u w:val="single"/>
        </w:rPr>
        <w:t>03/05/2024.</w:t>
      </w:r>
    </w:p>
    <w:p w:rsidR="00144403" w:rsidRDefault="00144403" w:rsidP="00144403">
      <w:pPr>
        <w:pStyle w:val="Corpodetexto"/>
        <w:spacing w:before="11"/>
        <w:jc w:val="left"/>
        <w:rPr>
          <w:rFonts w:cs="Arial"/>
          <w:sz w:val="17"/>
        </w:rPr>
      </w:pPr>
    </w:p>
    <w:p w:rsidR="00144403" w:rsidRPr="00D46786" w:rsidRDefault="00144403" w:rsidP="00FF76EB">
      <w:pPr>
        <w:pStyle w:val="EstiloEstiloEstiloTEXTOAntesAutomticoDepoisdeAutomti1"/>
        <w:numPr>
          <w:ilvl w:val="0"/>
          <w:numId w:val="2"/>
        </w:numPr>
        <w:spacing w:before="0" w:after="0" w:line="276" w:lineRule="auto"/>
        <w:ind w:left="426" w:hanging="426"/>
        <w:rPr>
          <w:rFonts w:cs="Arial"/>
          <w:b/>
          <w:sz w:val="24"/>
          <w:szCs w:val="24"/>
        </w:rPr>
      </w:pPr>
      <w:r w:rsidRPr="00D46786">
        <w:rPr>
          <w:rFonts w:cs="Arial"/>
          <w:b/>
          <w:sz w:val="24"/>
          <w:szCs w:val="24"/>
        </w:rPr>
        <w:t>TIPOS DE PLANO</w:t>
      </w:r>
    </w:p>
    <w:p w:rsidR="00144403" w:rsidRPr="00D46786" w:rsidRDefault="00144403" w:rsidP="001347B0">
      <w:pPr>
        <w:pStyle w:val="PargrafodaLista"/>
        <w:widowControl w:val="0"/>
        <w:numPr>
          <w:ilvl w:val="1"/>
          <w:numId w:val="2"/>
        </w:numPr>
        <w:autoSpaceDE w:val="0"/>
        <w:autoSpaceDN w:val="0"/>
        <w:spacing w:after="0" w:line="273" w:lineRule="auto"/>
        <w:ind w:left="426" w:hanging="426"/>
        <w:contextualSpacing w:val="0"/>
        <w:jc w:val="both"/>
        <w:rPr>
          <w:rFonts w:cs="Arial"/>
        </w:rPr>
      </w:pPr>
      <w:r w:rsidRPr="00D46786">
        <w:rPr>
          <w:rFonts w:cs="Arial"/>
        </w:rPr>
        <w:t>A</w:t>
      </w:r>
      <w:r w:rsidRPr="00D46786">
        <w:rPr>
          <w:rFonts w:cs="Arial"/>
          <w:spacing w:val="17"/>
        </w:rPr>
        <w:t xml:space="preserve"> </w:t>
      </w:r>
      <w:r w:rsidRPr="00D46786">
        <w:rPr>
          <w:rFonts w:cs="Arial"/>
        </w:rPr>
        <w:t>CONTRATADA</w:t>
      </w:r>
      <w:r w:rsidRPr="00D46786">
        <w:rPr>
          <w:rFonts w:cs="Arial"/>
          <w:spacing w:val="17"/>
        </w:rPr>
        <w:t xml:space="preserve"> </w:t>
      </w:r>
      <w:r w:rsidRPr="00D46786">
        <w:rPr>
          <w:rFonts w:cs="Arial"/>
        </w:rPr>
        <w:t>deverá</w:t>
      </w:r>
      <w:r w:rsidRPr="00D46786">
        <w:rPr>
          <w:rFonts w:cs="Arial"/>
          <w:spacing w:val="17"/>
        </w:rPr>
        <w:t xml:space="preserve"> </w:t>
      </w:r>
      <w:r w:rsidRPr="00D46786">
        <w:rPr>
          <w:rFonts w:cs="Arial"/>
        </w:rPr>
        <w:t>disponibilizar,</w:t>
      </w:r>
      <w:r w:rsidRPr="00D46786">
        <w:rPr>
          <w:rFonts w:cs="Arial"/>
          <w:spacing w:val="17"/>
        </w:rPr>
        <w:t xml:space="preserve"> </w:t>
      </w:r>
      <w:r w:rsidRPr="00D46786">
        <w:rPr>
          <w:rFonts w:cs="Arial"/>
        </w:rPr>
        <w:t>obrigatoriamente,</w:t>
      </w:r>
      <w:r w:rsidRPr="00D46786">
        <w:rPr>
          <w:rFonts w:cs="Arial"/>
          <w:spacing w:val="14"/>
        </w:rPr>
        <w:t xml:space="preserve"> </w:t>
      </w:r>
      <w:r>
        <w:rPr>
          <w:rFonts w:cs="Arial"/>
          <w:spacing w:val="14"/>
        </w:rPr>
        <w:t>02 (</w:t>
      </w:r>
      <w:r w:rsidRPr="00D46786">
        <w:rPr>
          <w:rFonts w:cs="Arial"/>
        </w:rPr>
        <w:t>dois</w:t>
      </w:r>
      <w:r>
        <w:rPr>
          <w:rFonts w:cs="Arial"/>
        </w:rPr>
        <w:t>)</w:t>
      </w:r>
      <w:r w:rsidRPr="00D46786">
        <w:rPr>
          <w:rFonts w:cs="Arial"/>
          <w:spacing w:val="14"/>
        </w:rPr>
        <w:t xml:space="preserve"> </w:t>
      </w:r>
      <w:r w:rsidRPr="00D46786">
        <w:rPr>
          <w:rFonts w:cs="Arial"/>
        </w:rPr>
        <w:t>padrões</w:t>
      </w:r>
      <w:r w:rsidRPr="00D46786">
        <w:rPr>
          <w:rFonts w:cs="Arial"/>
          <w:spacing w:val="14"/>
        </w:rPr>
        <w:t xml:space="preserve"> </w:t>
      </w:r>
      <w:r w:rsidRPr="00D46786">
        <w:rPr>
          <w:rFonts w:cs="Arial"/>
        </w:rPr>
        <w:t>de</w:t>
      </w:r>
      <w:r>
        <w:rPr>
          <w:rFonts w:cs="Arial"/>
        </w:rPr>
        <w:t xml:space="preserve"> </w:t>
      </w:r>
      <w:r w:rsidRPr="00D46786">
        <w:rPr>
          <w:rFonts w:cs="Arial"/>
        </w:rPr>
        <w:t>planos</w:t>
      </w:r>
      <w:r w:rsidRPr="00D46786">
        <w:rPr>
          <w:rFonts w:cs="Arial"/>
          <w:spacing w:val="-3"/>
        </w:rPr>
        <w:t xml:space="preserve"> </w:t>
      </w:r>
      <w:r w:rsidRPr="00D46786">
        <w:rPr>
          <w:rFonts w:cs="Arial"/>
        </w:rPr>
        <w:t>de</w:t>
      </w:r>
      <w:r w:rsidRPr="00D46786">
        <w:rPr>
          <w:rFonts w:cs="Arial"/>
          <w:spacing w:val="1"/>
        </w:rPr>
        <w:t xml:space="preserve"> </w:t>
      </w:r>
      <w:r w:rsidRPr="00D46786">
        <w:rPr>
          <w:rFonts w:cs="Arial"/>
        </w:rPr>
        <w:t>saúde,</w:t>
      </w:r>
      <w:r w:rsidRPr="00D46786">
        <w:rPr>
          <w:rFonts w:cs="Arial"/>
          <w:spacing w:val="1"/>
        </w:rPr>
        <w:t xml:space="preserve"> </w:t>
      </w:r>
      <w:r w:rsidRPr="00D46786">
        <w:rPr>
          <w:rFonts w:cs="Arial"/>
        </w:rPr>
        <w:t>com</w:t>
      </w:r>
      <w:r w:rsidRPr="00D46786">
        <w:rPr>
          <w:rFonts w:cs="Arial"/>
          <w:spacing w:val="-1"/>
        </w:rPr>
        <w:t xml:space="preserve"> </w:t>
      </w:r>
      <w:r w:rsidRPr="00D46786">
        <w:rPr>
          <w:rFonts w:cs="Arial"/>
        </w:rPr>
        <w:t>as seguintes</w:t>
      </w:r>
      <w:r w:rsidRPr="00D46786">
        <w:rPr>
          <w:rFonts w:cs="Arial"/>
          <w:spacing w:val="-2"/>
        </w:rPr>
        <w:t xml:space="preserve"> </w:t>
      </w:r>
      <w:r w:rsidRPr="00D46786">
        <w:rPr>
          <w:rFonts w:cs="Arial"/>
        </w:rPr>
        <w:t>acomodações:</w:t>
      </w:r>
    </w:p>
    <w:p w:rsidR="00144403" w:rsidRPr="00D46786" w:rsidRDefault="00144403" w:rsidP="00C33D8A">
      <w:pPr>
        <w:pStyle w:val="PargrafodaLista"/>
        <w:widowControl w:val="0"/>
        <w:numPr>
          <w:ilvl w:val="2"/>
          <w:numId w:val="35"/>
        </w:numPr>
        <w:tabs>
          <w:tab w:val="left" w:pos="1134"/>
          <w:tab w:val="left" w:pos="2978"/>
          <w:tab w:val="left" w:pos="3974"/>
          <w:tab w:val="left" w:pos="5531"/>
          <w:tab w:val="left" w:pos="5889"/>
          <w:tab w:val="left" w:pos="7195"/>
          <w:tab w:val="left" w:pos="7871"/>
          <w:tab w:val="left" w:pos="9201"/>
        </w:tabs>
        <w:autoSpaceDE w:val="0"/>
        <w:autoSpaceDN w:val="0"/>
        <w:spacing w:after="0"/>
        <w:ind w:left="993" w:hanging="567"/>
        <w:contextualSpacing w:val="0"/>
        <w:jc w:val="both"/>
        <w:rPr>
          <w:rFonts w:cs="Arial"/>
        </w:rPr>
      </w:pPr>
      <w:r w:rsidRPr="00D46786">
        <w:rPr>
          <w:rFonts w:cs="Arial"/>
        </w:rPr>
        <w:t xml:space="preserve">Assistência Médica Ambulatorial e Hospitalar com obstetrícia </w:t>
      </w:r>
      <w:r w:rsidRPr="00D46786">
        <w:rPr>
          <w:rFonts w:cs="Arial"/>
          <w:spacing w:val="-5"/>
        </w:rPr>
        <w:t>e</w:t>
      </w:r>
      <w:r w:rsidRPr="00D46786">
        <w:rPr>
          <w:rFonts w:cs="Arial"/>
          <w:spacing w:val="-64"/>
        </w:rPr>
        <w:t xml:space="preserve"> </w:t>
      </w:r>
      <w:r w:rsidRPr="00D46786">
        <w:rPr>
          <w:rFonts w:cs="Arial"/>
        </w:rPr>
        <w:t>internação</w:t>
      </w:r>
      <w:r w:rsidRPr="00D46786">
        <w:rPr>
          <w:rFonts w:cs="Arial"/>
          <w:spacing w:val="-2"/>
        </w:rPr>
        <w:t xml:space="preserve"> </w:t>
      </w:r>
      <w:r w:rsidRPr="00D46786">
        <w:rPr>
          <w:rFonts w:cs="Arial"/>
        </w:rPr>
        <w:t>em</w:t>
      </w:r>
      <w:r w:rsidRPr="00D46786">
        <w:rPr>
          <w:rFonts w:cs="Arial"/>
          <w:spacing w:val="-1"/>
        </w:rPr>
        <w:t xml:space="preserve"> </w:t>
      </w:r>
      <w:r w:rsidRPr="00D46786">
        <w:rPr>
          <w:rFonts w:cs="Arial"/>
        </w:rPr>
        <w:t>apartamento</w:t>
      </w:r>
      <w:r w:rsidRPr="00D46786">
        <w:rPr>
          <w:rFonts w:cs="Arial"/>
          <w:spacing w:val="1"/>
        </w:rPr>
        <w:t xml:space="preserve"> </w:t>
      </w:r>
      <w:r w:rsidRPr="00D46786">
        <w:rPr>
          <w:rFonts w:cs="Arial"/>
        </w:rPr>
        <w:t>individual.</w:t>
      </w:r>
    </w:p>
    <w:p w:rsidR="00144403" w:rsidRPr="00D46786" w:rsidRDefault="00144403" w:rsidP="00C33D8A">
      <w:pPr>
        <w:pStyle w:val="PargrafodaLista"/>
        <w:widowControl w:val="0"/>
        <w:numPr>
          <w:ilvl w:val="2"/>
          <w:numId w:val="35"/>
        </w:numPr>
        <w:tabs>
          <w:tab w:val="left" w:pos="1134"/>
          <w:tab w:val="left" w:pos="2978"/>
          <w:tab w:val="left" w:pos="3974"/>
          <w:tab w:val="left" w:pos="5531"/>
          <w:tab w:val="left" w:pos="5889"/>
          <w:tab w:val="left" w:pos="7195"/>
          <w:tab w:val="left" w:pos="7871"/>
          <w:tab w:val="left" w:pos="9201"/>
        </w:tabs>
        <w:autoSpaceDE w:val="0"/>
        <w:autoSpaceDN w:val="0"/>
        <w:spacing w:after="0"/>
        <w:ind w:left="993" w:hanging="567"/>
        <w:contextualSpacing w:val="0"/>
        <w:jc w:val="both"/>
        <w:rPr>
          <w:rFonts w:cs="Arial"/>
        </w:rPr>
      </w:pPr>
      <w:r w:rsidRPr="00D46786">
        <w:rPr>
          <w:rFonts w:cs="Arial"/>
        </w:rPr>
        <w:t xml:space="preserve">Assistência Médica Ambulatorial e Hospitalar com obstetrícia </w:t>
      </w:r>
      <w:r w:rsidRPr="00D46786">
        <w:rPr>
          <w:rFonts w:cs="Arial"/>
          <w:spacing w:val="-5"/>
        </w:rPr>
        <w:t>e</w:t>
      </w:r>
      <w:r w:rsidRPr="00D46786">
        <w:rPr>
          <w:rFonts w:cs="Arial"/>
          <w:spacing w:val="-64"/>
        </w:rPr>
        <w:t xml:space="preserve"> </w:t>
      </w:r>
      <w:r w:rsidRPr="00D46786">
        <w:rPr>
          <w:rFonts w:cs="Arial"/>
        </w:rPr>
        <w:t>internação</w:t>
      </w:r>
      <w:r w:rsidRPr="00D46786">
        <w:rPr>
          <w:rFonts w:cs="Arial"/>
          <w:spacing w:val="-2"/>
        </w:rPr>
        <w:t xml:space="preserve"> </w:t>
      </w:r>
      <w:r w:rsidRPr="00D46786">
        <w:rPr>
          <w:rFonts w:cs="Arial"/>
        </w:rPr>
        <w:t>em</w:t>
      </w:r>
      <w:r w:rsidRPr="00D46786">
        <w:rPr>
          <w:rFonts w:cs="Arial"/>
          <w:spacing w:val="-1"/>
        </w:rPr>
        <w:t xml:space="preserve"> </w:t>
      </w:r>
      <w:r w:rsidRPr="00D46786">
        <w:rPr>
          <w:rFonts w:cs="Arial"/>
        </w:rPr>
        <w:t>apartamento</w:t>
      </w:r>
      <w:r w:rsidRPr="00D46786">
        <w:rPr>
          <w:rFonts w:cs="Arial"/>
          <w:spacing w:val="1"/>
        </w:rPr>
        <w:t xml:space="preserve"> </w:t>
      </w:r>
      <w:r w:rsidRPr="00D46786">
        <w:rPr>
          <w:rFonts w:cs="Arial"/>
        </w:rPr>
        <w:t>coletivo.</w:t>
      </w:r>
    </w:p>
    <w:p w:rsidR="00144403" w:rsidRPr="00D46786" w:rsidRDefault="00144403" w:rsidP="00FF76EB">
      <w:pPr>
        <w:pStyle w:val="PargrafodaLista"/>
        <w:widowControl w:val="0"/>
        <w:numPr>
          <w:ilvl w:val="1"/>
          <w:numId w:val="2"/>
        </w:numPr>
        <w:tabs>
          <w:tab w:val="left" w:pos="284"/>
        </w:tabs>
        <w:autoSpaceDE w:val="0"/>
        <w:autoSpaceDN w:val="0"/>
        <w:spacing w:after="0" w:line="273" w:lineRule="auto"/>
        <w:ind w:left="426" w:hanging="426"/>
        <w:contextualSpacing w:val="0"/>
        <w:jc w:val="both"/>
        <w:rPr>
          <w:rFonts w:cs="Arial"/>
        </w:rPr>
      </w:pPr>
      <w:r w:rsidRPr="00D46786">
        <w:rPr>
          <w:rFonts w:cs="Arial"/>
        </w:rPr>
        <w:t>Havendo indisponibilidade do leito hospitalar no padrão de plano de direito do</w:t>
      </w:r>
      <w:r w:rsidRPr="00D46786">
        <w:rPr>
          <w:rFonts w:cs="Arial"/>
          <w:spacing w:val="1"/>
        </w:rPr>
        <w:t xml:space="preserve"> </w:t>
      </w:r>
      <w:r w:rsidRPr="00D46786">
        <w:rPr>
          <w:rFonts w:cs="Arial"/>
        </w:rPr>
        <w:lastRenderedPageBreak/>
        <w:t>BENEFICIÁRIO,</w:t>
      </w:r>
      <w:r w:rsidRPr="00D46786">
        <w:rPr>
          <w:rFonts w:cs="Arial"/>
          <w:spacing w:val="1"/>
        </w:rPr>
        <w:t xml:space="preserve"> </w:t>
      </w:r>
      <w:r w:rsidRPr="00D46786">
        <w:rPr>
          <w:rFonts w:cs="Arial"/>
        </w:rPr>
        <w:t>seja</w:t>
      </w:r>
      <w:r w:rsidRPr="00D46786">
        <w:rPr>
          <w:rFonts w:cs="Arial"/>
          <w:spacing w:val="1"/>
        </w:rPr>
        <w:t xml:space="preserve"> </w:t>
      </w:r>
      <w:r w:rsidRPr="00D46786">
        <w:rPr>
          <w:rFonts w:cs="Arial"/>
        </w:rPr>
        <w:t>nos</w:t>
      </w:r>
      <w:r w:rsidRPr="00D46786">
        <w:rPr>
          <w:rFonts w:cs="Arial"/>
          <w:spacing w:val="1"/>
        </w:rPr>
        <w:t xml:space="preserve"> </w:t>
      </w:r>
      <w:r w:rsidRPr="00D46786">
        <w:rPr>
          <w:rFonts w:cs="Arial"/>
        </w:rPr>
        <w:t>estabelecimentos</w:t>
      </w:r>
      <w:r w:rsidRPr="00D46786">
        <w:rPr>
          <w:rFonts w:cs="Arial"/>
          <w:spacing w:val="1"/>
        </w:rPr>
        <w:t xml:space="preserve"> </w:t>
      </w:r>
      <w:r w:rsidRPr="00D46786">
        <w:rPr>
          <w:rFonts w:cs="Arial"/>
        </w:rPr>
        <w:t>próprios</w:t>
      </w:r>
      <w:r w:rsidRPr="00D46786">
        <w:rPr>
          <w:rFonts w:cs="Arial"/>
          <w:spacing w:val="1"/>
        </w:rPr>
        <w:t xml:space="preserve"> </w:t>
      </w:r>
      <w:r w:rsidRPr="00D46786">
        <w:rPr>
          <w:rFonts w:cs="Arial"/>
        </w:rPr>
        <w:t>ou</w:t>
      </w:r>
      <w:r w:rsidRPr="00D46786">
        <w:rPr>
          <w:rFonts w:cs="Arial"/>
          <w:spacing w:val="1"/>
        </w:rPr>
        <w:t xml:space="preserve"> </w:t>
      </w:r>
      <w:r w:rsidRPr="00D46786">
        <w:rPr>
          <w:rFonts w:cs="Arial"/>
        </w:rPr>
        <w:t>credenciados,</w:t>
      </w:r>
      <w:r w:rsidRPr="00D46786">
        <w:rPr>
          <w:rFonts w:cs="Arial"/>
          <w:spacing w:val="1"/>
        </w:rPr>
        <w:t xml:space="preserve"> </w:t>
      </w:r>
      <w:r w:rsidRPr="00D46786">
        <w:rPr>
          <w:rFonts w:cs="Arial"/>
        </w:rPr>
        <w:t>é</w:t>
      </w:r>
      <w:r w:rsidRPr="00D46786">
        <w:rPr>
          <w:rFonts w:cs="Arial"/>
          <w:spacing w:val="1"/>
        </w:rPr>
        <w:t xml:space="preserve"> </w:t>
      </w:r>
      <w:r w:rsidRPr="00D46786">
        <w:rPr>
          <w:rFonts w:cs="Arial"/>
        </w:rPr>
        <w:t>garantido aos BENEFICIÁRIOS o acesso às acomodações em nível superior,</w:t>
      </w:r>
      <w:r w:rsidRPr="00D46786">
        <w:rPr>
          <w:rFonts w:cs="Arial"/>
          <w:spacing w:val="1"/>
        </w:rPr>
        <w:t xml:space="preserve"> </w:t>
      </w:r>
      <w:r w:rsidRPr="00D46786">
        <w:rPr>
          <w:rFonts w:cs="Arial"/>
        </w:rPr>
        <w:t>sem</w:t>
      </w:r>
      <w:r w:rsidRPr="00D46786">
        <w:rPr>
          <w:rFonts w:cs="Arial"/>
          <w:spacing w:val="1"/>
        </w:rPr>
        <w:t xml:space="preserve"> </w:t>
      </w:r>
      <w:r w:rsidRPr="00D46786">
        <w:rPr>
          <w:rFonts w:cs="Arial"/>
        </w:rPr>
        <w:t>qualquer ônus adicional,</w:t>
      </w:r>
      <w:r w:rsidRPr="00D46786">
        <w:rPr>
          <w:rFonts w:cs="Arial"/>
          <w:spacing w:val="1"/>
        </w:rPr>
        <w:t xml:space="preserve"> </w:t>
      </w:r>
      <w:r w:rsidRPr="00D46786">
        <w:rPr>
          <w:rFonts w:cs="Arial"/>
        </w:rPr>
        <w:t>conforme</w:t>
      </w:r>
      <w:r w:rsidRPr="00D46786">
        <w:rPr>
          <w:rFonts w:cs="Arial"/>
          <w:spacing w:val="1"/>
        </w:rPr>
        <w:t xml:space="preserve"> </w:t>
      </w:r>
      <w:r w:rsidRPr="00D46786">
        <w:rPr>
          <w:rFonts w:cs="Arial"/>
        </w:rPr>
        <w:t>estabelece</w:t>
      </w:r>
      <w:r w:rsidRPr="00D46786">
        <w:rPr>
          <w:rFonts w:cs="Arial"/>
          <w:spacing w:val="1"/>
        </w:rPr>
        <w:t xml:space="preserve"> </w:t>
      </w:r>
      <w:r w:rsidRPr="00D46786">
        <w:rPr>
          <w:rFonts w:cs="Arial"/>
        </w:rPr>
        <w:t>o</w:t>
      </w:r>
      <w:r w:rsidRPr="00D46786">
        <w:rPr>
          <w:rFonts w:cs="Arial"/>
          <w:spacing w:val="1"/>
        </w:rPr>
        <w:t xml:space="preserve"> </w:t>
      </w:r>
      <w:r w:rsidRPr="00D46786">
        <w:rPr>
          <w:rFonts w:cs="Arial"/>
        </w:rPr>
        <w:t>artigo</w:t>
      </w:r>
      <w:r w:rsidRPr="00D46786">
        <w:rPr>
          <w:rFonts w:cs="Arial"/>
          <w:spacing w:val="1"/>
        </w:rPr>
        <w:t xml:space="preserve"> </w:t>
      </w:r>
      <w:r w:rsidRPr="00D46786">
        <w:rPr>
          <w:rFonts w:cs="Arial"/>
        </w:rPr>
        <w:t>33</w:t>
      </w:r>
      <w:r w:rsidRPr="00D46786">
        <w:rPr>
          <w:rFonts w:cs="Arial"/>
          <w:spacing w:val="1"/>
        </w:rPr>
        <w:t xml:space="preserve"> </w:t>
      </w:r>
      <w:r w:rsidRPr="00D46786">
        <w:rPr>
          <w:rFonts w:cs="Arial"/>
        </w:rPr>
        <w:t>da</w:t>
      </w:r>
      <w:r w:rsidRPr="00D46786">
        <w:rPr>
          <w:rFonts w:cs="Arial"/>
          <w:spacing w:val="1"/>
        </w:rPr>
        <w:t xml:space="preserve"> </w:t>
      </w:r>
      <w:r w:rsidRPr="00D46786">
        <w:rPr>
          <w:rFonts w:cs="Arial"/>
        </w:rPr>
        <w:t>Lei</w:t>
      </w:r>
      <w:r w:rsidRPr="00D46786">
        <w:rPr>
          <w:rFonts w:cs="Arial"/>
          <w:spacing w:val="1"/>
        </w:rPr>
        <w:t xml:space="preserve"> </w:t>
      </w:r>
      <w:r w:rsidRPr="00D46786">
        <w:rPr>
          <w:rFonts w:cs="Arial"/>
        </w:rPr>
        <w:t>nº</w:t>
      </w:r>
      <w:r w:rsidRPr="00D46786">
        <w:rPr>
          <w:rFonts w:cs="Arial"/>
          <w:spacing w:val="-64"/>
        </w:rPr>
        <w:t xml:space="preserve"> </w:t>
      </w:r>
      <w:r w:rsidRPr="00D46786">
        <w:rPr>
          <w:rFonts w:cs="Arial"/>
        </w:rPr>
        <w:t>9.656/98.</w:t>
      </w:r>
    </w:p>
    <w:p w:rsidR="00144403" w:rsidRPr="00D46786" w:rsidRDefault="00144403" w:rsidP="00FF76EB">
      <w:pPr>
        <w:pStyle w:val="PargrafodaLista"/>
        <w:widowControl w:val="0"/>
        <w:numPr>
          <w:ilvl w:val="1"/>
          <w:numId w:val="2"/>
        </w:numPr>
        <w:tabs>
          <w:tab w:val="left" w:pos="284"/>
        </w:tabs>
        <w:autoSpaceDE w:val="0"/>
        <w:autoSpaceDN w:val="0"/>
        <w:spacing w:after="0"/>
        <w:ind w:left="426" w:hanging="426"/>
        <w:contextualSpacing w:val="0"/>
        <w:jc w:val="both"/>
        <w:rPr>
          <w:rFonts w:cs="Arial"/>
        </w:rPr>
      </w:pPr>
      <w:r w:rsidRPr="00D46786">
        <w:rPr>
          <w:rFonts w:cs="Arial"/>
        </w:rPr>
        <w:t>Os BENEFICIÁRIOS dependentes sempre acompanharão o mesmo padrão de</w:t>
      </w:r>
      <w:r w:rsidRPr="00D46786">
        <w:rPr>
          <w:rFonts w:cs="Arial"/>
          <w:spacing w:val="1"/>
        </w:rPr>
        <w:t xml:space="preserve"> </w:t>
      </w:r>
      <w:r w:rsidRPr="00D46786">
        <w:rPr>
          <w:rFonts w:cs="Arial"/>
        </w:rPr>
        <w:t>plano</w:t>
      </w:r>
      <w:r w:rsidRPr="00D46786">
        <w:rPr>
          <w:rFonts w:cs="Arial"/>
          <w:spacing w:val="-2"/>
        </w:rPr>
        <w:t xml:space="preserve"> </w:t>
      </w:r>
      <w:r w:rsidRPr="00D46786">
        <w:rPr>
          <w:rFonts w:cs="Arial"/>
        </w:rPr>
        <w:t>que</w:t>
      </w:r>
      <w:r w:rsidRPr="00D46786">
        <w:rPr>
          <w:rFonts w:cs="Arial"/>
          <w:spacing w:val="1"/>
        </w:rPr>
        <w:t xml:space="preserve"> </w:t>
      </w:r>
      <w:r w:rsidRPr="00D46786">
        <w:rPr>
          <w:rFonts w:cs="Arial"/>
        </w:rPr>
        <w:t>os</w:t>
      </w:r>
      <w:r w:rsidRPr="00D46786">
        <w:rPr>
          <w:rFonts w:cs="Arial"/>
          <w:spacing w:val="-2"/>
        </w:rPr>
        <w:t xml:space="preserve"> </w:t>
      </w:r>
      <w:r w:rsidRPr="00D46786">
        <w:rPr>
          <w:rFonts w:cs="Arial"/>
        </w:rPr>
        <w:t xml:space="preserve">TITULARES, sendo que a acomodação </w:t>
      </w:r>
      <w:r>
        <w:rPr>
          <w:rFonts w:cs="Arial"/>
        </w:rPr>
        <w:t>fica de livre escolha</w:t>
      </w:r>
      <w:r w:rsidRPr="00D46786">
        <w:rPr>
          <w:rFonts w:cs="Arial"/>
        </w:rPr>
        <w:t>.</w:t>
      </w:r>
    </w:p>
    <w:p w:rsidR="00144403" w:rsidRPr="00D46786" w:rsidRDefault="00144403" w:rsidP="00144403">
      <w:pPr>
        <w:pStyle w:val="PargrafodaLista"/>
        <w:tabs>
          <w:tab w:val="left" w:pos="828"/>
        </w:tabs>
        <w:spacing w:after="0"/>
        <w:ind w:left="828" w:right="303"/>
        <w:rPr>
          <w:rFonts w:cs="Arial"/>
          <w:highlight w:val="yellow"/>
        </w:rPr>
      </w:pPr>
    </w:p>
    <w:p w:rsidR="00144403" w:rsidRPr="00596CF3" w:rsidRDefault="00144403" w:rsidP="00FF76EB">
      <w:pPr>
        <w:pStyle w:val="EstiloEstiloEstiloTEXTOAntesAutomticoDepoisdeAutomti1"/>
        <w:numPr>
          <w:ilvl w:val="0"/>
          <w:numId w:val="2"/>
        </w:numPr>
        <w:tabs>
          <w:tab w:val="clear" w:pos="360"/>
          <w:tab w:val="left" w:pos="426"/>
          <w:tab w:val="num" w:pos="567"/>
        </w:tabs>
        <w:spacing w:before="0" w:after="0" w:line="276" w:lineRule="auto"/>
        <w:ind w:left="567" w:hanging="567"/>
        <w:rPr>
          <w:rFonts w:cs="Arial"/>
          <w:b/>
          <w:sz w:val="24"/>
          <w:szCs w:val="24"/>
        </w:rPr>
      </w:pPr>
      <w:r w:rsidRPr="00596CF3">
        <w:rPr>
          <w:rFonts w:cs="Arial"/>
          <w:b/>
          <w:sz w:val="24"/>
          <w:szCs w:val="24"/>
        </w:rPr>
        <w:t>ATENDIMENTO E COBERTURAS</w:t>
      </w:r>
    </w:p>
    <w:p w:rsidR="00144403" w:rsidRPr="00596CF3" w:rsidRDefault="00144403" w:rsidP="00C33D8A">
      <w:pPr>
        <w:pStyle w:val="PargrafodaLista"/>
        <w:widowControl w:val="0"/>
        <w:numPr>
          <w:ilvl w:val="1"/>
          <w:numId w:val="34"/>
        </w:numPr>
        <w:tabs>
          <w:tab w:val="left" w:pos="426"/>
        </w:tabs>
        <w:autoSpaceDE w:val="0"/>
        <w:autoSpaceDN w:val="0"/>
        <w:spacing w:after="0" w:line="240" w:lineRule="auto"/>
        <w:ind w:left="567"/>
        <w:contextualSpacing w:val="0"/>
        <w:jc w:val="both"/>
        <w:rPr>
          <w:rFonts w:cs="Arial"/>
        </w:rPr>
      </w:pPr>
      <w:r w:rsidRPr="00596CF3">
        <w:rPr>
          <w:rFonts w:cs="Arial"/>
        </w:rPr>
        <w:t>Atender</w:t>
      </w:r>
      <w:r w:rsidRPr="00596CF3">
        <w:rPr>
          <w:rFonts w:cs="Arial"/>
          <w:spacing w:val="-3"/>
        </w:rPr>
        <w:t xml:space="preserve"> </w:t>
      </w:r>
      <w:r w:rsidRPr="00596CF3">
        <w:rPr>
          <w:rFonts w:cs="Arial"/>
        </w:rPr>
        <w:t>em todo</w:t>
      </w:r>
      <w:r w:rsidRPr="00596CF3">
        <w:rPr>
          <w:rFonts w:cs="Arial"/>
          <w:spacing w:val="-1"/>
        </w:rPr>
        <w:t xml:space="preserve"> </w:t>
      </w:r>
      <w:r w:rsidRPr="00596CF3">
        <w:rPr>
          <w:rFonts w:cs="Arial"/>
        </w:rPr>
        <w:t>o</w:t>
      </w:r>
      <w:r w:rsidRPr="00596CF3">
        <w:rPr>
          <w:rFonts w:cs="Arial"/>
          <w:spacing w:val="-3"/>
        </w:rPr>
        <w:t xml:space="preserve"> </w:t>
      </w:r>
      <w:r w:rsidRPr="00596CF3">
        <w:rPr>
          <w:rFonts w:cs="Arial"/>
        </w:rPr>
        <w:t>território</w:t>
      </w:r>
      <w:r w:rsidRPr="00596CF3">
        <w:rPr>
          <w:rFonts w:cs="Arial"/>
          <w:spacing w:val="-1"/>
        </w:rPr>
        <w:t xml:space="preserve"> </w:t>
      </w:r>
      <w:r>
        <w:rPr>
          <w:rFonts w:cs="Arial"/>
          <w:spacing w:val="-1"/>
        </w:rPr>
        <w:t>n</w:t>
      </w:r>
      <w:r w:rsidRPr="00596CF3">
        <w:rPr>
          <w:rFonts w:cs="Arial"/>
        </w:rPr>
        <w:t>acional.</w:t>
      </w:r>
    </w:p>
    <w:p w:rsidR="00144403" w:rsidRPr="00596CF3" w:rsidRDefault="00144403" w:rsidP="00C33D8A">
      <w:pPr>
        <w:pStyle w:val="PargrafodaLista"/>
        <w:widowControl w:val="0"/>
        <w:numPr>
          <w:ilvl w:val="1"/>
          <w:numId w:val="34"/>
        </w:numPr>
        <w:tabs>
          <w:tab w:val="left" w:pos="426"/>
        </w:tabs>
        <w:autoSpaceDE w:val="0"/>
        <w:autoSpaceDN w:val="0"/>
        <w:spacing w:before="41" w:after="0"/>
        <w:ind w:left="567"/>
        <w:contextualSpacing w:val="0"/>
        <w:jc w:val="both"/>
        <w:rPr>
          <w:rFonts w:cs="Arial"/>
        </w:rPr>
      </w:pPr>
      <w:r w:rsidRPr="00596CF3">
        <w:rPr>
          <w:rFonts w:cs="Arial"/>
        </w:rPr>
        <w:t>Oferecer e disponibilizar atendimento de urgência e emergência em todo o</w:t>
      </w:r>
      <w:r w:rsidRPr="00596CF3">
        <w:rPr>
          <w:rFonts w:cs="Arial"/>
          <w:spacing w:val="1"/>
        </w:rPr>
        <w:t xml:space="preserve"> </w:t>
      </w:r>
      <w:r w:rsidRPr="00596CF3">
        <w:rPr>
          <w:rFonts w:cs="Arial"/>
        </w:rPr>
        <w:t>território</w:t>
      </w:r>
      <w:r w:rsidRPr="00596CF3">
        <w:rPr>
          <w:rFonts w:cs="Arial"/>
          <w:spacing w:val="-1"/>
        </w:rPr>
        <w:t xml:space="preserve"> </w:t>
      </w:r>
      <w:r w:rsidRPr="00596CF3">
        <w:rPr>
          <w:rFonts w:cs="Arial"/>
        </w:rPr>
        <w:t>nacional,</w:t>
      </w:r>
      <w:r w:rsidRPr="00596CF3">
        <w:rPr>
          <w:rFonts w:cs="Arial"/>
          <w:spacing w:val="-1"/>
        </w:rPr>
        <w:t xml:space="preserve"> </w:t>
      </w:r>
      <w:r w:rsidRPr="00596CF3">
        <w:rPr>
          <w:rFonts w:cs="Arial"/>
        </w:rPr>
        <w:t>independente</w:t>
      </w:r>
      <w:r w:rsidRPr="00596CF3">
        <w:rPr>
          <w:rFonts w:cs="Arial"/>
          <w:spacing w:val="-1"/>
        </w:rPr>
        <w:t xml:space="preserve"> </w:t>
      </w:r>
      <w:r w:rsidRPr="00596CF3">
        <w:rPr>
          <w:rFonts w:cs="Arial"/>
        </w:rPr>
        <w:t>da</w:t>
      </w:r>
      <w:r w:rsidRPr="00596CF3">
        <w:rPr>
          <w:rFonts w:cs="Arial"/>
          <w:spacing w:val="-1"/>
        </w:rPr>
        <w:t xml:space="preserve"> </w:t>
      </w:r>
      <w:r w:rsidRPr="00596CF3">
        <w:rPr>
          <w:rFonts w:cs="Arial"/>
        </w:rPr>
        <w:t>área</w:t>
      </w:r>
      <w:r w:rsidRPr="00596CF3">
        <w:rPr>
          <w:rFonts w:cs="Arial"/>
          <w:spacing w:val="-3"/>
        </w:rPr>
        <w:t xml:space="preserve"> </w:t>
      </w:r>
      <w:r w:rsidRPr="00596CF3">
        <w:rPr>
          <w:rFonts w:cs="Arial"/>
        </w:rPr>
        <w:t>de</w:t>
      </w:r>
      <w:r w:rsidRPr="00596CF3">
        <w:rPr>
          <w:rFonts w:cs="Arial"/>
          <w:spacing w:val="-1"/>
        </w:rPr>
        <w:t xml:space="preserve"> </w:t>
      </w:r>
      <w:r w:rsidRPr="00596CF3">
        <w:rPr>
          <w:rFonts w:cs="Arial"/>
        </w:rPr>
        <w:t>abrangência</w:t>
      </w:r>
      <w:r w:rsidRPr="00596CF3">
        <w:rPr>
          <w:rFonts w:cs="Arial"/>
          <w:spacing w:val="-3"/>
        </w:rPr>
        <w:t xml:space="preserve"> </w:t>
      </w:r>
      <w:r w:rsidRPr="00596CF3">
        <w:rPr>
          <w:rFonts w:cs="Arial"/>
        </w:rPr>
        <w:t>definida</w:t>
      </w:r>
      <w:r w:rsidRPr="00596CF3">
        <w:rPr>
          <w:rFonts w:cs="Arial"/>
          <w:spacing w:val="-3"/>
        </w:rPr>
        <w:t xml:space="preserve"> </w:t>
      </w:r>
      <w:r w:rsidRPr="00596CF3">
        <w:rPr>
          <w:rFonts w:cs="Arial"/>
        </w:rPr>
        <w:t>neste</w:t>
      </w:r>
      <w:r w:rsidRPr="00596CF3">
        <w:rPr>
          <w:rFonts w:cs="Arial"/>
          <w:spacing w:val="-1"/>
        </w:rPr>
        <w:t xml:space="preserve"> </w:t>
      </w:r>
      <w:r w:rsidRPr="00596CF3">
        <w:rPr>
          <w:rFonts w:cs="Arial"/>
        </w:rPr>
        <w:t>Anexo.</w:t>
      </w:r>
    </w:p>
    <w:p w:rsidR="00144403" w:rsidRPr="00596CF3" w:rsidRDefault="00144403" w:rsidP="00C33D8A">
      <w:pPr>
        <w:pStyle w:val="PargrafodaLista"/>
        <w:widowControl w:val="0"/>
        <w:numPr>
          <w:ilvl w:val="1"/>
          <w:numId w:val="34"/>
        </w:numPr>
        <w:tabs>
          <w:tab w:val="left" w:pos="142"/>
        </w:tabs>
        <w:autoSpaceDE w:val="0"/>
        <w:autoSpaceDN w:val="0"/>
        <w:spacing w:before="1" w:after="0"/>
        <w:ind w:left="426" w:hanging="426"/>
        <w:contextualSpacing w:val="0"/>
        <w:jc w:val="both"/>
        <w:rPr>
          <w:rFonts w:cs="Arial"/>
        </w:rPr>
      </w:pPr>
      <w:r w:rsidRPr="00596CF3">
        <w:rPr>
          <w:rFonts w:cs="Arial"/>
        </w:rPr>
        <w:t>Assegurar</w:t>
      </w:r>
      <w:r w:rsidRPr="00596CF3">
        <w:rPr>
          <w:rFonts w:cs="Arial"/>
          <w:spacing w:val="1"/>
        </w:rPr>
        <w:t xml:space="preserve"> </w:t>
      </w:r>
      <w:r w:rsidRPr="00596CF3">
        <w:rPr>
          <w:rFonts w:cs="Arial"/>
        </w:rPr>
        <w:t>aos</w:t>
      </w:r>
      <w:r w:rsidRPr="00596CF3">
        <w:rPr>
          <w:rFonts w:cs="Arial"/>
          <w:spacing w:val="1"/>
        </w:rPr>
        <w:t xml:space="preserve"> </w:t>
      </w:r>
      <w:r w:rsidRPr="00596CF3">
        <w:rPr>
          <w:rFonts w:cs="Arial"/>
        </w:rPr>
        <w:t>BENEFICIÁRIOS,</w:t>
      </w:r>
      <w:r w:rsidRPr="00596CF3">
        <w:rPr>
          <w:rFonts w:cs="Arial"/>
          <w:spacing w:val="1"/>
        </w:rPr>
        <w:t xml:space="preserve"> </w:t>
      </w:r>
      <w:r w:rsidRPr="00596CF3">
        <w:rPr>
          <w:rFonts w:cs="Arial"/>
        </w:rPr>
        <w:t>os</w:t>
      </w:r>
      <w:r w:rsidRPr="00596CF3">
        <w:rPr>
          <w:rFonts w:cs="Arial"/>
          <w:spacing w:val="1"/>
        </w:rPr>
        <w:t xml:space="preserve"> </w:t>
      </w:r>
      <w:r w:rsidRPr="00596CF3">
        <w:rPr>
          <w:rFonts w:cs="Arial"/>
        </w:rPr>
        <w:t>serviços</w:t>
      </w:r>
      <w:r w:rsidRPr="00596CF3">
        <w:rPr>
          <w:rFonts w:cs="Arial"/>
          <w:spacing w:val="1"/>
        </w:rPr>
        <w:t xml:space="preserve"> </w:t>
      </w:r>
      <w:r w:rsidRPr="00596CF3">
        <w:rPr>
          <w:rFonts w:cs="Arial"/>
        </w:rPr>
        <w:t>médico-hospitalares,</w:t>
      </w:r>
      <w:r w:rsidRPr="00596CF3">
        <w:rPr>
          <w:rFonts w:cs="Arial"/>
          <w:spacing w:val="1"/>
        </w:rPr>
        <w:t xml:space="preserve"> </w:t>
      </w:r>
      <w:r w:rsidRPr="00596CF3">
        <w:rPr>
          <w:rFonts w:cs="Arial"/>
        </w:rPr>
        <w:t>ambulatoriais</w:t>
      </w:r>
      <w:r w:rsidRPr="00596CF3">
        <w:rPr>
          <w:rFonts w:cs="Arial"/>
          <w:spacing w:val="1"/>
        </w:rPr>
        <w:t xml:space="preserve"> </w:t>
      </w:r>
      <w:r w:rsidRPr="00596CF3">
        <w:rPr>
          <w:rFonts w:cs="Arial"/>
        </w:rPr>
        <w:t>e</w:t>
      </w:r>
      <w:r w:rsidRPr="00596CF3">
        <w:rPr>
          <w:rFonts w:cs="Arial"/>
          <w:spacing w:val="1"/>
        </w:rPr>
        <w:t xml:space="preserve"> </w:t>
      </w:r>
      <w:r w:rsidRPr="00596CF3">
        <w:rPr>
          <w:rFonts w:cs="Arial"/>
        </w:rPr>
        <w:t>auxiliares</w:t>
      </w:r>
      <w:r w:rsidRPr="00596CF3">
        <w:rPr>
          <w:rFonts w:cs="Arial"/>
          <w:spacing w:val="1"/>
        </w:rPr>
        <w:t xml:space="preserve"> </w:t>
      </w:r>
      <w:r w:rsidRPr="00596CF3">
        <w:rPr>
          <w:rFonts w:cs="Arial"/>
        </w:rPr>
        <w:t>de</w:t>
      </w:r>
      <w:r w:rsidRPr="00596CF3">
        <w:rPr>
          <w:rFonts w:cs="Arial"/>
          <w:spacing w:val="1"/>
        </w:rPr>
        <w:t xml:space="preserve"> </w:t>
      </w:r>
      <w:r w:rsidRPr="00596CF3">
        <w:rPr>
          <w:rFonts w:cs="Arial"/>
        </w:rPr>
        <w:t>diagnóstico</w:t>
      </w:r>
      <w:r w:rsidRPr="00596CF3">
        <w:rPr>
          <w:rFonts w:cs="Arial"/>
          <w:spacing w:val="1"/>
        </w:rPr>
        <w:t xml:space="preserve"> </w:t>
      </w:r>
      <w:r w:rsidRPr="00596CF3">
        <w:rPr>
          <w:rFonts w:cs="Arial"/>
        </w:rPr>
        <w:t>previstos</w:t>
      </w:r>
      <w:r w:rsidRPr="00596CF3">
        <w:rPr>
          <w:rFonts w:cs="Arial"/>
          <w:spacing w:val="1"/>
        </w:rPr>
        <w:t xml:space="preserve"> </w:t>
      </w:r>
      <w:r w:rsidRPr="00596CF3">
        <w:rPr>
          <w:rFonts w:cs="Arial"/>
        </w:rPr>
        <w:t>neste</w:t>
      </w:r>
      <w:r w:rsidRPr="00596CF3">
        <w:rPr>
          <w:rFonts w:cs="Arial"/>
          <w:spacing w:val="1"/>
        </w:rPr>
        <w:t xml:space="preserve"> </w:t>
      </w:r>
      <w:r w:rsidRPr="00596CF3">
        <w:rPr>
          <w:rFonts w:cs="Arial"/>
        </w:rPr>
        <w:t>Anexo,</w:t>
      </w:r>
      <w:r w:rsidRPr="00596CF3">
        <w:rPr>
          <w:rFonts w:cs="Arial"/>
          <w:spacing w:val="1"/>
        </w:rPr>
        <w:t xml:space="preserve"> </w:t>
      </w:r>
      <w:r w:rsidRPr="00596CF3">
        <w:rPr>
          <w:rFonts w:cs="Arial"/>
        </w:rPr>
        <w:t>conforme</w:t>
      </w:r>
      <w:r w:rsidRPr="00596CF3">
        <w:rPr>
          <w:rFonts w:cs="Arial"/>
          <w:spacing w:val="1"/>
        </w:rPr>
        <w:t xml:space="preserve"> </w:t>
      </w:r>
      <w:r w:rsidRPr="00596CF3">
        <w:rPr>
          <w:rFonts w:cs="Arial"/>
        </w:rPr>
        <w:t>definido</w:t>
      </w:r>
      <w:r w:rsidRPr="00596CF3">
        <w:rPr>
          <w:rFonts w:cs="Arial"/>
          <w:spacing w:val="1"/>
        </w:rPr>
        <w:t xml:space="preserve"> </w:t>
      </w:r>
      <w:r w:rsidRPr="00596CF3">
        <w:rPr>
          <w:rFonts w:cs="Arial"/>
        </w:rPr>
        <w:t>e</w:t>
      </w:r>
      <w:r w:rsidRPr="00596CF3">
        <w:rPr>
          <w:rFonts w:cs="Arial"/>
          <w:spacing w:val="1"/>
        </w:rPr>
        <w:t xml:space="preserve"> </w:t>
      </w:r>
      <w:r w:rsidRPr="00596CF3">
        <w:rPr>
          <w:rFonts w:cs="Arial"/>
        </w:rPr>
        <w:t>listado</w:t>
      </w:r>
      <w:r w:rsidRPr="00596CF3">
        <w:rPr>
          <w:rFonts w:cs="Arial"/>
          <w:spacing w:val="1"/>
        </w:rPr>
        <w:t xml:space="preserve"> </w:t>
      </w:r>
      <w:r w:rsidRPr="00596CF3">
        <w:rPr>
          <w:rFonts w:cs="Arial"/>
        </w:rPr>
        <w:t>em</w:t>
      </w:r>
      <w:r w:rsidRPr="00596CF3">
        <w:rPr>
          <w:rFonts w:cs="Arial"/>
          <w:spacing w:val="1"/>
        </w:rPr>
        <w:t xml:space="preserve"> </w:t>
      </w:r>
      <w:r w:rsidRPr="00596CF3">
        <w:rPr>
          <w:rFonts w:cs="Arial"/>
        </w:rPr>
        <w:t>Rol</w:t>
      </w:r>
      <w:r w:rsidRPr="00596CF3">
        <w:rPr>
          <w:rFonts w:cs="Arial"/>
          <w:spacing w:val="1"/>
        </w:rPr>
        <w:t xml:space="preserve"> </w:t>
      </w:r>
      <w:r w:rsidRPr="00596CF3">
        <w:rPr>
          <w:rFonts w:cs="Arial"/>
        </w:rPr>
        <w:t>de</w:t>
      </w:r>
      <w:r w:rsidRPr="00596CF3">
        <w:rPr>
          <w:rFonts w:cs="Arial"/>
          <w:spacing w:val="1"/>
        </w:rPr>
        <w:t xml:space="preserve"> </w:t>
      </w:r>
      <w:r w:rsidRPr="00596CF3">
        <w:rPr>
          <w:rFonts w:cs="Arial"/>
        </w:rPr>
        <w:t>Procedimentos,</w:t>
      </w:r>
      <w:r w:rsidRPr="00596CF3">
        <w:rPr>
          <w:rFonts w:cs="Arial"/>
          <w:spacing w:val="1"/>
        </w:rPr>
        <w:t xml:space="preserve"> </w:t>
      </w:r>
      <w:r w:rsidRPr="00596CF3">
        <w:rPr>
          <w:rFonts w:cs="Arial"/>
        </w:rPr>
        <w:t>Resoluções</w:t>
      </w:r>
      <w:r w:rsidRPr="00596CF3">
        <w:rPr>
          <w:rFonts w:cs="Arial"/>
          <w:spacing w:val="1"/>
        </w:rPr>
        <w:t xml:space="preserve"> </w:t>
      </w:r>
      <w:r w:rsidRPr="00596CF3">
        <w:rPr>
          <w:rFonts w:cs="Arial"/>
        </w:rPr>
        <w:t>correlatas</w:t>
      </w:r>
      <w:r w:rsidRPr="00596CF3">
        <w:rPr>
          <w:rFonts w:cs="Arial"/>
          <w:spacing w:val="1"/>
        </w:rPr>
        <w:t xml:space="preserve"> </w:t>
      </w:r>
      <w:r w:rsidRPr="00596CF3">
        <w:rPr>
          <w:rFonts w:cs="Arial"/>
        </w:rPr>
        <w:t>estabelecidas pelo CONSU, Lei nº 9.656/98 e Agência Nacional de Saúde, bem</w:t>
      </w:r>
      <w:r>
        <w:rPr>
          <w:rFonts w:cs="Arial"/>
        </w:rPr>
        <w:t xml:space="preserve"> </w:t>
      </w:r>
      <w:r w:rsidRPr="00596CF3">
        <w:rPr>
          <w:rFonts w:cs="Arial"/>
        </w:rPr>
        <w:t>como</w:t>
      </w:r>
      <w:r w:rsidRPr="00596CF3">
        <w:rPr>
          <w:rFonts w:cs="Arial"/>
          <w:spacing w:val="-2"/>
        </w:rPr>
        <w:t xml:space="preserve"> </w:t>
      </w:r>
      <w:r w:rsidRPr="00596CF3">
        <w:rPr>
          <w:rFonts w:cs="Arial"/>
        </w:rPr>
        <w:t>todas</w:t>
      </w:r>
      <w:r w:rsidRPr="00596CF3">
        <w:rPr>
          <w:rFonts w:cs="Arial"/>
          <w:spacing w:val="-2"/>
        </w:rPr>
        <w:t xml:space="preserve"> </w:t>
      </w:r>
      <w:r w:rsidRPr="00596CF3">
        <w:rPr>
          <w:rFonts w:cs="Arial"/>
        </w:rPr>
        <w:t>as suas</w:t>
      </w:r>
      <w:r w:rsidRPr="00596CF3">
        <w:rPr>
          <w:rFonts w:cs="Arial"/>
          <w:spacing w:val="-1"/>
        </w:rPr>
        <w:t xml:space="preserve"> </w:t>
      </w:r>
      <w:r w:rsidRPr="00596CF3">
        <w:rPr>
          <w:rFonts w:cs="Arial"/>
        </w:rPr>
        <w:t>atualizações e</w:t>
      </w:r>
      <w:r w:rsidRPr="00596CF3">
        <w:rPr>
          <w:rFonts w:cs="Arial"/>
          <w:spacing w:val="-1"/>
        </w:rPr>
        <w:t xml:space="preserve"> </w:t>
      </w:r>
      <w:r w:rsidRPr="00596CF3">
        <w:rPr>
          <w:rFonts w:cs="Arial"/>
        </w:rPr>
        <w:t>demais legislações</w:t>
      </w:r>
      <w:r w:rsidRPr="00596CF3">
        <w:rPr>
          <w:rFonts w:cs="Arial"/>
          <w:spacing w:val="-1"/>
        </w:rPr>
        <w:t xml:space="preserve"> </w:t>
      </w:r>
      <w:r w:rsidRPr="00596CF3">
        <w:rPr>
          <w:rFonts w:cs="Arial"/>
        </w:rPr>
        <w:t>vigentes.</w:t>
      </w:r>
    </w:p>
    <w:p w:rsidR="00144403" w:rsidRPr="00596CF3" w:rsidRDefault="00144403" w:rsidP="00C33D8A">
      <w:pPr>
        <w:pStyle w:val="PargrafodaLista"/>
        <w:widowControl w:val="0"/>
        <w:numPr>
          <w:ilvl w:val="1"/>
          <w:numId w:val="34"/>
        </w:numPr>
        <w:tabs>
          <w:tab w:val="left" w:pos="142"/>
        </w:tabs>
        <w:autoSpaceDE w:val="0"/>
        <w:autoSpaceDN w:val="0"/>
        <w:spacing w:before="1" w:after="0"/>
        <w:ind w:left="426" w:hanging="426"/>
        <w:contextualSpacing w:val="0"/>
        <w:jc w:val="both"/>
        <w:rPr>
          <w:rFonts w:cs="Arial"/>
        </w:rPr>
      </w:pPr>
      <w:r w:rsidRPr="00596CF3">
        <w:rPr>
          <w:rFonts w:cs="Arial"/>
        </w:rPr>
        <w:t>Possibilitar o atendimento em domicílio.</w:t>
      </w:r>
    </w:p>
    <w:p w:rsidR="00144403" w:rsidRPr="00596CF3" w:rsidRDefault="00144403" w:rsidP="00C33D8A">
      <w:pPr>
        <w:pStyle w:val="PargrafodaLista"/>
        <w:widowControl w:val="0"/>
        <w:numPr>
          <w:ilvl w:val="1"/>
          <w:numId w:val="34"/>
        </w:numPr>
        <w:tabs>
          <w:tab w:val="left" w:pos="142"/>
        </w:tabs>
        <w:autoSpaceDE w:val="0"/>
        <w:autoSpaceDN w:val="0"/>
        <w:spacing w:before="1" w:after="0"/>
        <w:ind w:left="426" w:hanging="426"/>
        <w:contextualSpacing w:val="0"/>
        <w:jc w:val="both"/>
        <w:rPr>
          <w:rFonts w:cs="Arial"/>
        </w:rPr>
      </w:pPr>
      <w:r w:rsidRPr="00596CF3">
        <w:rPr>
          <w:rFonts w:cs="Arial"/>
        </w:rPr>
        <w:t>Garantir</w:t>
      </w:r>
      <w:r w:rsidRPr="00596CF3">
        <w:rPr>
          <w:rFonts w:cs="Arial"/>
          <w:spacing w:val="1"/>
        </w:rPr>
        <w:t xml:space="preserve"> </w:t>
      </w:r>
      <w:r w:rsidRPr="00596CF3">
        <w:rPr>
          <w:rFonts w:cs="Arial"/>
        </w:rPr>
        <w:t>cobertura</w:t>
      </w:r>
      <w:r w:rsidRPr="00596CF3">
        <w:rPr>
          <w:rFonts w:cs="Arial"/>
          <w:spacing w:val="1"/>
        </w:rPr>
        <w:t xml:space="preserve"> </w:t>
      </w:r>
      <w:r w:rsidRPr="00596CF3">
        <w:rPr>
          <w:rFonts w:cs="Arial"/>
        </w:rPr>
        <w:t>com</w:t>
      </w:r>
      <w:r w:rsidRPr="00596CF3">
        <w:rPr>
          <w:rFonts w:cs="Arial"/>
          <w:spacing w:val="1"/>
        </w:rPr>
        <w:t xml:space="preserve"> </w:t>
      </w:r>
      <w:r w:rsidRPr="00596CF3">
        <w:rPr>
          <w:rFonts w:cs="Arial"/>
        </w:rPr>
        <w:t>atendimento</w:t>
      </w:r>
      <w:r w:rsidRPr="00596CF3">
        <w:rPr>
          <w:rFonts w:cs="Arial"/>
          <w:spacing w:val="1"/>
        </w:rPr>
        <w:t xml:space="preserve"> </w:t>
      </w:r>
      <w:r w:rsidRPr="00596CF3">
        <w:rPr>
          <w:rFonts w:cs="Arial"/>
        </w:rPr>
        <w:t>para</w:t>
      </w:r>
      <w:r w:rsidRPr="00596CF3">
        <w:rPr>
          <w:rFonts w:cs="Arial"/>
          <w:spacing w:val="1"/>
        </w:rPr>
        <w:t xml:space="preserve"> </w:t>
      </w:r>
      <w:r w:rsidRPr="00596CF3">
        <w:rPr>
          <w:rFonts w:cs="Arial"/>
        </w:rPr>
        <w:t>acidente</w:t>
      </w:r>
      <w:r w:rsidRPr="00596CF3">
        <w:rPr>
          <w:rFonts w:cs="Arial"/>
          <w:spacing w:val="1"/>
        </w:rPr>
        <w:t xml:space="preserve"> </w:t>
      </w:r>
      <w:r w:rsidRPr="00596CF3">
        <w:rPr>
          <w:rFonts w:cs="Arial"/>
        </w:rPr>
        <w:t>do</w:t>
      </w:r>
      <w:r w:rsidRPr="00596CF3">
        <w:rPr>
          <w:rFonts w:cs="Arial"/>
          <w:spacing w:val="1"/>
        </w:rPr>
        <w:t xml:space="preserve"> </w:t>
      </w:r>
      <w:r w:rsidRPr="00596CF3">
        <w:rPr>
          <w:rFonts w:cs="Arial"/>
        </w:rPr>
        <w:t>trabalho</w:t>
      </w:r>
      <w:r w:rsidRPr="00596CF3">
        <w:rPr>
          <w:rFonts w:cs="Arial"/>
          <w:spacing w:val="1"/>
        </w:rPr>
        <w:t xml:space="preserve"> </w:t>
      </w:r>
      <w:r w:rsidRPr="00596CF3">
        <w:rPr>
          <w:rFonts w:cs="Arial"/>
        </w:rPr>
        <w:t>para</w:t>
      </w:r>
      <w:r w:rsidRPr="00596CF3">
        <w:rPr>
          <w:rFonts w:cs="Arial"/>
          <w:spacing w:val="1"/>
        </w:rPr>
        <w:t xml:space="preserve"> </w:t>
      </w:r>
      <w:r w:rsidRPr="00596CF3">
        <w:rPr>
          <w:rFonts w:cs="Arial"/>
        </w:rPr>
        <w:t>os</w:t>
      </w:r>
      <w:r w:rsidRPr="00596CF3">
        <w:rPr>
          <w:rFonts w:cs="Arial"/>
          <w:spacing w:val="1"/>
        </w:rPr>
        <w:t xml:space="preserve"> </w:t>
      </w:r>
      <w:r w:rsidRPr="00596CF3">
        <w:rPr>
          <w:rFonts w:cs="Arial"/>
        </w:rPr>
        <w:t>empregados</w:t>
      </w:r>
      <w:r w:rsidRPr="00596CF3">
        <w:rPr>
          <w:rFonts w:cs="Arial"/>
          <w:spacing w:val="-3"/>
        </w:rPr>
        <w:t xml:space="preserve"> </w:t>
      </w:r>
      <w:r w:rsidRPr="00596CF3">
        <w:rPr>
          <w:rFonts w:cs="Arial"/>
        </w:rPr>
        <w:t>do</w:t>
      </w:r>
      <w:r w:rsidRPr="00596CF3">
        <w:rPr>
          <w:rFonts w:cs="Arial"/>
          <w:spacing w:val="-2"/>
        </w:rPr>
        <w:t xml:space="preserve"> </w:t>
      </w:r>
      <w:r w:rsidRPr="00596CF3">
        <w:rPr>
          <w:rFonts w:cs="Arial"/>
        </w:rPr>
        <w:t>SESC</w:t>
      </w:r>
      <w:r w:rsidRPr="00596CF3">
        <w:rPr>
          <w:rFonts w:cs="Arial"/>
          <w:spacing w:val="-4"/>
        </w:rPr>
        <w:t xml:space="preserve"> </w:t>
      </w:r>
      <w:r w:rsidRPr="00596CF3">
        <w:rPr>
          <w:rFonts w:cs="Arial"/>
        </w:rPr>
        <w:t>Paraná,</w:t>
      </w:r>
      <w:r>
        <w:rPr>
          <w:rFonts w:cs="Arial"/>
        </w:rPr>
        <w:t xml:space="preserve"> do</w:t>
      </w:r>
      <w:r w:rsidRPr="00596CF3">
        <w:rPr>
          <w:rFonts w:cs="Arial"/>
        </w:rPr>
        <w:t xml:space="preserve"> SENAC</w:t>
      </w:r>
      <w:r w:rsidRPr="00596CF3">
        <w:rPr>
          <w:rFonts w:cs="Arial"/>
          <w:spacing w:val="-1"/>
        </w:rPr>
        <w:t xml:space="preserve"> </w:t>
      </w:r>
      <w:r w:rsidRPr="00596CF3">
        <w:rPr>
          <w:rFonts w:cs="Arial"/>
        </w:rPr>
        <w:t>Paraná</w:t>
      </w:r>
      <w:r w:rsidRPr="00596CF3">
        <w:rPr>
          <w:rFonts w:cs="Arial"/>
          <w:spacing w:val="1"/>
        </w:rPr>
        <w:t xml:space="preserve"> </w:t>
      </w:r>
      <w:r w:rsidRPr="00596CF3">
        <w:rPr>
          <w:rFonts w:cs="Arial"/>
        </w:rPr>
        <w:t xml:space="preserve">e </w:t>
      </w:r>
      <w:r>
        <w:rPr>
          <w:rFonts w:cs="Arial"/>
        </w:rPr>
        <w:t xml:space="preserve">da </w:t>
      </w:r>
      <w:r w:rsidRPr="00596CF3">
        <w:rPr>
          <w:rFonts w:cs="Arial"/>
        </w:rPr>
        <w:t>FECOMÉRCIO</w:t>
      </w:r>
      <w:r w:rsidRPr="00596CF3">
        <w:rPr>
          <w:rFonts w:cs="Arial"/>
          <w:spacing w:val="-3"/>
        </w:rPr>
        <w:t xml:space="preserve"> </w:t>
      </w:r>
      <w:r w:rsidRPr="00596CF3">
        <w:rPr>
          <w:rFonts w:cs="Arial"/>
        </w:rPr>
        <w:t>Paraná.</w:t>
      </w:r>
    </w:p>
    <w:p w:rsidR="00144403" w:rsidRPr="00596CF3" w:rsidRDefault="00144403" w:rsidP="00C33D8A">
      <w:pPr>
        <w:pStyle w:val="PargrafodaLista"/>
        <w:widowControl w:val="0"/>
        <w:numPr>
          <w:ilvl w:val="1"/>
          <w:numId w:val="34"/>
        </w:numPr>
        <w:tabs>
          <w:tab w:val="left" w:pos="142"/>
        </w:tabs>
        <w:autoSpaceDE w:val="0"/>
        <w:autoSpaceDN w:val="0"/>
        <w:spacing w:before="1" w:after="0"/>
        <w:ind w:left="426" w:hanging="426"/>
        <w:contextualSpacing w:val="0"/>
        <w:jc w:val="both"/>
        <w:rPr>
          <w:rFonts w:cs="Arial"/>
        </w:rPr>
      </w:pPr>
      <w:r w:rsidRPr="00596CF3">
        <w:rPr>
          <w:rFonts w:cs="Arial"/>
        </w:rPr>
        <w:t>Atender em Assistência Médica Ambulatorial e Hospitalar com Obstetrícia, nas</w:t>
      </w:r>
      <w:r w:rsidRPr="00596CF3">
        <w:rPr>
          <w:rFonts w:cs="Arial"/>
          <w:spacing w:val="1"/>
        </w:rPr>
        <w:t xml:space="preserve"> </w:t>
      </w:r>
      <w:r w:rsidRPr="00596CF3">
        <w:rPr>
          <w:rFonts w:cs="Arial"/>
        </w:rPr>
        <w:t>suas definições legais, incluindo-se os diagnósticos decorrentes de Acidente de</w:t>
      </w:r>
      <w:r w:rsidRPr="00596CF3">
        <w:rPr>
          <w:rFonts w:cs="Arial"/>
          <w:spacing w:val="-64"/>
        </w:rPr>
        <w:t xml:space="preserve"> </w:t>
      </w:r>
      <w:r w:rsidRPr="00596CF3">
        <w:rPr>
          <w:rFonts w:cs="Arial"/>
        </w:rPr>
        <w:t>Trabalho e Doenças Profissionais, assim qualificados, a todos os empregados</w:t>
      </w:r>
      <w:r w:rsidRPr="00596CF3">
        <w:rPr>
          <w:rFonts w:cs="Arial"/>
          <w:spacing w:val="1"/>
        </w:rPr>
        <w:t xml:space="preserve"> </w:t>
      </w:r>
      <w:r w:rsidRPr="00596CF3">
        <w:rPr>
          <w:rFonts w:cs="Arial"/>
        </w:rPr>
        <w:t>titulares, dependentes e também aos agregados que já fazem parte do plano</w:t>
      </w:r>
      <w:r w:rsidRPr="00596CF3">
        <w:rPr>
          <w:rFonts w:cs="Arial"/>
          <w:spacing w:val="1"/>
        </w:rPr>
        <w:t xml:space="preserve"> </w:t>
      </w:r>
      <w:r w:rsidRPr="00596CF3">
        <w:rPr>
          <w:rFonts w:cs="Arial"/>
        </w:rPr>
        <w:t>vigente.</w:t>
      </w:r>
    </w:p>
    <w:p w:rsidR="00144403" w:rsidRPr="00596CF3" w:rsidRDefault="00144403" w:rsidP="00C33D8A">
      <w:pPr>
        <w:pStyle w:val="PargrafodaLista"/>
        <w:widowControl w:val="0"/>
        <w:numPr>
          <w:ilvl w:val="1"/>
          <w:numId w:val="34"/>
        </w:numPr>
        <w:tabs>
          <w:tab w:val="left" w:pos="142"/>
        </w:tabs>
        <w:autoSpaceDE w:val="0"/>
        <w:autoSpaceDN w:val="0"/>
        <w:spacing w:before="1" w:after="0"/>
        <w:ind w:left="426" w:hanging="426"/>
        <w:contextualSpacing w:val="0"/>
        <w:jc w:val="both"/>
        <w:rPr>
          <w:rFonts w:cs="Arial"/>
        </w:rPr>
      </w:pPr>
      <w:r w:rsidRPr="00596CF3">
        <w:rPr>
          <w:rFonts w:cs="Arial"/>
        </w:rPr>
        <w:t>Garantir o tratamento de todos os diagnósticos considerados pré-existentes,</w:t>
      </w:r>
      <w:r w:rsidRPr="00596CF3">
        <w:rPr>
          <w:rFonts w:cs="Arial"/>
          <w:spacing w:val="1"/>
        </w:rPr>
        <w:t xml:space="preserve"> </w:t>
      </w:r>
      <w:r w:rsidRPr="00596CF3">
        <w:rPr>
          <w:rFonts w:cs="Arial"/>
        </w:rPr>
        <w:t>inclusive</w:t>
      </w:r>
      <w:r w:rsidRPr="00596CF3">
        <w:rPr>
          <w:rFonts w:cs="Arial"/>
          <w:spacing w:val="1"/>
        </w:rPr>
        <w:t xml:space="preserve"> </w:t>
      </w:r>
      <w:r w:rsidRPr="00596CF3">
        <w:rPr>
          <w:rFonts w:cs="Arial"/>
        </w:rPr>
        <w:t>e, principalmente, os casos de</w:t>
      </w:r>
      <w:r w:rsidRPr="00596CF3">
        <w:rPr>
          <w:rFonts w:cs="Arial"/>
          <w:spacing w:val="66"/>
        </w:rPr>
        <w:t xml:space="preserve"> </w:t>
      </w:r>
      <w:r w:rsidRPr="00596CF3">
        <w:rPr>
          <w:rFonts w:cs="Arial"/>
        </w:rPr>
        <w:t>tratamentos iniciados ou decorrentes</w:t>
      </w:r>
      <w:r w:rsidRPr="00596CF3">
        <w:rPr>
          <w:rFonts w:cs="Arial"/>
          <w:spacing w:val="1"/>
        </w:rPr>
        <w:t xml:space="preserve"> </w:t>
      </w:r>
      <w:r w:rsidRPr="00596CF3">
        <w:rPr>
          <w:rFonts w:cs="Arial"/>
        </w:rPr>
        <w:t>de acidentes acontecidos antes da vigência do benefício ou que se constituam</w:t>
      </w:r>
      <w:r w:rsidRPr="00596CF3">
        <w:rPr>
          <w:rFonts w:cs="Arial"/>
          <w:spacing w:val="1"/>
        </w:rPr>
        <w:t xml:space="preserve"> </w:t>
      </w:r>
      <w:r w:rsidRPr="00596CF3">
        <w:rPr>
          <w:rFonts w:cs="Arial"/>
        </w:rPr>
        <w:t>continuidade do tratamento, a exemplo de AIDS, Câncer, Cirurgias plásticas</w:t>
      </w:r>
      <w:r w:rsidRPr="00596CF3">
        <w:rPr>
          <w:rFonts w:cs="Arial"/>
          <w:spacing w:val="1"/>
        </w:rPr>
        <w:t xml:space="preserve"> </w:t>
      </w:r>
      <w:r w:rsidRPr="00596CF3">
        <w:rPr>
          <w:rFonts w:cs="Arial"/>
        </w:rPr>
        <w:t>reparadoras,</w:t>
      </w:r>
      <w:r w:rsidRPr="00596CF3">
        <w:rPr>
          <w:rFonts w:cs="Arial"/>
          <w:spacing w:val="-2"/>
        </w:rPr>
        <w:t xml:space="preserve"> </w:t>
      </w:r>
      <w:r w:rsidRPr="00596CF3">
        <w:rPr>
          <w:rFonts w:cs="Arial"/>
        </w:rPr>
        <w:t>doenças</w:t>
      </w:r>
      <w:r w:rsidRPr="00596CF3">
        <w:rPr>
          <w:rFonts w:cs="Arial"/>
          <w:spacing w:val="-2"/>
        </w:rPr>
        <w:t xml:space="preserve"> </w:t>
      </w:r>
      <w:r w:rsidRPr="00596CF3">
        <w:rPr>
          <w:rFonts w:cs="Arial"/>
        </w:rPr>
        <w:t>congênitas</w:t>
      </w:r>
      <w:r w:rsidRPr="00596CF3">
        <w:rPr>
          <w:rFonts w:cs="Arial"/>
          <w:spacing w:val="-2"/>
        </w:rPr>
        <w:t xml:space="preserve"> </w:t>
      </w:r>
      <w:r w:rsidRPr="00596CF3">
        <w:rPr>
          <w:rFonts w:cs="Arial"/>
        </w:rPr>
        <w:t>e</w:t>
      </w:r>
      <w:r w:rsidRPr="00596CF3">
        <w:rPr>
          <w:rFonts w:cs="Arial"/>
          <w:spacing w:val="1"/>
        </w:rPr>
        <w:t xml:space="preserve"> </w:t>
      </w:r>
      <w:r w:rsidRPr="00596CF3">
        <w:rPr>
          <w:rFonts w:cs="Arial"/>
        </w:rPr>
        <w:t>doenças</w:t>
      </w:r>
      <w:r w:rsidRPr="00596CF3">
        <w:rPr>
          <w:rFonts w:cs="Arial"/>
          <w:spacing w:val="-2"/>
        </w:rPr>
        <w:t xml:space="preserve"> </w:t>
      </w:r>
      <w:r w:rsidRPr="00596CF3">
        <w:rPr>
          <w:rFonts w:cs="Arial"/>
        </w:rPr>
        <w:t>crônicas.</w:t>
      </w:r>
    </w:p>
    <w:p w:rsidR="00144403" w:rsidRPr="00BD2641" w:rsidRDefault="00144403" w:rsidP="00C33D8A">
      <w:pPr>
        <w:pStyle w:val="PargrafodaLista"/>
        <w:widowControl w:val="0"/>
        <w:numPr>
          <w:ilvl w:val="1"/>
          <w:numId w:val="34"/>
        </w:numPr>
        <w:tabs>
          <w:tab w:val="left" w:pos="142"/>
        </w:tabs>
        <w:autoSpaceDE w:val="0"/>
        <w:autoSpaceDN w:val="0"/>
        <w:spacing w:before="1" w:after="0"/>
        <w:ind w:left="426" w:hanging="426"/>
        <w:contextualSpacing w:val="0"/>
        <w:jc w:val="both"/>
        <w:rPr>
          <w:rFonts w:cs="Arial"/>
        </w:rPr>
      </w:pPr>
      <w:r w:rsidRPr="00596CF3">
        <w:rPr>
          <w:rFonts w:cs="Arial"/>
        </w:rPr>
        <w:t>Aceitar a inclusão de empregados no Plano de Saúde que estejam afastados</w:t>
      </w:r>
      <w:r w:rsidRPr="00FF76EB">
        <w:rPr>
          <w:rFonts w:cs="Arial"/>
        </w:rPr>
        <w:t xml:space="preserve"> </w:t>
      </w:r>
      <w:r w:rsidRPr="00596CF3">
        <w:rPr>
          <w:rFonts w:cs="Arial"/>
        </w:rPr>
        <w:t>por motivo de saúde de qualquer origem no prazo de até 90 (noventa dias) do</w:t>
      </w:r>
      <w:r w:rsidRPr="00FF76EB">
        <w:rPr>
          <w:rFonts w:cs="Arial"/>
        </w:rPr>
        <w:t xml:space="preserve"> </w:t>
      </w:r>
      <w:r w:rsidRPr="00BD2641">
        <w:rPr>
          <w:rFonts w:cs="Arial"/>
        </w:rPr>
        <w:t>início do Contrato, incluindo continuidade de cobertura</w:t>
      </w:r>
      <w:r w:rsidRPr="00FF76EB">
        <w:rPr>
          <w:rFonts w:cs="Arial"/>
        </w:rPr>
        <w:t xml:space="preserve"> </w:t>
      </w:r>
      <w:r w:rsidRPr="00BD2641">
        <w:rPr>
          <w:rFonts w:cs="Arial"/>
        </w:rPr>
        <w:t>para pacientes internados.</w:t>
      </w:r>
    </w:p>
    <w:p w:rsidR="00144403" w:rsidRPr="00BD2641" w:rsidRDefault="00144403" w:rsidP="00C33D8A">
      <w:pPr>
        <w:pStyle w:val="PargrafodaLista"/>
        <w:widowControl w:val="0"/>
        <w:numPr>
          <w:ilvl w:val="1"/>
          <w:numId w:val="34"/>
        </w:numPr>
        <w:tabs>
          <w:tab w:val="left" w:pos="142"/>
        </w:tabs>
        <w:autoSpaceDE w:val="0"/>
        <w:autoSpaceDN w:val="0"/>
        <w:spacing w:before="1" w:after="0"/>
        <w:ind w:left="426" w:hanging="426"/>
        <w:contextualSpacing w:val="0"/>
        <w:jc w:val="both"/>
        <w:rPr>
          <w:rFonts w:cs="Arial"/>
        </w:rPr>
      </w:pPr>
      <w:r w:rsidRPr="00BD2641">
        <w:rPr>
          <w:rFonts w:cs="Arial"/>
        </w:rPr>
        <w:t>Obedecer aos prazos máximos estabelecidos pela ANS (Agência Nacional de</w:t>
      </w:r>
      <w:r w:rsidRPr="00FF76EB">
        <w:rPr>
          <w:rFonts w:cs="Arial"/>
        </w:rPr>
        <w:t xml:space="preserve"> </w:t>
      </w:r>
      <w:r w:rsidRPr="00BD2641">
        <w:rPr>
          <w:rFonts w:cs="Arial"/>
        </w:rPr>
        <w:t>Saúde)</w:t>
      </w:r>
      <w:r w:rsidRPr="00FF76EB">
        <w:rPr>
          <w:rFonts w:cs="Arial"/>
        </w:rPr>
        <w:t xml:space="preserve"> </w:t>
      </w:r>
      <w:r w:rsidRPr="00BD2641">
        <w:rPr>
          <w:rFonts w:cs="Arial"/>
        </w:rPr>
        <w:t>para</w:t>
      </w:r>
      <w:r w:rsidRPr="00FF76EB">
        <w:rPr>
          <w:rFonts w:cs="Arial"/>
        </w:rPr>
        <w:t xml:space="preserve"> </w:t>
      </w:r>
      <w:r w:rsidRPr="00BD2641">
        <w:rPr>
          <w:rFonts w:cs="Arial"/>
        </w:rPr>
        <w:t>atendimento</w:t>
      </w:r>
      <w:r w:rsidRPr="00FF76EB">
        <w:rPr>
          <w:rFonts w:cs="Arial"/>
        </w:rPr>
        <w:t xml:space="preserve"> </w:t>
      </w:r>
      <w:r w:rsidRPr="00BD2641">
        <w:rPr>
          <w:rFonts w:cs="Arial"/>
        </w:rPr>
        <w:t>dos</w:t>
      </w:r>
      <w:r w:rsidRPr="00FF76EB">
        <w:rPr>
          <w:rFonts w:cs="Arial"/>
        </w:rPr>
        <w:t xml:space="preserve"> </w:t>
      </w:r>
      <w:r w:rsidRPr="00BD2641">
        <w:rPr>
          <w:rFonts w:cs="Arial"/>
        </w:rPr>
        <w:t>BENEFICIÁRIOS</w:t>
      </w:r>
      <w:r w:rsidRPr="00FF76EB">
        <w:rPr>
          <w:rFonts w:cs="Arial"/>
        </w:rPr>
        <w:t xml:space="preserve"> </w:t>
      </w:r>
      <w:r w:rsidRPr="00BD2641">
        <w:rPr>
          <w:rFonts w:cs="Arial"/>
        </w:rPr>
        <w:t>dos</w:t>
      </w:r>
      <w:r w:rsidRPr="00FF76EB">
        <w:rPr>
          <w:rFonts w:cs="Arial"/>
        </w:rPr>
        <w:t xml:space="preserve"> </w:t>
      </w:r>
      <w:r w:rsidRPr="00BD2641">
        <w:rPr>
          <w:rFonts w:cs="Arial"/>
        </w:rPr>
        <w:t>planos.</w:t>
      </w:r>
    </w:p>
    <w:p w:rsidR="00144403" w:rsidRPr="00BD2641" w:rsidRDefault="00144403" w:rsidP="00C33D8A">
      <w:pPr>
        <w:pStyle w:val="PargrafodaLista"/>
        <w:widowControl w:val="0"/>
        <w:numPr>
          <w:ilvl w:val="1"/>
          <w:numId w:val="34"/>
        </w:numPr>
        <w:tabs>
          <w:tab w:val="left" w:pos="142"/>
        </w:tabs>
        <w:autoSpaceDE w:val="0"/>
        <w:autoSpaceDN w:val="0"/>
        <w:spacing w:before="1" w:after="0"/>
        <w:ind w:left="426" w:hanging="568"/>
        <w:contextualSpacing w:val="0"/>
        <w:jc w:val="both"/>
        <w:rPr>
          <w:rFonts w:cs="Arial"/>
        </w:rPr>
      </w:pPr>
      <w:r>
        <w:rPr>
          <w:rFonts w:cs="Arial"/>
        </w:rPr>
        <w:t>Conforme determina</w:t>
      </w:r>
      <w:r w:rsidRPr="00BD2641">
        <w:rPr>
          <w:rFonts w:cs="Arial"/>
        </w:rPr>
        <w:t xml:space="preserve"> a legislação vigente, informar</w:t>
      </w:r>
      <w:r w:rsidRPr="00FF76EB">
        <w:rPr>
          <w:rFonts w:cs="Arial"/>
        </w:rPr>
        <w:t xml:space="preserve"> </w:t>
      </w:r>
      <w:r w:rsidRPr="00BD2641">
        <w:rPr>
          <w:rFonts w:cs="Arial"/>
        </w:rPr>
        <w:t>aos</w:t>
      </w:r>
      <w:r w:rsidRPr="00FF76EB">
        <w:rPr>
          <w:rFonts w:cs="Arial"/>
        </w:rPr>
        <w:t xml:space="preserve"> </w:t>
      </w:r>
      <w:r w:rsidRPr="00BD2641">
        <w:rPr>
          <w:rFonts w:cs="Arial"/>
        </w:rPr>
        <w:t>BENEFICIÁRIOS</w:t>
      </w:r>
      <w:r w:rsidRPr="00FF76EB">
        <w:rPr>
          <w:rFonts w:cs="Arial"/>
        </w:rPr>
        <w:t xml:space="preserve"> </w:t>
      </w:r>
      <w:r w:rsidRPr="00BD2641">
        <w:rPr>
          <w:rFonts w:cs="Arial"/>
        </w:rPr>
        <w:t>qualquer</w:t>
      </w:r>
      <w:r w:rsidRPr="00FF76EB">
        <w:rPr>
          <w:rFonts w:cs="Arial"/>
        </w:rPr>
        <w:t xml:space="preserve"> </w:t>
      </w:r>
      <w:r w:rsidRPr="00BD2641">
        <w:rPr>
          <w:rFonts w:cs="Arial"/>
        </w:rPr>
        <w:t>descredenciamento</w:t>
      </w:r>
      <w:r w:rsidRPr="00FF76EB">
        <w:rPr>
          <w:rFonts w:cs="Arial"/>
        </w:rPr>
        <w:t xml:space="preserve"> </w:t>
      </w:r>
      <w:r w:rsidRPr="00BD2641">
        <w:rPr>
          <w:rFonts w:cs="Arial"/>
        </w:rPr>
        <w:t>de</w:t>
      </w:r>
      <w:r w:rsidRPr="00FF76EB">
        <w:rPr>
          <w:rFonts w:cs="Arial"/>
        </w:rPr>
        <w:t xml:space="preserve"> </w:t>
      </w:r>
      <w:r w:rsidRPr="00BD2641">
        <w:rPr>
          <w:rFonts w:cs="Arial"/>
        </w:rPr>
        <w:t>médicos,</w:t>
      </w:r>
      <w:r w:rsidRPr="00FF76EB">
        <w:rPr>
          <w:rFonts w:cs="Arial"/>
        </w:rPr>
        <w:t xml:space="preserve"> </w:t>
      </w:r>
      <w:r w:rsidRPr="00BD2641">
        <w:rPr>
          <w:rFonts w:cs="Arial"/>
        </w:rPr>
        <w:t>hospitais, maternidade,</w:t>
      </w:r>
      <w:r w:rsidRPr="00FF76EB">
        <w:rPr>
          <w:rFonts w:cs="Arial"/>
        </w:rPr>
        <w:t xml:space="preserve"> </w:t>
      </w:r>
      <w:r w:rsidRPr="00BD2641">
        <w:rPr>
          <w:rFonts w:cs="Arial"/>
        </w:rPr>
        <w:t>clínicas</w:t>
      </w:r>
      <w:r w:rsidRPr="00FF76EB">
        <w:rPr>
          <w:rFonts w:cs="Arial"/>
        </w:rPr>
        <w:t xml:space="preserve"> </w:t>
      </w:r>
      <w:r w:rsidRPr="00BD2641">
        <w:rPr>
          <w:rFonts w:cs="Arial"/>
        </w:rPr>
        <w:t>e</w:t>
      </w:r>
      <w:r w:rsidRPr="00FF76EB">
        <w:rPr>
          <w:rFonts w:cs="Arial"/>
        </w:rPr>
        <w:t xml:space="preserve"> </w:t>
      </w:r>
      <w:r w:rsidRPr="00BD2641">
        <w:rPr>
          <w:rFonts w:cs="Arial"/>
        </w:rPr>
        <w:t>laboratórios, se</w:t>
      </w:r>
      <w:r w:rsidRPr="00FF76EB">
        <w:rPr>
          <w:rFonts w:cs="Arial"/>
        </w:rPr>
        <w:t xml:space="preserve"> </w:t>
      </w:r>
      <w:r w:rsidRPr="00BD2641">
        <w:rPr>
          <w:rFonts w:cs="Arial"/>
        </w:rPr>
        <w:t>houver.</w:t>
      </w:r>
    </w:p>
    <w:p w:rsidR="00144403" w:rsidRPr="00BD2641" w:rsidRDefault="00144403" w:rsidP="00C33D8A">
      <w:pPr>
        <w:pStyle w:val="PargrafodaLista"/>
        <w:widowControl w:val="0"/>
        <w:numPr>
          <w:ilvl w:val="1"/>
          <w:numId w:val="34"/>
        </w:numPr>
        <w:tabs>
          <w:tab w:val="left" w:pos="142"/>
        </w:tabs>
        <w:autoSpaceDE w:val="0"/>
        <w:autoSpaceDN w:val="0"/>
        <w:spacing w:before="1" w:after="0"/>
        <w:ind w:left="426" w:hanging="568"/>
        <w:contextualSpacing w:val="0"/>
        <w:jc w:val="both"/>
        <w:rPr>
          <w:rFonts w:cs="Arial"/>
        </w:rPr>
      </w:pPr>
      <w:r w:rsidRPr="00BD2641">
        <w:rPr>
          <w:rFonts w:cs="Arial"/>
        </w:rPr>
        <w:t>Justificar toda negativa de cobertura por parte da CONTRATADA ao</w:t>
      </w:r>
      <w:r w:rsidRPr="00FF76EB">
        <w:rPr>
          <w:rFonts w:cs="Arial"/>
        </w:rPr>
        <w:t xml:space="preserve"> </w:t>
      </w:r>
      <w:r w:rsidRPr="00BD2641">
        <w:rPr>
          <w:rFonts w:cs="Arial"/>
        </w:rPr>
        <w:t>BENEFICIÁRIO</w:t>
      </w:r>
      <w:r w:rsidRPr="00FF76EB">
        <w:rPr>
          <w:rFonts w:cs="Arial"/>
        </w:rPr>
        <w:t xml:space="preserve"> </w:t>
      </w:r>
      <w:r w:rsidRPr="00BD2641">
        <w:rPr>
          <w:rFonts w:cs="Arial"/>
        </w:rPr>
        <w:t>e</w:t>
      </w:r>
      <w:r w:rsidRPr="00FF76EB">
        <w:rPr>
          <w:rFonts w:cs="Arial"/>
        </w:rPr>
        <w:t xml:space="preserve"> </w:t>
      </w:r>
      <w:r w:rsidRPr="00BD2641">
        <w:rPr>
          <w:rFonts w:cs="Arial"/>
        </w:rPr>
        <w:t>à</w:t>
      </w:r>
      <w:r w:rsidRPr="00FF76EB">
        <w:rPr>
          <w:rFonts w:cs="Arial"/>
        </w:rPr>
        <w:t xml:space="preserve"> </w:t>
      </w:r>
      <w:r w:rsidRPr="00BD2641">
        <w:rPr>
          <w:rFonts w:cs="Arial"/>
        </w:rPr>
        <w:t>CONTRATANTE</w:t>
      </w:r>
      <w:r w:rsidRPr="00FF76EB">
        <w:rPr>
          <w:rFonts w:cs="Arial"/>
        </w:rPr>
        <w:t xml:space="preserve"> </w:t>
      </w:r>
      <w:r w:rsidRPr="00BD2641">
        <w:rPr>
          <w:rFonts w:cs="Arial"/>
        </w:rPr>
        <w:t>no</w:t>
      </w:r>
      <w:r w:rsidRPr="00FF76EB">
        <w:rPr>
          <w:rFonts w:cs="Arial"/>
        </w:rPr>
        <w:t xml:space="preserve"> </w:t>
      </w:r>
      <w:r w:rsidRPr="00BD2641">
        <w:rPr>
          <w:rFonts w:cs="Arial"/>
        </w:rPr>
        <w:t>prazo previsto</w:t>
      </w:r>
      <w:r w:rsidRPr="00FF76EB">
        <w:rPr>
          <w:rFonts w:cs="Arial"/>
        </w:rPr>
        <w:t xml:space="preserve"> </w:t>
      </w:r>
      <w:r w:rsidRPr="00BD2641">
        <w:rPr>
          <w:rFonts w:cs="Arial"/>
        </w:rPr>
        <w:t>na</w:t>
      </w:r>
      <w:r w:rsidRPr="00FF76EB">
        <w:rPr>
          <w:rFonts w:cs="Arial"/>
        </w:rPr>
        <w:t xml:space="preserve"> </w:t>
      </w:r>
      <w:r w:rsidRPr="00BD2641">
        <w:rPr>
          <w:rFonts w:cs="Arial"/>
        </w:rPr>
        <w:t>legislação vigente.</w:t>
      </w:r>
    </w:p>
    <w:p w:rsidR="00144403" w:rsidRPr="00596CF3" w:rsidRDefault="00144403" w:rsidP="00C33D8A">
      <w:pPr>
        <w:pStyle w:val="PargrafodaLista"/>
        <w:widowControl w:val="0"/>
        <w:numPr>
          <w:ilvl w:val="1"/>
          <w:numId w:val="34"/>
        </w:numPr>
        <w:tabs>
          <w:tab w:val="left" w:pos="142"/>
        </w:tabs>
        <w:autoSpaceDE w:val="0"/>
        <w:autoSpaceDN w:val="0"/>
        <w:spacing w:before="1" w:after="0"/>
        <w:ind w:left="426" w:hanging="568"/>
        <w:contextualSpacing w:val="0"/>
        <w:jc w:val="both"/>
        <w:rPr>
          <w:rFonts w:cs="Arial"/>
        </w:rPr>
      </w:pPr>
      <w:r w:rsidRPr="00BD2641">
        <w:rPr>
          <w:rFonts w:cs="Arial"/>
        </w:rPr>
        <w:t>Apresentar as condições</w:t>
      </w:r>
      <w:r w:rsidRPr="00596CF3">
        <w:rPr>
          <w:rFonts w:cs="Arial"/>
        </w:rPr>
        <w:t xml:space="preserve"> gerais do produto de assistência à saúde hospitalar,</w:t>
      </w:r>
      <w:r w:rsidRPr="00FF76EB">
        <w:rPr>
          <w:rFonts w:cs="Arial"/>
        </w:rPr>
        <w:t xml:space="preserve"> </w:t>
      </w:r>
      <w:r w:rsidRPr="00596CF3">
        <w:rPr>
          <w:rFonts w:cs="Arial"/>
        </w:rPr>
        <w:t>laboratorial</w:t>
      </w:r>
      <w:r w:rsidRPr="00FF76EB">
        <w:rPr>
          <w:rFonts w:cs="Arial"/>
        </w:rPr>
        <w:t xml:space="preserve"> </w:t>
      </w:r>
      <w:r w:rsidRPr="00596CF3">
        <w:rPr>
          <w:rFonts w:cs="Arial"/>
        </w:rPr>
        <w:t>e</w:t>
      </w:r>
      <w:r w:rsidRPr="00FF76EB">
        <w:rPr>
          <w:rFonts w:cs="Arial"/>
        </w:rPr>
        <w:t xml:space="preserve"> </w:t>
      </w:r>
      <w:r w:rsidRPr="00596CF3">
        <w:rPr>
          <w:rFonts w:cs="Arial"/>
        </w:rPr>
        <w:t>auxiliar</w:t>
      </w:r>
      <w:r w:rsidRPr="00FF76EB">
        <w:rPr>
          <w:rFonts w:cs="Arial"/>
        </w:rPr>
        <w:t xml:space="preserve"> </w:t>
      </w:r>
      <w:r w:rsidRPr="00596CF3">
        <w:rPr>
          <w:rFonts w:cs="Arial"/>
        </w:rPr>
        <w:t>por</w:t>
      </w:r>
      <w:r w:rsidRPr="00FF76EB">
        <w:rPr>
          <w:rFonts w:cs="Arial"/>
        </w:rPr>
        <w:t xml:space="preserve"> </w:t>
      </w:r>
      <w:r w:rsidRPr="00596CF3">
        <w:rPr>
          <w:rFonts w:cs="Arial"/>
        </w:rPr>
        <w:t>planos</w:t>
      </w:r>
      <w:r w:rsidRPr="00FF76EB">
        <w:rPr>
          <w:rFonts w:cs="Arial"/>
        </w:rPr>
        <w:t xml:space="preserve"> </w:t>
      </w:r>
      <w:r w:rsidRPr="00596CF3">
        <w:rPr>
          <w:rFonts w:cs="Arial"/>
        </w:rPr>
        <w:t>oferecidos,</w:t>
      </w:r>
      <w:r w:rsidRPr="00FF76EB">
        <w:rPr>
          <w:rFonts w:cs="Arial"/>
        </w:rPr>
        <w:t xml:space="preserve"> </w:t>
      </w:r>
      <w:r w:rsidRPr="00596CF3">
        <w:rPr>
          <w:rFonts w:cs="Arial"/>
        </w:rPr>
        <w:t>registrado</w:t>
      </w:r>
      <w:r w:rsidRPr="00FF76EB">
        <w:rPr>
          <w:rFonts w:cs="Arial"/>
        </w:rPr>
        <w:t xml:space="preserve"> </w:t>
      </w:r>
      <w:r w:rsidRPr="00596CF3">
        <w:rPr>
          <w:rFonts w:cs="Arial"/>
        </w:rPr>
        <w:t>na</w:t>
      </w:r>
      <w:r w:rsidRPr="00FF76EB">
        <w:rPr>
          <w:rFonts w:cs="Arial"/>
        </w:rPr>
        <w:t xml:space="preserve"> </w:t>
      </w:r>
      <w:r w:rsidRPr="00596CF3">
        <w:rPr>
          <w:rFonts w:cs="Arial"/>
        </w:rPr>
        <w:t>ANS,</w:t>
      </w:r>
      <w:r w:rsidRPr="00FF76EB">
        <w:rPr>
          <w:rFonts w:cs="Arial"/>
        </w:rPr>
        <w:t xml:space="preserve"> </w:t>
      </w:r>
      <w:r w:rsidRPr="00596CF3">
        <w:rPr>
          <w:rFonts w:cs="Arial"/>
        </w:rPr>
        <w:t>contendo,</w:t>
      </w:r>
      <w:r w:rsidRPr="00FF76EB">
        <w:rPr>
          <w:rFonts w:cs="Arial"/>
        </w:rPr>
        <w:t xml:space="preserve"> </w:t>
      </w:r>
      <w:r w:rsidRPr="00596CF3">
        <w:rPr>
          <w:rFonts w:cs="Arial"/>
        </w:rPr>
        <w:t>inclusive, a relação de despesas e serviços não cobertos e/ou não garantidos,</w:t>
      </w:r>
      <w:r w:rsidRPr="00596CF3">
        <w:rPr>
          <w:rFonts w:cs="Arial"/>
          <w:spacing w:val="1"/>
        </w:rPr>
        <w:t xml:space="preserve"> </w:t>
      </w:r>
      <w:r w:rsidRPr="00596CF3">
        <w:rPr>
          <w:rFonts w:cs="Arial"/>
        </w:rPr>
        <w:t>bem como os prazos de carência para os BENEFICIÁRIOS que venham a ser</w:t>
      </w:r>
      <w:r w:rsidRPr="00596CF3">
        <w:rPr>
          <w:rFonts w:cs="Arial"/>
          <w:spacing w:val="1"/>
        </w:rPr>
        <w:t xml:space="preserve"> </w:t>
      </w:r>
      <w:r w:rsidRPr="00596CF3">
        <w:rPr>
          <w:rFonts w:cs="Arial"/>
        </w:rPr>
        <w:lastRenderedPageBreak/>
        <w:t>incluídos</w:t>
      </w:r>
      <w:r w:rsidRPr="00596CF3">
        <w:rPr>
          <w:rFonts w:cs="Arial"/>
          <w:spacing w:val="-1"/>
        </w:rPr>
        <w:t xml:space="preserve"> </w:t>
      </w:r>
      <w:r w:rsidRPr="00596CF3">
        <w:rPr>
          <w:rFonts w:cs="Arial"/>
        </w:rPr>
        <w:t>no</w:t>
      </w:r>
      <w:r w:rsidRPr="00596CF3">
        <w:rPr>
          <w:rFonts w:cs="Arial"/>
          <w:spacing w:val="1"/>
        </w:rPr>
        <w:t xml:space="preserve"> </w:t>
      </w:r>
      <w:r w:rsidRPr="00596CF3">
        <w:rPr>
          <w:rFonts w:cs="Arial"/>
        </w:rPr>
        <w:t>sistema</w:t>
      </w:r>
      <w:r w:rsidRPr="00596CF3">
        <w:rPr>
          <w:rFonts w:cs="Arial"/>
          <w:spacing w:val="-2"/>
        </w:rPr>
        <w:t xml:space="preserve"> </w:t>
      </w:r>
      <w:r w:rsidRPr="00596CF3">
        <w:rPr>
          <w:rFonts w:cs="Arial"/>
        </w:rPr>
        <w:t>após os</w:t>
      </w:r>
      <w:r w:rsidRPr="00596CF3">
        <w:rPr>
          <w:rFonts w:cs="Arial"/>
          <w:spacing w:val="-2"/>
        </w:rPr>
        <w:t xml:space="preserve"> </w:t>
      </w:r>
      <w:r w:rsidRPr="00596CF3">
        <w:rPr>
          <w:rFonts w:cs="Arial"/>
        </w:rPr>
        <w:t>prazos</w:t>
      </w:r>
      <w:r w:rsidRPr="00596CF3">
        <w:rPr>
          <w:rFonts w:cs="Arial"/>
          <w:spacing w:val="-1"/>
        </w:rPr>
        <w:t xml:space="preserve"> </w:t>
      </w:r>
      <w:r w:rsidRPr="00596CF3">
        <w:rPr>
          <w:rFonts w:cs="Arial"/>
        </w:rPr>
        <w:t>estabelecidos</w:t>
      </w:r>
      <w:r w:rsidRPr="00596CF3">
        <w:rPr>
          <w:rFonts w:cs="Arial"/>
          <w:spacing w:val="-2"/>
        </w:rPr>
        <w:t xml:space="preserve"> </w:t>
      </w:r>
      <w:r w:rsidRPr="00596CF3">
        <w:rPr>
          <w:rFonts w:cs="Arial"/>
        </w:rPr>
        <w:t>para</w:t>
      </w:r>
      <w:r w:rsidRPr="00596CF3">
        <w:rPr>
          <w:rFonts w:cs="Arial"/>
          <w:spacing w:val="-1"/>
        </w:rPr>
        <w:t xml:space="preserve"> </w:t>
      </w:r>
      <w:r w:rsidRPr="00596CF3">
        <w:rPr>
          <w:rFonts w:cs="Arial"/>
        </w:rPr>
        <w:t>as</w:t>
      </w:r>
      <w:r w:rsidRPr="00596CF3">
        <w:rPr>
          <w:rFonts w:cs="Arial"/>
          <w:spacing w:val="-1"/>
        </w:rPr>
        <w:t xml:space="preserve"> </w:t>
      </w:r>
      <w:r w:rsidRPr="00596CF3">
        <w:rPr>
          <w:rFonts w:cs="Arial"/>
        </w:rPr>
        <w:t>Admissões.</w:t>
      </w:r>
    </w:p>
    <w:p w:rsidR="00144403" w:rsidRPr="00596CF3" w:rsidRDefault="00144403" w:rsidP="00C33D8A">
      <w:pPr>
        <w:pStyle w:val="PargrafodaLista"/>
        <w:widowControl w:val="0"/>
        <w:numPr>
          <w:ilvl w:val="1"/>
          <w:numId w:val="34"/>
        </w:numPr>
        <w:tabs>
          <w:tab w:val="left" w:pos="142"/>
        </w:tabs>
        <w:autoSpaceDE w:val="0"/>
        <w:autoSpaceDN w:val="0"/>
        <w:spacing w:before="1" w:after="0"/>
        <w:ind w:left="426" w:right="-1"/>
        <w:contextualSpacing w:val="0"/>
        <w:jc w:val="both"/>
        <w:rPr>
          <w:rFonts w:cs="Arial"/>
        </w:rPr>
      </w:pPr>
      <w:r w:rsidRPr="00596CF3">
        <w:rPr>
          <w:rFonts w:cs="Arial"/>
        </w:rPr>
        <w:t>Apresentar</w:t>
      </w:r>
      <w:r w:rsidRPr="00596CF3">
        <w:rPr>
          <w:rFonts w:cs="Arial"/>
          <w:spacing w:val="1"/>
        </w:rPr>
        <w:t xml:space="preserve"> </w:t>
      </w:r>
      <w:r w:rsidRPr="00596CF3">
        <w:rPr>
          <w:rFonts w:cs="Arial"/>
        </w:rPr>
        <w:t>relação</w:t>
      </w:r>
      <w:r w:rsidRPr="00596CF3">
        <w:rPr>
          <w:rFonts w:cs="Arial"/>
          <w:spacing w:val="1"/>
        </w:rPr>
        <w:t xml:space="preserve"> </w:t>
      </w:r>
      <w:r w:rsidRPr="00596CF3">
        <w:rPr>
          <w:rFonts w:cs="Arial"/>
        </w:rPr>
        <w:t>dos</w:t>
      </w:r>
      <w:r w:rsidRPr="00596CF3">
        <w:rPr>
          <w:rFonts w:cs="Arial"/>
          <w:spacing w:val="1"/>
        </w:rPr>
        <w:t xml:space="preserve"> </w:t>
      </w:r>
      <w:r w:rsidRPr="00596CF3">
        <w:rPr>
          <w:rFonts w:cs="Arial"/>
        </w:rPr>
        <w:t>procedimentos/eventos</w:t>
      </w:r>
      <w:r w:rsidRPr="00596CF3">
        <w:rPr>
          <w:rFonts w:cs="Arial"/>
          <w:spacing w:val="1"/>
        </w:rPr>
        <w:t xml:space="preserve"> </w:t>
      </w:r>
      <w:r w:rsidRPr="00596CF3">
        <w:rPr>
          <w:rFonts w:cs="Arial"/>
        </w:rPr>
        <w:t>que</w:t>
      </w:r>
      <w:r w:rsidRPr="00596CF3">
        <w:rPr>
          <w:rFonts w:cs="Arial"/>
          <w:spacing w:val="1"/>
        </w:rPr>
        <w:t xml:space="preserve"> </w:t>
      </w:r>
      <w:r w:rsidRPr="00596CF3">
        <w:rPr>
          <w:rFonts w:cs="Arial"/>
        </w:rPr>
        <w:t>estão</w:t>
      </w:r>
      <w:r w:rsidRPr="00596CF3">
        <w:rPr>
          <w:rFonts w:cs="Arial"/>
          <w:spacing w:val="1"/>
        </w:rPr>
        <w:t xml:space="preserve"> </w:t>
      </w:r>
      <w:r w:rsidRPr="00596CF3">
        <w:rPr>
          <w:rFonts w:cs="Arial"/>
        </w:rPr>
        <w:t>isentos</w:t>
      </w:r>
      <w:r w:rsidRPr="00596CF3">
        <w:rPr>
          <w:rFonts w:cs="Arial"/>
          <w:spacing w:val="1"/>
        </w:rPr>
        <w:t xml:space="preserve"> </w:t>
      </w:r>
      <w:r w:rsidRPr="00596CF3">
        <w:rPr>
          <w:rFonts w:cs="Arial"/>
        </w:rPr>
        <w:t>de</w:t>
      </w:r>
      <w:r w:rsidRPr="00596CF3">
        <w:rPr>
          <w:rFonts w:cs="Arial"/>
          <w:spacing w:val="1"/>
        </w:rPr>
        <w:t xml:space="preserve"> </w:t>
      </w:r>
      <w:r w:rsidRPr="00596CF3">
        <w:rPr>
          <w:rFonts w:cs="Arial"/>
        </w:rPr>
        <w:t>coparticipação</w:t>
      </w:r>
      <w:r w:rsidRPr="00596CF3">
        <w:rPr>
          <w:rFonts w:cs="Arial"/>
          <w:spacing w:val="1"/>
        </w:rPr>
        <w:t xml:space="preserve"> </w:t>
      </w:r>
      <w:r w:rsidRPr="00596CF3">
        <w:rPr>
          <w:rFonts w:cs="Arial"/>
        </w:rPr>
        <w:t>(caso</w:t>
      </w:r>
      <w:r w:rsidRPr="00596CF3">
        <w:rPr>
          <w:rFonts w:cs="Arial"/>
          <w:spacing w:val="1"/>
        </w:rPr>
        <w:t xml:space="preserve"> </w:t>
      </w:r>
      <w:r w:rsidRPr="00596CF3">
        <w:rPr>
          <w:rFonts w:cs="Arial"/>
        </w:rPr>
        <w:t>exista);</w:t>
      </w:r>
      <w:r w:rsidRPr="00596CF3">
        <w:rPr>
          <w:rFonts w:cs="Arial"/>
          <w:spacing w:val="1"/>
        </w:rPr>
        <w:t xml:space="preserve"> </w:t>
      </w:r>
      <w:r w:rsidRPr="00596CF3">
        <w:rPr>
          <w:rFonts w:cs="Arial"/>
        </w:rPr>
        <w:t>relação</w:t>
      </w:r>
      <w:r w:rsidRPr="00596CF3">
        <w:rPr>
          <w:rFonts w:cs="Arial"/>
          <w:spacing w:val="1"/>
        </w:rPr>
        <w:t xml:space="preserve"> </w:t>
      </w:r>
      <w:r w:rsidRPr="00596CF3">
        <w:rPr>
          <w:rFonts w:cs="Arial"/>
        </w:rPr>
        <w:t>dos</w:t>
      </w:r>
      <w:r w:rsidRPr="00596CF3">
        <w:rPr>
          <w:rFonts w:cs="Arial"/>
          <w:spacing w:val="1"/>
        </w:rPr>
        <w:t xml:space="preserve"> </w:t>
      </w:r>
      <w:r w:rsidRPr="00596CF3">
        <w:rPr>
          <w:rFonts w:cs="Arial"/>
        </w:rPr>
        <w:t>procedimentos/eventos</w:t>
      </w:r>
      <w:r w:rsidRPr="00596CF3">
        <w:rPr>
          <w:rFonts w:cs="Arial"/>
          <w:spacing w:val="1"/>
        </w:rPr>
        <w:t xml:space="preserve"> </w:t>
      </w:r>
      <w:r w:rsidRPr="00596CF3">
        <w:rPr>
          <w:rFonts w:cs="Arial"/>
        </w:rPr>
        <w:t>com</w:t>
      </w:r>
      <w:r w:rsidRPr="00596CF3">
        <w:rPr>
          <w:rFonts w:cs="Arial"/>
          <w:spacing w:val="1"/>
        </w:rPr>
        <w:t xml:space="preserve"> </w:t>
      </w:r>
      <w:r w:rsidRPr="00596CF3">
        <w:rPr>
          <w:rFonts w:cs="Arial"/>
        </w:rPr>
        <w:t>coparticipação, indicando valores unitários e em moeda corrente e quantidades</w:t>
      </w:r>
      <w:r w:rsidRPr="00596CF3">
        <w:rPr>
          <w:rFonts w:cs="Arial"/>
          <w:spacing w:val="-64"/>
        </w:rPr>
        <w:t xml:space="preserve"> </w:t>
      </w:r>
      <w:r w:rsidRPr="00596CF3">
        <w:rPr>
          <w:rFonts w:cs="Arial"/>
        </w:rPr>
        <w:t>a</w:t>
      </w:r>
      <w:r w:rsidRPr="00596CF3">
        <w:rPr>
          <w:rFonts w:cs="Arial"/>
          <w:spacing w:val="1"/>
        </w:rPr>
        <w:t xml:space="preserve"> </w:t>
      </w:r>
      <w:r w:rsidRPr="00596CF3">
        <w:rPr>
          <w:rFonts w:cs="Arial"/>
        </w:rPr>
        <w:t>serem</w:t>
      </w:r>
      <w:r w:rsidRPr="00596CF3">
        <w:rPr>
          <w:rFonts w:cs="Arial"/>
          <w:spacing w:val="1"/>
        </w:rPr>
        <w:t xml:space="preserve"> </w:t>
      </w:r>
      <w:r w:rsidRPr="00596CF3">
        <w:rPr>
          <w:rFonts w:cs="Arial"/>
        </w:rPr>
        <w:t>ofertadas;</w:t>
      </w:r>
      <w:r w:rsidRPr="00596CF3">
        <w:rPr>
          <w:rFonts w:cs="Arial"/>
          <w:spacing w:val="1"/>
        </w:rPr>
        <w:t xml:space="preserve"> </w:t>
      </w:r>
      <w:r w:rsidRPr="00596CF3">
        <w:rPr>
          <w:rFonts w:cs="Arial"/>
        </w:rPr>
        <w:t>bem</w:t>
      </w:r>
      <w:r w:rsidRPr="00596CF3">
        <w:rPr>
          <w:rFonts w:cs="Arial"/>
          <w:spacing w:val="1"/>
        </w:rPr>
        <w:t xml:space="preserve"> </w:t>
      </w:r>
      <w:r w:rsidRPr="00596CF3">
        <w:rPr>
          <w:rFonts w:cs="Arial"/>
        </w:rPr>
        <w:t>como</w:t>
      </w:r>
      <w:r w:rsidRPr="00596CF3">
        <w:rPr>
          <w:rFonts w:cs="Arial"/>
          <w:spacing w:val="1"/>
        </w:rPr>
        <w:t xml:space="preserve"> </w:t>
      </w:r>
      <w:r w:rsidRPr="00596CF3">
        <w:rPr>
          <w:rFonts w:cs="Arial"/>
        </w:rPr>
        <w:t>relação</w:t>
      </w:r>
      <w:r w:rsidRPr="00596CF3">
        <w:rPr>
          <w:rFonts w:cs="Arial"/>
          <w:spacing w:val="1"/>
        </w:rPr>
        <w:t xml:space="preserve"> </w:t>
      </w:r>
      <w:r w:rsidRPr="00596CF3">
        <w:rPr>
          <w:rFonts w:cs="Arial"/>
        </w:rPr>
        <w:t>de</w:t>
      </w:r>
      <w:r w:rsidRPr="00596CF3">
        <w:rPr>
          <w:rFonts w:cs="Arial"/>
          <w:spacing w:val="1"/>
        </w:rPr>
        <w:t xml:space="preserve"> </w:t>
      </w:r>
      <w:r w:rsidRPr="00596CF3">
        <w:rPr>
          <w:rFonts w:cs="Arial"/>
        </w:rPr>
        <w:t>procedimentos/eventos</w:t>
      </w:r>
      <w:r w:rsidRPr="00596CF3">
        <w:rPr>
          <w:rFonts w:cs="Arial"/>
          <w:spacing w:val="1"/>
        </w:rPr>
        <w:t xml:space="preserve"> </w:t>
      </w:r>
      <w:r w:rsidRPr="00596CF3">
        <w:rPr>
          <w:rFonts w:cs="Arial"/>
        </w:rPr>
        <w:t>que</w:t>
      </w:r>
      <w:r w:rsidRPr="00596CF3">
        <w:rPr>
          <w:rFonts w:cs="Arial"/>
          <w:spacing w:val="-64"/>
        </w:rPr>
        <w:t xml:space="preserve"> </w:t>
      </w:r>
      <w:r w:rsidRPr="00596CF3">
        <w:rPr>
          <w:rFonts w:cs="Arial"/>
        </w:rPr>
        <w:t>precisarão</w:t>
      </w:r>
      <w:r w:rsidRPr="00596CF3">
        <w:rPr>
          <w:rFonts w:cs="Arial"/>
          <w:spacing w:val="-2"/>
        </w:rPr>
        <w:t xml:space="preserve"> </w:t>
      </w:r>
      <w:r w:rsidRPr="00596CF3">
        <w:rPr>
          <w:rFonts w:cs="Arial"/>
        </w:rPr>
        <w:t>de</w:t>
      </w:r>
      <w:r w:rsidRPr="00596CF3">
        <w:rPr>
          <w:rFonts w:cs="Arial"/>
          <w:spacing w:val="-1"/>
        </w:rPr>
        <w:t xml:space="preserve"> </w:t>
      </w:r>
      <w:r w:rsidRPr="00596CF3">
        <w:rPr>
          <w:rFonts w:cs="Arial"/>
        </w:rPr>
        <w:t>autorização</w:t>
      </w:r>
      <w:r w:rsidRPr="00596CF3">
        <w:rPr>
          <w:rFonts w:cs="Arial"/>
          <w:spacing w:val="1"/>
        </w:rPr>
        <w:t xml:space="preserve"> </w:t>
      </w:r>
      <w:r w:rsidRPr="00596CF3">
        <w:rPr>
          <w:rFonts w:cs="Arial"/>
        </w:rPr>
        <w:t>prévia para</w:t>
      </w:r>
      <w:r w:rsidRPr="00596CF3">
        <w:rPr>
          <w:rFonts w:cs="Arial"/>
          <w:spacing w:val="1"/>
        </w:rPr>
        <w:t xml:space="preserve"> </w:t>
      </w:r>
      <w:r w:rsidRPr="00596CF3">
        <w:rPr>
          <w:rFonts w:cs="Arial"/>
        </w:rPr>
        <w:t>a</w:t>
      </w:r>
      <w:r w:rsidRPr="00596CF3">
        <w:rPr>
          <w:rFonts w:cs="Arial"/>
          <w:spacing w:val="1"/>
        </w:rPr>
        <w:t xml:space="preserve"> </w:t>
      </w:r>
      <w:r w:rsidR="00FF76EB">
        <w:rPr>
          <w:rFonts w:cs="Arial"/>
        </w:rPr>
        <w:t>sua realização.</w:t>
      </w:r>
    </w:p>
    <w:p w:rsidR="00144403" w:rsidRPr="00596CF3" w:rsidRDefault="00144403" w:rsidP="00C33D8A">
      <w:pPr>
        <w:pStyle w:val="PargrafodaLista"/>
        <w:widowControl w:val="0"/>
        <w:numPr>
          <w:ilvl w:val="1"/>
          <w:numId w:val="34"/>
        </w:numPr>
        <w:tabs>
          <w:tab w:val="left" w:pos="142"/>
        </w:tabs>
        <w:autoSpaceDE w:val="0"/>
        <w:autoSpaceDN w:val="0"/>
        <w:spacing w:before="1" w:after="0"/>
        <w:ind w:left="426" w:right="-1"/>
        <w:contextualSpacing w:val="0"/>
        <w:jc w:val="both"/>
        <w:rPr>
          <w:rFonts w:cs="Arial"/>
        </w:rPr>
      </w:pPr>
      <w:r w:rsidRPr="00596CF3">
        <w:rPr>
          <w:rFonts w:cs="Arial"/>
        </w:rPr>
        <w:t>Assegurar</w:t>
      </w:r>
      <w:r w:rsidRPr="00596CF3">
        <w:rPr>
          <w:rFonts w:cs="Arial"/>
          <w:spacing w:val="1"/>
        </w:rPr>
        <w:t xml:space="preserve"> </w:t>
      </w:r>
      <w:r w:rsidRPr="00596CF3">
        <w:rPr>
          <w:rFonts w:cs="Arial"/>
        </w:rPr>
        <w:t>aos BENEFICIÁRIOS</w:t>
      </w:r>
      <w:r w:rsidRPr="00596CF3">
        <w:rPr>
          <w:rFonts w:cs="Arial"/>
          <w:spacing w:val="1"/>
        </w:rPr>
        <w:t xml:space="preserve"> </w:t>
      </w:r>
      <w:r w:rsidRPr="00596CF3">
        <w:rPr>
          <w:rFonts w:cs="Arial"/>
        </w:rPr>
        <w:t>do</w:t>
      </w:r>
      <w:r w:rsidRPr="00596CF3">
        <w:rPr>
          <w:rFonts w:cs="Arial"/>
          <w:spacing w:val="1"/>
        </w:rPr>
        <w:t xml:space="preserve"> </w:t>
      </w:r>
      <w:r w:rsidRPr="00596CF3">
        <w:rPr>
          <w:rFonts w:cs="Arial"/>
        </w:rPr>
        <w:t>Plano</w:t>
      </w:r>
      <w:r w:rsidRPr="00596CF3">
        <w:rPr>
          <w:rFonts w:cs="Arial"/>
          <w:spacing w:val="1"/>
        </w:rPr>
        <w:t xml:space="preserve"> </w:t>
      </w:r>
      <w:r w:rsidRPr="00596CF3">
        <w:rPr>
          <w:rFonts w:cs="Arial"/>
        </w:rPr>
        <w:t>de</w:t>
      </w:r>
      <w:r w:rsidRPr="00596CF3">
        <w:rPr>
          <w:rFonts w:cs="Arial"/>
          <w:spacing w:val="1"/>
        </w:rPr>
        <w:t xml:space="preserve"> </w:t>
      </w:r>
      <w:r w:rsidRPr="00596CF3">
        <w:rPr>
          <w:rFonts w:cs="Arial"/>
        </w:rPr>
        <w:t>Saúde</w:t>
      </w:r>
      <w:r w:rsidRPr="00596CF3">
        <w:rPr>
          <w:rFonts w:cs="Arial"/>
          <w:spacing w:val="1"/>
        </w:rPr>
        <w:t xml:space="preserve"> </w:t>
      </w:r>
      <w:r w:rsidRPr="00596CF3">
        <w:rPr>
          <w:rFonts w:cs="Arial"/>
        </w:rPr>
        <w:t>os atendimentos, nos</w:t>
      </w:r>
      <w:r w:rsidRPr="00596CF3">
        <w:rPr>
          <w:rFonts w:cs="Arial"/>
          <w:spacing w:val="1"/>
        </w:rPr>
        <w:t xml:space="preserve"> </w:t>
      </w:r>
      <w:r w:rsidRPr="00596CF3">
        <w:rPr>
          <w:rFonts w:cs="Arial"/>
        </w:rPr>
        <w:t>termos</w:t>
      </w:r>
      <w:r w:rsidRPr="00596CF3">
        <w:rPr>
          <w:rFonts w:cs="Arial"/>
          <w:spacing w:val="1"/>
        </w:rPr>
        <w:t xml:space="preserve"> </w:t>
      </w:r>
      <w:r w:rsidRPr="00596CF3">
        <w:rPr>
          <w:rFonts w:cs="Arial"/>
        </w:rPr>
        <w:t>e</w:t>
      </w:r>
      <w:r w:rsidRPr="00596CF3">
        <w:rPr>
          <w:rFonts w:cs="Arial"/>
          <w:spacing w:val="1"/>
        </w:rPr>
        <w:t xml:space="preserve"> </w:t>
      </w:r>
      <w:r w:rsidRPr="00596CF3">
        <w:rPr>
          <w:rFonts w:cs="Arial"/>
        </w:rPr>
        <w:t>limites</w:t>
      </w:r>
      <w:r w:rsidRPr="00596CF3">
        <w:rPr>
          <w:rFonts w:cs="Arial"/>
          <w:spacing w:val="1"/>
        </w:rPr>
        <w:t xml:space="preserve"> </w:t>
      </w:r>
      <w:r w:rsidRPr="00596CF3">
        <w:rPr>
          <w:rFonts w:cs="Arial"/>
        </w:rPr>
        <w:t>do</w:t>
      </w:r>
      <w:r w:rsidRPr="00596CF3">
        <w:rPr>
          <w:rFonts w:cs="Arial"/>
          <w:spacing w:val="1"/>
        </w:rPr>
        <w:t xml:space="preserve"> </w:t>
      </w:r>
      <w:r w:rsidRPr="00596CF3">
        <w:rPr>
          <w:rFonts w:cs="Arial"/>
        </w:rPr>
        <w:t>futuro</w:t>
      </w:r>
      <w:r w:rsidRPr="00596CF3">
        <w:rPr>
          <w:rFonts w:cs="Arial"/>
          <w:spacing w:val="1"/>
        </w:rPr>
        <w:t xml:space="preserve"> </w:t>
      </w:r>
      <w:r w:rsidRPr="00596CF3">
        <w:rPr>
          <w:rFonts w:cs="Arial"/>
        </w:rPr>
        <w:t>Contrato,</w:t>
      </w:r>
      <w:r w:rsidRPr="00596CF3">
        <w:rPr>
          <w:rFonts w:cs="Arial"/>
          <w:spacing w:val="1"/>
        </w:rPr>
        <w:t xml:space="preserve"> </w:t>
      </w:r>
      <w:r w:rsidRPr="00596CF3">
        <w:rPr>
          <w:rFonts w:cs="Arial"/>
        </w:rPr>
        <w:t>através</w:t>
      </w:r>
      <w:r w:rsidRPr="00596CF3">
        <w:rPr>
          <w:rFonts w:cs="Arial"/>
          <w:spacing w:val="1"/>
        </w:rPr>
        <w:t xml:space="preserve"> </w:t>
      </w:r>
      <w:r w:rsidRPr="00596CF3">
        <w:rPr>
          <w:rFonts w:cs="Arial"/>
        </w:rPr>
        <w:t>dos</w:t>
      </w:r>
      <w:r w:rsidRPr="00596CF3">
        <w:rPr>
          <w:rFonts w:cs="Arial"/>
          <w:spacing w:val="1"/>
        </w:rPr>
        <w:t xml:space="preserve"> </w:t>
      </w:r>
      <w:r w:rsidRPr="00596CF3">
        <w:rPr>
          <w:rFonts w:cs="Arial"/>
        </w:rPr>
        <w:t>profissionais</w:t>
      </w:r>
      <w:r w:rsidRPr="00596CF3">
        <w:rPr>
          <w:rFonts w:cs="Arial"/>
          <w:spacing w:val="1"/>
        </w:rPr>
        <w:t>,</w:t>
      </w:r>
      <w:r w:rsidRPr="00596CF3">
        <w:rPr>
          <w:rFonts w:cs="Arial"/>
          <w:spacing w:val="-64"/>
        </w:rPr>
        <w:t xml:space="preserve"> </w:t>
      </w:r>
      <w:r w:rsidRPr="00596CF3">
        <w:rPr>
          <w:rFonts w:cs="Arial"/>
        </w:rPr>
        <w:t>estabelecimentos</w:t>
      </w:r>
      <w:r w:rsidRPr="00596CF3">
        <w:rPr>
          <w:rFonts w:cs="Arial"/>
          <w:spacing w:val="1"/>
        </w:rPr>
        <w:t xml:space="preserve"> </w:t>
      </w:r>
      <w:r w:rsidRPr="00596CF3">
        <w:rPr>
          <w:rFonts w:cs="Arial"/>
        </w:rPr>
        <w:t>integrantes</w:t>
      </w:r>
      <w:r w:rsidRPr="00596CF3">
        <w:rPr>
          <w:rFonts w:cs="Arial"/>
          <w:spacing w:val="1"/>
        </w:rPr>
        <w:t xml:space="preserve"> </w:t>
      </w:r>
      <w:r w:rsidRPr="00596CF3">
        <w:rPr>
          <w:rFonts w:cs="Arial"/>
        </w:rPr>
        <w:t>da</w:t>
      </w:r>
      <w:r w:rsidRPr="00596CF3">
        <w:rPr>
          <w:rFonts w:cs="Arial"/>
          <w:spacing w:val="1"/>
        </w:rPr>
        <w:t xml:space="preserve"> </w:t>
      </w:r>
      <w:r w:rsidRPr="00596CF3">
        <w:rPr>
          <w:rFonts w:cs="Arial"/>
        </w:rPr>
        <w:t>rede</w:t>
      </w:r>
      <w:r w:rsidRPr="00596CF3">
        <w:rPr>
          <w:rFonts w:cs="Arial"/>
          <w:spacing w:val="1"/>
        </w:rPr>
        <w:t xml:space="preserve"> </w:t>
      </w:r>
      <w:r w:rsidRPr="00596CF3">
        <w:rPr>
          <w:rFonts w:cs="Arial"/>
        </w:rPr>
        <w:t>própria,</w:t>
      </w:r>
      <w:r w:rsidRPr="00596CF3">
        <w:rPr>
          <w:rFonts w:cs="Arial"/>
          <w:spacing w:val="1"/>
        </w:rPr>
        <w:t xml:space="preserve"> </w:t>
      </w:r>
      <w:r w:rsidRPr="00596CF3">
        <w:rPr>
          <w:rFonts w:cs="Arial"/>
        </w:rPr>
        <w:t>credenciada,</w:t>
      </w:r>
      <w:r w:rsidRPr="00596CF3">
        <w:rPr>
          <w:rFonts w:cs="Arial"/>
          <w:spacing w:val="1"/>
        </w:rPr>
        <w:t xml:space="preserve"> </w:t>
      </w:r>
      <w:r w:rsidRPr="00596CF3">
        <w:rPr>
          <w:rFonts w:cs="Arial"/>
        </w:rPr>
        <w:t>contratada</w:t>
      </w:r>
      <w:r w:rsidRPr="00596CF3">
        <w:rPr>
          <w:rFonts w:cs="Arial"/>
          <w:spacing w:val="1"/>
        </w:rPr>
        <w:t xml:space="preserve"> </w:t>
      </w:r>
      <w:r w:rsidRPr="00596CF3">
        <w:rPr>
          <w:rFonts w:cs="Arial"/>
        </w:rPr>
        <w:t>ou</w:t>
      </w:r>
      <w:r w:rsidRPr="00596CF3">
        <w:rPr>
          <w:rFonts w:cs="Arial"/>
          <w:spacing w:val="1"/>
        </w:rPr>
        <w:t xml:space="preserve"> </w:t>
      </w:r>
      <w:r w:rsidRPr="00596CF3">
        <w:rPr>
          <w:rFonts w:cs="Arial"/>
        </w:rPr>
        <w:t>referenciada</w:t>
      </w:r>
      <w:r w:rsidRPr="00596CF3">
        <w:rPr>
          <w:rFonts w:cs="Arial"/>
          <w:spacing w:val="1"/>
        </w:rPr>
        <w:t xml:space="preserve"> </w:t>
      </w:r>
      <w:r w:rsidRPr="00596CF3">
        <w:rPr>
          <w:rFonts w:cs="Arial"/>
        </w:rPr>
        <w:t>da</w:t>
      </w:r>
      <w:r w:rsidRPr="00596CF3">
        <w:rPr>
          <w:rFonts w:cs="Arial"/>
          <w:spacing w:val="1"/>
        </w:rPr>
        <w:t xml:space="preserve"> </w:t>
      </w:r>
      <w:r w:rsidRPr="00596CF3">
        <w:rPr>
          <w:rFonts w:cs="Arial"/>
        </w:rPr>
        <w:t>CONTRATADA,</w:t>
      </w:r>
      <w:r w:rsidRPr="00596CF3">
        <w:rPr>
          <w:rFonts w:cs="Arial"/>
          <w:spacing w:val="1"/>
        </w:rPr>
        <w:t xml:space="preserve"> </w:t>
      </w:r>
      <w:r w:rsidRPr="00596CF3">
        <w:rPr>
          <w:rFonts w:cs="Arial"/>
        </w:rPr>
        <w:t>mediante</w:t>
      </w:r>
      <w:r w:rsidRPr="00596CF3">
        <w:rPr>
          <w:rFonts w:cs="Arial"/>
          <w:spacing w:val="1"/>
        </w:rPr>
        <w:t xml:space="preserve"> </w:t>
      </w:r>
      <w:r w:rsidRPr="00596CF3">
        <w:rPr>
          <w:rFonts w:cs="Arial"/>
        </w:rPr>
        <w:t>documento</w:t>
      </w:r>
      <w:r w:rsidRPr="00596CF3">
        <w:rPr>
          <w:rFonts w:cs="Arial"/>
          <w:spacing w:val="1"/>
        </w:rPr>
        <w:t xml:space="preserve"> </w:t>
      </w:r>
      <w:r w:rsidRPr="00596CF3">
        <w:rPr>
          <w:rFonts w:cs="Arial"/>
        </w:rPr>
        <w:t>de</w:t>
      </w:r>
      <w:r w:rsidRPr="00596CF3">
        <w:rPr>
          <w:rFonts w:cs="Arial"/>
          <w:spacing w:val="67"/>
        </w:rPr>
        <w:t xml:space="preserve"> </w:t>
      </w:r>
      <w:r w:rsidRPr="00596CF3">
        <w:rPr>
          <w:rFonts w:cs="Arial"/>
        </w:rPr>
        <w:t>identificação</w:t>
      </w:r>
      <w:r w:rsidRPr="00596CF3">
        <w:rPr>
          <w:rFonts w:cs="Arial"/>
          <w:spacing w:val="1"/>
        </w:rPr>
        <w:t xml:space="preserve"> </w:t>
      </w:r>
      <w:r w:rsidRPr="00596CF3">
        <w:rPr>
          <w:rFonts w:cs="Arial"/>
        </w:rPr>
        <w:t>fornecido pela CONTRATADA, podendo ser exigido, nos casos especificados</w:t>
      </w:r>
      <w:r w:rsidRPr="00596CF3">
        <w:rPr>
          <w:rFonts w:cs="Arial"/>
          <w:spacing w:val="1"/>
        </w:rPr>
        <w:t xml:space="preserve"> </w:t>
      </w:r>
      <w:r w:rsidRPr="00596CF3">
        <w:rPr>
          <w:rFonts w:cs="Arial"/>
        </w:rPr>
        <w:t>neste</w:t>
      </w:r>
      <w:r w:rsidRPr="00596CF3">
        <w:rPr>
          <w:rFonts w:cs="Arial"/>
          <w:spacing w:val="1"/>
        </w:rPr>
        <w:t xml:space="preserve"> </w:t>
      </w:r>
      <w:r w:rsidRPr="00596CF3">
        <w:rPr>
          <w:rFonts w:cs="Arial"/>
        </w:rPr>
        <w:t>Anexo,</w:t>
      </w:r>
      <w:r w:rsidRPr="00596CF3">
        <w:rPr>
          <w:rFonts w:cs="Arial"/>
          <w:spacing w:val="1"/>
        </w:rPr>
        <w:t xml:space="preserve"> </w:t>
      </w:r>
      <w:r w:rsidRPr="00596CF3">
        <w:rPr>
          <w:rFonts w:cs="Arial"/>
        </w:rPr>
        <w:t>guias</w:t>
      </w:r>
      <w:r w:rsidRPr="00596CF3">
        <w:rPr>
          <w:rFonts w:cs="Arial"/>
          <w:spacing w:val="1"/>
        </w:rPr>
        <w:t xml:space="preserve"> </w:t>
      </w:r>
      <w:r w:rsidRPr="00596CF3">
        <w:rPr>
          <w:rFonts w:cs="Arial"/>
        </w:rPr>
        <w:t>de</w:t>
      </w:r>
      <w:r w:rsidRPr="00596CF3">
        <w:rPr>
          <w:rFonts w:cs="Arial"/>
          <w:spacing w:val="1"/>
        </w:rPr>
        <w:t xml:space="preserve"> </w:t>
      </w:r>
      <w:r w:rsidRPr="00596CF3">
        <w:rPr>
          <w:rFonts w:cs="Arial"/>
        </w:rPr>
        <w:t>internação</w:t>
      </w:r>
      <w:r w:rsidRPr="00596CF3">
        <w:rPr>
          <w:rFonts w:cs="Arial"/>
          <w:spacing w:val="1"/>
        </w:rPr>
        <w:t xml:space="preserve"> </w:t>
      </w:r>
      <w:r w:rsidRPr="00596CF3">
        <w:rPr>
          <w:rFonts w:cs="Arial"/>
        </w:rPr>
        <w:t>e</w:t>
      </w:r>
      <w:r w:rsidRPr="00596CF3">
        <w:rPr>
          <w:rFonts w:cs="Arial"/>
          <w:spacing w:val="1"/>
        </w:rPr>
        <w:t xml:space="preserve"> </w:t>
      </w:r>
      <w:r w:rsidRPr="00596CF3">
        <w:rPr>
          <w:rFonts w:cs="Arial"/>
        </w:rPr>
        <w:t>autorização</w:t>
      </w:r>
      <w:r w:rsidRPr="00596CF3">
        <w:rPr>
          <w:rFonts w:cs="Arial"/>
          <w:spacing w:val="1"/>
        </w:rPr>
        <w:t xml:space="preserve"> </w:t>
      </w:r>
      <w:r w:rsidRPr="00596CF3">
        <w:rPr>
          <w:rFonts w:cs="Arial"/>
        </w:rPr>
        <w:t>prévia</w:t>
      </w:r>
      <w:r w:rsidRPr="00596CF3">
        <w:rPr>
          <w:rFonts w:cs="Arial"/>
          <w:spacing w:val="1"/>
        </w:rPr>
        <w:t xml:space="preserve"> </w:t>
      </w:r>
      <w:r w:rsidRPr="00596CF3">
        <w:rPr>
          <w:rFonts w:cs="Arial"/>
        </w:rPr>
        <w:t>por</w:t>
      </w:r>
      <w:r w:rsidRPr="00596CF3">
        <w:rPr>
          <w:rFonts w:cs="Arial"/>
          <w:spacing w:val="1"/>
        </w:rPr>
        <w:t xml:space="preserve"> </w:t>
      </w:r>
      <w:r w:rsidRPr="00596CF3">
        <w:rPr>
          <w:rFonts w:cs="Arial"/>
        </w:rPr>
        <w:t>parte</w:t>
      </w:r>
      <w:r w:rsidRPr="00596CF3">
        <w:rPr>
          <w:rFonts w:cs="Arial"/>
          <w:spacing w:val="1"/>
        </w:rPr>
        <w:t xml:space="preserve"> </w:t>
      </w:r>
      <w:r w:rsidRPr="00596CF3">
        <w:rPr>
          <w:rFonts w:cs="Arial"/>
        </w:rPr>
        <w:t>da</w:t>
      </w:r>
      <w:r w:rsidRPr="00596CF3">
        <w:rPr>
          <w:rFonts w:cs="Arial"/>
          <w:spacing w:val="1"/>
        </w:rPr>
        <w:t xml:space="preserve"> </w:t>
      </w:r>
      <w:r w:rsidRPr="00596CF3">
        <w:rPr>
          <w:rFonts w:cs="Arial"/>
        </w:rPr>
        <w:t>CONTRATADA.</w:t>
      </w:r>
    </w:p>
    <w:p w:rsidR="00144403" w:rsidRPr="00596CF3" w:rsidRDefault="00144403" w:rsidP="00C33D8A">
      <w:pPr>
        <w:pStyle w:val="PargrafodaLista"/>
        <w:widowControl w:val="0"/>
        <w:numPr>
          <w:ilvl w:val="1"/>
          <w:numId w:val="34"/>
        </w:numPr>
        <w:tabs>
          <w:tab w:val="left" w:pos="142"/>
        </w:tabs>
        <w:autoSpaceDE w:val="0"/>
        <w:autoSpaceDN w:val="0"/>
        <w:spacing w:before="1" w:after="0"/>
        <w:ind w:left="426" w:right="-1"/>
        <w:contextualSpacing w:val="0"/>
        <w:jc w:val="both"/>
        <w:rPr>
          <w:rFonts w:cs="Arial"/>
        </w:rPr>
      </w:pPr>
      <w:r w:rsidRPr="00596CF3">
        <w:rPr>
          <w:rFonts w:cs="Arial"/>
        </w:rPr>
        <w:t>Assegurar</w:t>
      </w:r>
      <w:r w:rsidRPr="00596CF3">
        <w:rPr>
          <w:rFonts w:cs="Arial"/>
          <w:spacing w:val="1"/>
        </w:rPr>
        <w:t xml:space="preserve"> </w:t>
      </w:r>
      <w:r w:rsidRPr="00596CF3">
        <w:rPr>
          <w:rFonts w:cs="Arial"/>
        </w:rPr>
        <w:t>aos</w:t>
      </w:r>
      <w:r w:rsidRPr="00596CF3">
        <w:rPr>
          <w:rFonts w:cs="Arial"/>
          <w:spacing w:val="1"/>
        </w:rPr>
        <w:t xml:space="preserve"> </w:t>
      </w:r>
      <w:r w:rsidRPr="00596CF3">
        <w:rPr>
          <w:rFonts w:cs="Arial"/>
        </w:rPr>
        <w:t>BENEFICIÁRIOS</w:t>
      </w:r>
      <w:r w:rsidRPr="00596CF3">
        <w:rPr>
          <w:rFonts w:cs="Arial"/>
          <w:spacing w:val="1"/>
        </w:rPr>
        <w:t xml:space="preserve"> </w:t>
      </w:r>
      <w:r w:rsidRPr="00596CF3">
        <w:rPr>
          <w:rFonts w:cs="Arial"/>
        </w:rPr>
        <w:t>do</w:t>
      </w:r>
      <w:r w:rsidRPr="00596CF3">
        <w:rPr>
          <w:rFonts w:cs="Arial"/>
          <w:spacing w:val="1"/>
        </w:rPr>
        <w:t xml:space="preserve"> </w:t>
      </w:r>
      <w:r w:rsidRPr="00596CF3">
        <w:rPr>
          <w:rFonts w:cs="Arial"/>
        </w:rPr>
        <w:t>Plano</w:t>
      </w:r>
      <w:r w:rsidRPr="00596CF3">
        <w:rPr>
          <w:rFonts w:cs="Arial"/>
          <w:spacing w:val="1"/>
        </w:rPr>
        <w:t xml:space="preserve"> </w:t>
      </w:r>
      <w:r w:rsidRPr="00596CF3">
        <w:rPr>
          <w:rFonts w:cs="Arial"/>
        </w:rPr>
        <w:t>de</w:t>
      </w:r>
      <w:r w:rsidRPr="00596CF3">
        <w:rPr>
          <w:rFonts w:cs="Arial"/>
          <w:spacing w:val="1"/>
        </w:rPr>
        <w:t xml:space="preserve"> </w:t>
      </w:r>
      <w:r w:rsidRPr="00596CF3">
        <w:rPr>
          <w:rFonts w:cs="Arial"/>
        </w:rPr>
        <w:t>Saúde</w:t>
      </w:r>
      <w:r w:rsidRPr="00596CF3">
        <w:rPr>
          <w:rFonts w:cs="Arial"/>
          <w:spacing w:val="1"/>
        </w:rPr>
        <w:t xml:space="preserve"> </w:t>
      </w:r>
      <w:r w:rsidRPr="00596CF3">
        <w:rPr>
          <w:rFonts w:cs="Arial"/>
        </w:rPr>
        <w:t>os</w:t>
      </w:r>
      <w:r w:rsidRPr="00596CF3">
        <w:rPr>
          <w:rFonts w:cs="Arial"/>
          <w:spacing w:val="1"/>
        </w:rPr>
        <w:t xml:space="preserve"> </w:t>
      </w:r>
      <w:r w:rsidRPr="00596CF3">
        <w:rPr>
          <w:rFonts w:cs="Arial"/>
        </w:rPr>
        <w:t>atendimentos</w:t>
      </w:r>
      <w:r w:rsidRPr="00596CF3">
        <w:rPr>
          <w:rFonts w:cs="Arial"/>
          <w:spacing w:val="1"/>
        </w:rPr>
        <w:t xml:space="preserve"> </w:t>
      </w:r>
      <w:r w:rsidRPr="00596CF3">
        <w:rPr>
          <w:rFonts w:cs="Arial"/>
        </w:rPr>
        <w:t>de</w:t>
      </w:r>
      <w:r w:rsidRPr="00596CF3">
        <w:rPr>
          <w:rFonts w:cs="Arial"/>
          <w:spacing w:val="1"/>
        </w:rPr>
        <w:t xml:space="preserve"> </w:t>
      </w:r>
      <w:r w:rsidRPr="00596CF3">
        <w:rPr>
          <w:rFonts w:cs="Arial"/>
        </w:rPr>
        <w:t>urgência</w:t>
      </w:r>
      <w:r w:rsidRPr="00596CF3">
        <w:rPr>
          <w:rFonts w:cs="Arial"/>
          <w:spacing w:val="1"/>
        </w:rPr>
        <w:t xml:space="preserve"> </w:t>
      </w:r>
      <w:r w:rsidRPr="00596CF3">
        <w:rPr>
          <w:rFonts w:cs="Arial"/>
        </w:rPr>
        <w:t>e</w:t>
      </w:r>
      <w:r w:rsidRPr="00596CF3">
        <w:rPr>
          <w:rFonts w:cs="Arial"/>
          <w:spacing w:val="1"/>
        </w:rPr>
        <w:t xml:space="preserve"> </w:t>
      </w:r>
      <w:r w:rsidRPr="00596CF3">
        <w:rPr>
          <w:rFonts w:cs="Arial"/>
        </w:rPr>
        <w:t>emergência,</w:t>
      </w:r>
      <w:r w:rsidRPr="00596CF3">
        <w:rPr>
          <w:rFonts w:cs="Arial"/>
          <w:spacing w:val="1"/>
        </w:rPr>
        <w:t xml:space="preserve"> </w:t>
      </w:r>
      <w:r w:rsidRPr="00596CF3">
        <w:rPr>
          <w:rFonts w:cs="Arial"/>
        </w:rPr>
        <w:t>em</w:t>
      </w:r>
      <w:r w:rsidRPr="00596CF3">
        <w:rPr>
          <w:rFonts w:cs="Arial"/>
          <w:spacing w:val="1"/>
        </w:rPr>
        <w:t xml:space="preserve"> </w:t>
      </w:r>
      <w:r w:rsidRPr="00596CF3">
        <w:rPr>
          <w:rFonts w:cs="Arial"/>
        </w:rPr>
        <w:t>qualquer</w:t>
      </w:r>
      <w:r w:rsidRPr="00596CF3">
        <w:rPr>
          <w:rFonts w:cs="Arial"/>
          <w:spacing w:val="1"/>
        </w:rPr>
        <w:t xml:space="preserve"> </w:t>
      </w:r>
      <w:r w:rsidRPr="00596CF3">
        <w:rPr>
          <w:rFonts w:cs="Arial"/>
        </w:rPr>
        <w:t>dia</w:t>
      </w:r>
      <w:r w:rsidRPr="00596CF3">
        <w:rPr>
          <w:rFonts w:cs="Arial"/>
          <w:spacing w:val="1"/>
        </w:rPr>
        <w:t xml:space="preserve"> </w:t>
      </w:r>
      <w:r w:rsidRPr="00596CF3">
        <w:rPr>
          <w:rFonts w:cs="Arial"/>
        </w:rPr>
        <w:t>e</w:t>
      </w:r>
      <w:r w:rsidRPr="00596CF3">
        <w:rPr>
          <w:rFonts w:cs="Arial"/>
          <w:spacing w:val="1"/>
        </w:rPr>
        <w:t xml:space="preserve"> </w:t>
      </w:r>
      <w:r w:rsidRPr="00596CF3">
        <w:rPr>
          <w:rFonts w:cs="Arial"/>
        </w:rPr>
        <w:t>horário,</w:t>
      </w:r>
      <w:r w:rsidRPr="00596CF3">
        <w:rPr>
          <w:rFonts w:cs="Arial"/>
          <w:spacing w:val="1"/>
        </w:rPr>
        <w:t xml:space="preserve"> </w:t>
      </w:r>
      <w:r w:rsidRPr="00596CF3">
        <w:rPr>
          <w:rFonts w:cs="Arial"/>
        </w:rPr>
        <w:t>independentemente</w:t>
      </w:r>
      <w:r w:rsidRPr="00596CF3">
        <w:rPr>
          <w:rFonts w:cs="Arial"/>
          <w:spacing w:val="1"/>
        </w:rPr>
        <w:t xml:space="preserve"> </w:t>
      </w:r>
      <w:r w:rsidRPr="00596CF3">
        <w:rPr>
          <w:rFonts w:cs="Arial"/>
        </w:rPr>
        <w:t>da</w:t>
      </w:r>
      <w:r w:rsidRPr="00596CF3">
        <w:rPr>
          <w:rFonts w:cs="Arial"/>
          <w:spacing w:val="-64"/>
        </w:rPr>
        <w:t xml:space="preserve"> </w:t>
      </w:r>
      <w:r w:rsidRPr="00596CF3">
        <w:rPr>
          <w:rFonts w:cs="Arial"/>
        </w:rPr>
        <w:t>apresentação</w:t>
      </w:r>
      <w:r w:rsidRPr="00596CF3">
        <w:rPr>
          <w:rFonts w:cs="Arial"/>
          <w:spacing w:val="34"/>
        </w:rPr>
        <w:t xml:space="preserve"> </w:t>
      </w:r>
      <w:r w:rsidRPr="00596CF3">
        <w:rPr>
          <w:rFonts w:cs="Arial"/>
        </w:rPr>
        <w:t>de</w:t>
      </w:r>
      <w:r w:rsidRPr="00596CF3">
        <w:rPr>
          <w:rFonts w:cs="Arial"/>
          <w:spacing w:val="35"/>
        </w:rPr>
        <w:t xml:space="preserve"> </w:t>
      </w:r>
      <w:r w:rsidRPr="00596CF3">
        <w:rPr>
          <w:rFonts w:cs="Arial"/>
        </w:rPr>
        <w:t>qualquer</w:t>
      </w:r>
      <w:r w:rsidRPr="00596CF3">
        <w:rPr>
          <w:rFonts w:cs="Arial"/>
          <w:spacing w:val="33"/>
        </w:rPr>
        <w:t xml:space="preserve"> </w:t>
      </w:r>
      <w:r w:rsidRPr="00596CF3">
        <w:rPr>
          <w:rFonts w:cs="Arial"/>
        </w:rPr>
        <w:t>outro</w:t>
      </w:r>
      <w:r w:rsidRPr="00596CF3">
        <w:rPr>
          <w:rFonts w:cs="Arial"/>
          <w:spacing w:val="35"/>
        </w:rPr>
        <w:t xml:space="preserve"> </w:t>
      </w:r>
      <w:r w:rsidRPr="00596CF3">
        <w:rPr>
          <w:rFonts w:cs="Arial"/>
        </w:rPr>
        <w:t>documento</w:t>
      </w:r>
      <w:r w:rsidRPr="00596CF3">
        <w:rPr>
          <w:rFonts w:cs="Arial"/>
          <w:spacing w:val="32"/>
        </w:rPr>
        <w:t xml:space="preserve"> </w:t>
      </w:r>
      <w:r w:rsidRPr="00596CF3">
        <w:rPr>
          <w:rFonts w:cs="Arial"/>
        </w:rPr>
        <w:t>além</w:t>
      </w:r>
      <w:r w:rsidRPr="00596CF3">
        <w:rPr>
          <w:rFonts w:cs="Arial"/>
          <w:spacing w:val="34"/>
        </w:rPr>
        <w:t xml:space="preserve"> </w:t>
      </w:r>
      <w:r w:rsidRPr="00596CF3">
        <w:rPr>
          <w:rFonts w:cs="Arial"/>
        </w:rPr>
        <w:t>da</w:t>
      </w:r>
      <w:r w:rsidRPr="00596CF3">
        <w:rPr>
          <w:rFonts w:cs="Arial"/>
          <w:spacing w:val="34"/>
        </w:rPr>
        <w:t xml:space="preserve"> </w:t>
      </w:r>
      <w:r w:rsidRPr="00596CF3">
        <w:rPr>
          <w:rFonts w:cs="Arial"/>
        </w:rPr>
        <w:t>carteira</w:t>
      </w:r>
      <w:r w:rsidRPr="00596CF3">
        <w:rPr>
          <w:rFonts w:cs="Arial"/>
          <w:spacing w:val="35"/>
        </w:rPr>
        <w:t xml:space="preserve"> </w:t>
      </w:r>
      <w:r w:rsidRPr="00596CF3">
        <w:rPr>
          <w:rFonts w:cs="Arial"/>
        </w:rPr>
        <w:t>de</w:t>
      </w:r>
      <w:r w:rsidRPr="00596CF3">
        <w:rPr>
          <w:rFonts w:cs="Arial"/>
          <w:spacing w:val="34"/>
        </w:rPr>
        <w:t xml:space="preserve"> </w:t>
      </w:r>
      <w:r w:rsidRPr="00596CF3">
        <w:rPr>
          <w:rFonts w:cs="Arial"/>
        </w:rPr>
        <w:t>identificação</w:t>
      </w:r>
      <w:r w:rsidRPr="00596CF3">
        <w:rPr>
          <w:rFonts w:cs="Arial"/>
          <w:spacing w:val="-64"/>
        </w:rPr>
        <w:t xml:space="preserve"> </w:t>
      </w:r>
      <w:r w:rsidRPr="00596CF3">
        <w:rPr>
          <w:rFonts w:cs="Arial"/>
        </w:rPr>
        <w:t>do</w:t>
      </w:r>
      <w:r w:rsidRPr="00596CF3">
        <w:rPr>
          <w:rFonts w:cs="Arial"/>
          <w:spacing w:val="1"/>
        </w:rPr>
        <w:t xml:space="preserve"> </w:t>
      </w:r>
      <w:r w:rsidRPr="00596CF3">
        <w:rPr>
          <w:rFonts w:cs="Arial"/>
        </w:rPr>
        <w:t>BENEFICIÁRIO</w:t>
      </w:r>
      <w:r w:rsidRPr="00596CF3">
        <w:rPr>
          <w:rFonts w:cs="Arial"/>
          <w:spacing w:val="1"/>
        </w:rPr>
        <w:t xml:space="preserve"> </w:t>
      </w:r>
      <w:r w:rsidRPr="00596CF3">
        <w:rPr>
          <w:rFonts w:cs="Arial"/>
        </w:rPr>
        <w:t>e</w:t>
      </w:r>
      <w:r w:rsidRPr="00596CF3">
        <w:rPr>
          <w:rFonts w:cs="Arial"/>
          <w:spacing w:val="1"/>
        </w:rPr>
        <w:t xml:space="preserve"> </w:t>
      </w:r>
      <w:r w:rsidRPr="00596CF3">
        <w:rPr>
          <w:rFonts w:cs="Arial"/>
        </w:rPr>
        <w:t>documento</w:t>
      </w:r>
      <w:r w:rsidRPr="00596CF3">
        <w:rPr>
          <w:rFonts w:cs="Arial"/>
          <w:spacing w:val="1"/>
        </w:rPr>
        <w:t xml:space="preserve"> </w:t>
      </w:r>
      <w:r w:rsidRPr="00596CF3">
        <w:rPr>
          <w:rFonts w:cs="Arial"/>
        </w:rPr>
        <w:t>de</w:t>
      </w:r>
      <w:r w:rsidRPr="00596CF3">
        <w:rPr>
          <w:rFonts w:cs="Arial"/>
          <w:spacing w:val="1"/>
        </w:rPr>
        <w:t xml:space="preserve"> </w:t>
      </w:r>
      <w:r w:rsidRPr="00596CF3">
        <w:rPr>
          <w:rFonts w:cs="Arial"/>
        </w:rPr>
        <w:t>identidade,</w:t>
      </w:r>
      <w:r w:rsidRPr="00596CF3">
        <w:rPr>
          <w:rFonts w:cs="Arial"/>
          <w:spacing w:val="1"/>
        </w:rPr>
        <w:t xml:space="preserve"> </w:t>
      </w:r>
      <w:r w:rsidRPr="00596CF3">
        <w:rPr>
          <w:rFonts w:cs="Arial"/>
        </w:rPr>
        <w:t>podendo</w:t>
      </w:r>
      <w:r w:rsidRPr="00596CF3">
        <w:rPr>
          <w:rFonts w:cs="Arial"/>
          <w:spacing w:val="1"/>
        </w:rPr>
        <w:t xml:space="preserve"> </w:t>
      </w:r>
      <w:r w:rsidRPr="00596CF3">
        <w:rPr>
          <w:rFonts w:cs="Arial"/>
        </w:rPr>
        <w:t>ser</w:t>
      </w:r>
      <w:r w:rsidRPr="00596CF3">
        <w:rPr>
          <w:rFonts w:cs="Arial"/>
          <w:spacing w:val="1"/>
        </w:rPr>
        <w:t xml:space="preserve"> </w:t>
      </w:r>
      <w:r w:rsidRPr="00596CF3">
        <w:rPr>
          <w:rFonts w:cs="Arial"/>
        </w:rPr>
        <w:t>atendido</w:t>
      </w:r>
      <w:r w:rsidRPr="00596CF3">
        <w:rPr>
          <w:rFonts w:cs="Arial"/>
          <w:spacing w:val="1"/>
        </w:rPr>
        <w:t xml:space="preserve"> </w:t>
      </w:r>
      <w:r w:rsidRPr="00596CF3">
        <w:rPr>
          <w:rFonts w:cs="Arial"/>
        </w:rPr>
        <w:t>em</w:t>
      </w:r>
      <w:r w:rsidRPr="00596CF3">
        <w:rPr>
          <w:rFonts w:cs="Arial"/>
          <w:spacing w:val="-64"/>
        </w:rPr>
        <w:t xml:space="preserve"> </w:t>
      </w:r>
      <w:r w:rsidRPr="00596CF3">
        <w:rPr>
          <w:rFonts w:cs="Arial"/>
        </w:rPr>
        <w:t>qualquer rede credenciada, ficando o usuário obrigado a providenciar a guia de</w:t>
      </w:r>
      <w:r>
        <w:rPr>
          <w:rFonts w:cs="Arial"/>
        </w:rPr>
        <w:t xml:space="preserve"> </w:t>
      </w:r>
      <w:r w:rsidRPr="00596CF3">
        <w:rPr>
          <w:rFonts w:cs="Arial"/>
        </w:rPr>
        <w:t>internação ou atendimento, se for necessário, no prazo de 72 (setenta e duas)</w:t>
      </w:r>
      <w:r w:rsidRPr="00596CF3">
        <w:rPr>
          <w:rFonts w:cs="Arial"/>
          <w:spacing w:val="1"/>
        </w:rPr>
        <w:t xml:space="preserve"> </w:t>
      </w:r>
      <w:r w:rsidRPr="00596CF3">
        <w:rPr>
          <w:rFonts w:cs="Arial"/>
        </w:rPr>
        <w:t>horas</w:t>
      </w:r>
      <w:r w:rsidRPr="00596CF3">
        <w:rPr>
          <w:rFonts w:cs="Arial"/>
          <w:spacing w:val="-1"/>
        </w:rPr>
        <w:t xml:space="preserve"> </w:t>
      </w:r>
      <w:r w:rsidRPr="00596CF3">
        <w:rPr>
          <w:rFonts w:cs="Arial"/>
        </w:rPr>
        <w:t>a</w:t>
      </w:r>
      <w:r w:rsidRPr="00596CF3">
        <w:rPr>
          <w:rFonts w:cs="Arial"/>
          <w:spacing w:val="-1"/>
        </w:rPr>
        <w:t xml:space="preserve"> </w:t>
      </w:r>
      <w:r w:rsidRPr="00596CF3">
        <w:rPr>
          <w:rFonts w:cs="Arial"/>
        </w:rPr>
        <w:t>contar</w:t>
      </w:r>
      <w:r w:rsidRPr="00596CF3">
        <w:rPr>
          <w:rFonts w:cs="Arial"/>
          <w:spacing w:val="-1"/>
        </w:rPr>
        <w:t xml:space="preserve"> </w:t>
      </w:r>
      <w:r w:rsidRPr="00596CF3">
        <w:rPr>
          <w:rFonts w:cs="Arial"/>
        </w:rPr>
        <w:t>da</w:t>
      </w:r>
      <w:r w:rsidRPr="00596CF3">
        <w:rPr>
          <w:rFonts w:cs="Arial"/>
          <w:spacing w:val="1"/>
        </w:rPr>
        <w:t xml:space="preserve"> </w:t>
      </w:r>
      <w:r w:rsidRPr="00596CF3">
        <w:rPr>
          <w:rFonts w:cs="Arial"/>
        </w:rPr>
        <w:t>data</w:t>
      </w:r>
      <w:r w:rsidRPr="00596CF3">
        <w:rPr>
          <w:rFonts w:cs="Arial"/>
          <w:spacing w:val="-1"/>
        </w:rPr>
        <w:t xml:space="preserve"> </w:t>
      </w:r>
      <w:r w:rsidRPr="00596CF3">
        <w:rPr>
          <w:rFonts w:cs="Arial"/>
        </w:rPr>
        <w:t>do</w:t>
      </w:r>
      <w:r w:rsidRPr="00596CF3">
        <w:rPr>
          <w:rFonts w:cs="Arial"/>
          <w:spacing w:val="-1"/>
        </w:rPr>
        <w:t xml:space="preserve"> </w:t>
      </w:r>
      <w:r w:rsidRPr="00596CF3">
        <w:rPr>
          <w:rFonts w:cs="Arial"/>
        </w:rPr>
        <w:t>atendimento ou</w:t>
      </w:r>
      <w:r w:rsidRPr="00596CF3">
        <w:rPr>
          <w:rFonts w:cs="Arial"/>
          <w:spacing w:val="1"/>
        </w:rPr>
        <w:t xml:space="preserve"> </w:t>
      </w:r>
      <w:r w:rsidRPr="00596CF3">
        <w:rPr>
          <w:rFonts w:cs="Arial"/>
        </w:rPr>
        <w:t>internação.</w:t>
      </w:r>
    </w:p>
    <w:p w:rsidR="00144403" w:rsidRPr="00596CF3" w:rsidRDefault="00144403" w:rsidP="00C33D8A">
      <w:pPr>
        <w:pStyle w:val="PargrafodaLista"/>
        <w:widowControl w:val="0"/>
        <w:numPr>
          <w:ilvl w:val="1"/>
          <w:numId w:val="34"/>
        </w:numPr>
        <w:tabs>
          <w:tab w:val="left" w:pos="426"/>
          <w:tab w:val="left" w:pos="9072"/>
        </w:tabs>
        <w:autoSpaceDE w:val="0"/>
        <w:autoSpaceDN w:val="0"/>
        <w:spacing w:before="1" w:after="0"/>
        <w:ind w:left="426" w:right="-1" w:hanging="568"/>
        <w:contextualSpacing w:val="0"/>
        <w:jc w:val="both"/>
        <w:rPr>
          <w:rFonts w:cs="Arial"/>
        </w:rPr>
      </w:pPr>
      <w:r w:rsidRPr="00596CF3">
        <w:rPr>
          <w:rFonts w:cs="Arial"/>
        </w:rPr>
        <w:t>Prover em casos excepcionais, de urgência, emergência, caso fortuito ou força</w:t>
      </w:r>
      <w:r w:rsidRPr="00596CF3">
        <w:rPr>
          <w:rFonts w:cs="Arial"/>
          <w:spacing w:val="1"/>
        </w:rPr>
        <w:t xml:space="preserve"> </w:t>
      </w:r>
      <w:r w:rsidRPr="00596CF3">
        <w:rPr>
          <w:rFonts w:cs="Arial"/>
        </w:rPr>
        <w:t>maior, como greves e paralisações, não sendo possível a utilização de serviços</w:t>
      </w:r>
      <w:r w:rsidRPr="00596CF3">
        <w:rPr>
          <w:rFonts w:cs="Arial"/>
          <w:spacing w:val="-64"/>
        </w:rPr>
        <w:t xml:space="preserve"> </w:t>
      </w:r>
      <w:r w:rsidRPr="00596CF3">
        <w:rPr>
          <w:rFonts w:cs="Arial"/>
        </w:rPr>
        <w:t>da</w:t>
      </w:r>
      <w:r w:rsidRPr="00596CF3">
        <w:rPr>
          <w:rFonts w:cs="Arial"/>
          <w:spacing w:val="1"/>
        </w:rPr>
        <w:t xml:space="preserve"> </w:t>
      </w:r>
      <w:r w:rsidRPr="00596CF3">
        <w:rPr>
          <w:rFonts w:cs="Arial"/>
        </w:rPr>
        <w:t>rede</w:t>
      </w:r>
      <w:r w:rsidRPr="00596CF3">
        <w:rPr>
          <w:rFonts w:cs="Arial"/>
          <w:spacing w:val="1"/>
        </w:rPr>
        <w:t xml:space="preserve"> </w:t>
      </w:r>
      <w:r w:rsidRPr="00596CF3">
        <w:rPr>
          <w:rFonts w:cs="Arial"/>
        </w:rPr>
        <w:t>própria,</w:t>
      </w:r>
      <w:r w:rsidRPr="00596CF3">
        <w:rPr>
          <w:rFonts w:cs="Arial"/>
          <w:spacing w:val="1"/>
        </w:rPr>
        <w:t xml:space="preserve"> </w:t>
      </w:r>
      <w:r w:rsidRPr="00596CF3">
        <w:rPr>
          <w:rFonts w:cs="Arial"/>
        </w:rPr>
        <w:t>credenciada,</w:t>
      </w:r>
      <w:r w:rsidRPr="00596CF3">
        <w:rPr>
          <w:rFonts w:cs="Arial"/>
          <w:spacing w:val="1"/>
        </w:rPr>
        <w:t xml:space="preserve"> </w:t>
      </w:r>
      <w:r w:rsidRPr="00596CF3">
        <w:rPr>
          <w:rFonts w:cs="Arial"/>
        </w:rPr>
        <w:t>contratada</w:t>
      </w:r>
      <w:r w:rsidRPr="00596CF3">
        <w:rPr>
          <w:rFonts w:cs="Arial"/>
          <w:spacing w:val="1"/>
        </w:rPr>
        <w:t xml:space="preserve"> </w:t>
      </w:r>
      <w:r w:rsidRPr="00596CF3">
        <w:rPr>
          <w:rFonts w:cs="Arial"/>
        </w:rPr>
        <w:t>ou</w:t>
      </w:r>
      <w:r w:rsidRPr="00596CF3">
        <w:rPr>
          <w:rFonts w:cs="Arial"/>
          <w:spacing w:val="1"/>
        </w:rPr>
        <w:t xml:space="preserve"> </w:t>
      </w:r>
      <w:r w:rsidRPr="00596CF3">
        <w:rPr>
          <w:rFonts w:cs="Arial"/>
        </w:rPr>
        <w:t>referenciada</w:t>
      </w:r>
      <w:r w:rsidRPr="00596CF3">
        <w:rPr>
          <w:rFonts w:cs="Arial"/>
          <w:spacing w:val="1"/>
        </w:rPr>
        <w:t xml:space="preserve"> </w:t>
      </w:r>
      <w:r w:rsidRPr="00596CF3">
        <w:rPr>
          <w:rFonts w:cs="Arial"/>
        </w:rPr>
        <w:t>oferecidas</w:t>
      </w:r>
      <w:r w:rsidRPr="00596CF3">
        <w:rPr>
          <w:rFonts w:cs="Arial"/>
          <w:spacing w:val="1"/>
        </w:rPr>
        <w:t xml:space="preserve"> </w:t>
      </w:r>
      <w:r w:rsidRPr="00596CF3">
        <w:rPr>
          <w:rFonts w:cs="Arial"/>
        </w:rPr>
        <w:t>pela</w:t>
      </w:r>
      <w:r w:rsidRPr="00596CF3">
        <w:rPr>
          <w:rFonts w:cs="Arial"/>
          <w:spacing w:val="1"/>
        </w:rPr>
        <w:t xml:space="preserve"> </w:t>
      </w:r>
      <w:r w:rsidRPr="00596CF3">
        <w:rPr>
          <w:rFonts w:cs="Arial"/>
        </w:rPr>
        <w:t>CONTRATADA, o reembolso, para todos os produtos e tipos de procedimentos</w:t>
      </w:r>
      <w:r w:rsidRPr="00596CF3">
        <w:rPr>
          <w:rFonts w:cs="Arial"/>
          <w:spacing w:val="-64"/>
        </w:rPr>
        <w:t xml:space="preserve"> </w:t>
      </w:r>
      <w:r w:rsidRPr="00596CF3">
        <w:rPr>
          <w:rFonts w:cs="Arial"/>
        </w:rPr>
        <w:t>postos à disposição dos BENEFICIÁRIOS da assistência à saúde, de acordo</w:t>
      </w:r>
      <w:r w:rsidRPr="00596CF3">
        <w:rPr>
          <w:rFonts w:cs="Arial"/>
          <w:spacing w:val="1"/>
        </w:rPr>
        <w:t xml:space="preserve"> </w:t>
      </w:r>
      <w:r w:rsidRPr="00596CF3">
        <w:rPr>
          <w:rFonts w:cs="Arial"/>
        </w:rPr>
        <w:t>com a relação de preços de serviços médicos hospitalares praticados pelo</w:t>
      </w:r>
      <w:r w:rsidRPr="00596CF3">
        <w:rPr>
          <w:rFonts w:cs="Arial"/>
          <w:spacing w:val="1"/>
        </w:rPr>
        <w:t xml:space="preserve"> </w:t>
      </w:r>
      <w:r w:rsidRPr="00596CF3">
        <w:rPr>
          <w:rFonts w:cs="Arial"/>
        </w:rPr>
        <w:t>respectivo plano. O reembolso deverá ser efetuado no prazo máximo de 30</w:t>
      </w:r>
      <w:r w:rsidRPr="00596CF3">
        <w:rPr>
          <w:rFonts w:cs="Arial"/>
          <w:spacing w:val="1"/>
        </w:rPr>
        <w:t xml:space="preserve"> </w:t>
      </w:r>
      <w:r w:rsidRPr="00596CF3">
        <w:rPr>
          <w:rFonts w:cs="Arial"/>
        </w:rPr>
        <w:t>(trinta)</w:t>
      </w:r>
      <w:r w:rsidRPr="00596CF3">
        <w:rPr>
          <w:rFonts w:cs="Arial"/>
          <w:spacing w:val="1"/>
        </w:rPr>
        <w:t xml:space="preserve"> </w:t>
      </w:r>
      <w:r w:rsidRPr="00596CF3">
        <w:rPr>
          <w:rFonts w:cs="Arial"/>
        </w:rPr>
        <w:t>dias,</w:t>
      </w:r>
      <w:r w:rsidRPr="00596CF3">
        <w:rPr>
          <w:rFonts w:cs="Arial"/>
          <w:spacing w:val="1"/>
        </w:rPr>
        <w:t xml:space="preserve"> </w:t>
      </w:r>
      <w:r w:rsidRPr="00596CF3">
        <w:rPr>
          <w:rFonts w:cs="Arial"/>
        </w:rPr>
        <w:t>contados</w:t>
      </w:r>
      <w:r w:rsidRPr="00596CF3">
        <w:rPr>
          <w:rFonts w:cs="Arial"/>
          <w:spacing w:val="1"/>
        </w:rPr>
        <w:t xml:space="preserve"> </w:t>
      </w:r>
      <w:r w:rsidRPr="00596CF3">
        <w:rPr>
          <w:rFonts w:cs="Arial"/>
        </w:rPr>
        <w:t>a</w:t>
      </w:r>
      <w:r w:rsidRPr="00596CF3">
        <w:rPr>
          <w:rFonts w:cs="Arial"/>
          <w:spacing w:val="1"/>
        </w:rPr>
        <w:t xml:space="preserve"> </w:t>
      </w:r>
      <w:r w:rsidRPr="00596CF3">
        <w:rPr>
          <w:rFonts w:cs="Arial"/>
        </w:rPr>
        <w:t>partir</w:t>
      </w:r>
      <w:r w:rsidRPr="00596CF3">
        <w:rPr>
          <w:rFonts w:cs="Arial"/>
          <w:spacing w:val="1"/>
        </w:rPr>
        <w:t xml:space="preserve"> </w:t>
      </w:r>
      <w:r w:rsidRPr="00596CF3">
        <w:rPr>
          <w:rFonts w:cs="Arial"/>
        </w:rPr>
        <w:t>da</w:t>
      </w:r>
      <w:r w:rsidRPr="00596CF3">
        <w:rPr>
          <w:rFonts w:cs="Arial"/>
          <w:spacing w:val="1"/>
        </w:rPr>
        <w:t xml:space="preserve"> </w:t>
      </w:r>
      <w:r w:rsidRPr="00596CF3">
        <w:rPr>
          <w:rFonts w:cs="Arial"/>
        </w:rPr>
        <w:t>protocolização</w:t>
      </w:r>
      <w:r w:rsidRPr="00596CF3">
        <w:rPr>
          <w:rFonts w:cs="Arial"/>
          <w:spacing w:val="1"/>
        </w:rPr>
        <w:t xml:space="preserve"> </w:t>
      </w:r>
      <w:r w:rsidRPr="00596CF3">
        <w:rPr>
          <w:rFonts w:cs="Arial"/>
        </w:rPr>
        <w:t>do</w:t>
      </w:r>
      <w:r w:rsidRPr="00596CF3">
        <w:rPr>
          <w:rFonts w:cs="Arial"/>
          <w:spacing w:val="1"/>
        </w:rPr>
        <w:t xml:space="preserve"> </w:t>
      </w:r>
      <w:r w:rsidRPr="00596CF3">
        <w:rPr>
          <w:rFonts w:cs="Arial"/>
        </w:rPr>
        <w:t>pedido</w:t>
      </w:r>
      <w:r w:rsidRPr="00596CF3">
        <w:rPr>
          <w:rFonts w:cs="Arial"/>
          <w:spacing w:val="1"/>
        </w:rPr>
        <w:t xml:space="preserve"> </w:t>
      </w:r>
      <w:r w:rsidRPr="00596CF3">
        <w:rPr>
          <w:rFonts w:cs="Arial"/>
        </w:rPr>
        <w:t>perante</w:t>
      </w:r>
      <w:r w:rsidRPr="00596CF3">
        <w:rPr>
          <w:rFonts w:cs="Arial"/>
          <w:spacing w:val="1"/>
        </w:rPr>
        <w:t xml:space="preserve"> </w:t>
      </w:r>
      <w:r w:rsidRPr="00596CF3">
        <w:rPr>
          <w:rFonts w:cs="Arial"/>
        </w:rPr>
        <w:t>a</w:t>
      </w:r>
      <w:r w:rsidRPr="00596CF3">
        <w:rPr>
          <w:rFonts w:cs="Arial"/>
          <w:spacing w:val="1"/>
        </w:rPr>
        <w:t xml:space="preserve"> </w:t>
      </w:r>
      <w:r w:rsidRPr="00596CF3">
        <w:rPr>
          <w:rFonts w:cs="Arial"/>
        </w:rPr>
        <w:t>CONTRATADA.</w:t>
      </w:r>
    </w:p>
    <w:p w:rsidR="00144403" w:rsidRPr="00596CF3" w:rsidRDefault="00144403" w:rsidP="00FF76EB">
      <w:pPr>
        <w:ind w:left="426" w:hanging="568"/>
        <w:rPr>
          <w:rFonts w:cs="Arial"/>
        </w:rPr>
      </w:pPr>
    </w:p>
    <w:p w:rsidR="00144403" w:rsidRPr="00596CF3" w:rsidRDefault="00144403" w:rsidP="00FF76EB">
      <w:pPr>
        <w:pStyle w:val="EstiloEstiloEstiloTEXTOAntesAutomticoDepoisdeAutomti1"/>
        <w:numPr>
          <w:ilvl w:val="0"/>
          <w:numId w:val="2"/>
        </w:numPr>
        <w:tabs>
          <w:tab w:val="clear" w:pos="360"/>
          <w:tab w:val="num" w:pos="426"/>
        </w:tabs>
        <w:spacing w:before="0" w:after="0" w:line="276" w:lineRule="auto"/>
        <w:ind w:left="426" w:hanging="568"/>
        <w:rPr>
          <w:rFonts w:cs="Arial"/>
          <w:b/>
          <w:sz w:val="24"/>
          <w:szCs w:val="24"/>
        </w:rPr>
      </w:pPr>
      <w:r w:rsidRPr="00596CF3">
        <w:rPr>
          <w:rFonts w:cs="Arial"/>
          <w:b/>
          <w:sz w:val="24"/>
          <w:szCs w:val="24"/>
        </w:rPr>
        <w:t>DA COBERTURA NA ASSISTÊNCIA MÉDICA AMBULATORIAL E HOSPITALAR COM OBSTETRÍCIA EM APARTAMENTO COLETIVO OU INDIVIDUAL</w:t>
      </w:r>
    </w:p>
    <w:p w:rsidR="00144403" w:rsidRPr="00596CF3" w:rsidRDefault="00144403" w:rsidP="00C33D8A">
      <w:pPr>
        <w:pStyle w:val="PargrafodaLista"/>
        <w:widowControl w:val="0"/>
        <w:numPr>
          <w:ilvl w:val="1"/>
          <w:numId w:val="33"/>
        </w:numPr>
        <w:autoSpaceDE w:val="0"/>
        <w:autoSpaceDN w:val="0"/>
        <w:spacing w:after="0"/>
        <w:ind w:left="426" w:right="-1"/>
        <w:contextualSpacing w:val="0"/>
        <w:jc w:val="both"/>
        <w:rPr>
          <w:rFonts w:cs="Arial"/>
        </w:rPr>
      </w:pPr>
      <w:r w:rsidRPr="00596CF3">
        <w:rPr>
          <w:rFonts w:cs="Arial"/>
        </w:rPr>
        <w:t>Atendimentos de urgência e emergência que demandem atenção continuada,</w:t>
      </w:r>
      <w:r w:rsidRPr="00596CF3">
        <w:rPr>
          <w:rFonts w:cs="Arial"/>
          <w:spacing w:val="1"/>
        </w:rPr>
        <w:t xml:space="preserve"> </w:t>
      </w:r>
      <w:r w:rsidRPr="00596CF3">
        <w:rPr>
          <w:rFonts w:cs="Arial"/>
        </w:rPr>
        <w:t>pelo</w:t>
      </w:r>
      <w:r w:rsidRPr="00596CF3">
        <w:rPr>
          <w:rFonts w:cs="Arial"/>
          <w:spacing w:val="-1"/>
        </w:rPr>
        <w:t xml:space="preserve"> </w:t>
      </w:r>
      <w:r w:rsidRPr="00596CF3">
        <w:rPr>
          <w:rFonts w:cs="Arial"/>
        </w:rPr>
        <w:t>período</w:t>
      </w:r>
      <w:r w:rsidRPr="00596CF3">
        <w:rPr>
          <w:rFonts w:cs="Arial"/>
          <w:spacing w:val="-1"/>
        </w:rPr>
        <w:t xml:space="preserve"> </w:t>
      </w:r>
      <w:r w:rsidRPr="00596CF3">
        <w:rPr>
          <w:rFonts w:cs="Arial"/>
        </w:rPr>
        <w:t>de</w:t>
      </w:r>
      <w:r w:rsidRPr="00596CF3">
        <w:rPr>
          <w:rFonts w:cs="Arial"/>
          <w:spacing w:val="-1"/>
        </w:rPr>
        <w:t xml:space="preserve"> </w:t>
      </w:r>
      <w:r w:rsidRPr="00596CF3">
        <w:rPr>
          <w:rFonts w:cs="Arial"/>
        </w:rPr>
        <w:t>até</w:t>
      </w:r>
      <w:r w:rsidRPr="00596CF3">
        <w:rPr>
          <w:rFonts w:cs="Arial"/>
          <w:spacing w:val="-1"/>
        </w:rPr>
        <w:t xml:space="preserve"> </w:t>
      </w:r>
      <w:r w:rsidRPr="00596CF3">
        <w:rPr>
          <w:rFonts w:cs="Arial"/>
        </w:rPr>
        <w:t>12</w:t>
      </w:r>
      <w:r w:rsidRPr="00596CF3">
        <w:rPr>
          <w:rFonts w:cs="Arial"/>
          <w:spacing w:val="-1"/>
        </w:rPr>
        <w:t xml:space="preserve"> </w:t>
      </w:r>
      <w:r w:rsidRPr="00596CF3">
        <w:rPr>
          <w:rFonts w:cs="Arial"/>
        </w:rPr>
        <w:t>(doze)</w:t>
      </w:r>
      <w:r w:rsidRPr="00596CF3">
        <w:rPr>
          <w:rFonts w:cs="Arial"/>
          <w:spacing w:val="-1"/>
        </w:rPr>
        <w:t xml:space="preserve"> </w:t>
      </w:r>
      <w:r w:rsidRPr="00596CF3">
        <w:rPr>
          <w:rFonts w:cs="Arial"/>
        </w:rPr>
        <w:t>horas;</w:t>
      </w:r>
    </w:p>
    <w:p w:rsidR="00144403" w:rsidRPr="00596CF3" w:rsidRDefault="00144403" w:rsidP="00C33D8A">
      <w:pPr>
        <w:pStyle w:val="PargrafodaLista"/>
        <w:widowControl w:val="0"/>
        <w:numPr>
          <w:ilvl w:val="1"/>
          <w:numId w:val="33"/>
        </w:numPr>
        <w:autoSpaceDE w:val="0"/>
        <w:autoSpaceDN w:val="0"/>
        <w:spacing w:after="0"/>
        <w:ind w:left="426" w:right="-1"/>
        <w:contextualSpacing w:val="0"/>
        <w:jc w:val="both"/>
        <w:rPr>
          <w:rFonts w:cs="Arial"/>
        </w:rPr>
      </w:pPr>
      <w:r w:rsidRPr="00596CF3">
        <w:rPr>
          <w:rFonts w:cs="Arial"/>
        </w:rPr>
        <w:t>Consultas</w:t>
      </w:r>
      <w:r w:rsidRPr="00596CF3">
        <w:rPr>
          <w:rFonts w:cs="Arial"/>
          <w:spacing w:val="1"/>
        </w:rPr>
        <w:t xml:space="preserve"> </w:t>
      </w:r>
      <w:r w:rsidRPr="00596CF3">
        <w:rPr>
          <w:rFonts w:cs="Arial"/>
        </w:rPr>
        <w:t>médicas,</w:t>
      </w:r>
      <w:r w:rsidRPr="00596CF3">
        <w:rPr>
          <w:rFonts w:cs="Arial"/>
          <w:spacing w:val="1"/>
        </w:rPr>
        <w:t xml:space="preserve"> </w:t>
      </w:r>
      <w:r w:rsidRPr="00596CF3">
        <w:rPr>
          <w:rFonts w:cs="Arial"/>
        </w:rPr>
        <w:t>inclusive</w:t>
      </w:r>
      <w:r w:rsidRPr="00596CF3">
        <w:rPr>
          <w:rFonts w:cs="Arial"/>
          <w:spacing w:val="1"/>
        </w:rPr>
        <w:t xml:space="preserve"> </w:t>
      </w:r>
      <w:r w:rsidRPr="00596CF3">
        <w:rPr>
          <w:rFonts w:cs="Arial"/>
        </w:rPr>
        <w:t>de</w:t>
      </w:r>
      <w:r w:rsidRPr="00596CF3">
        <w:rPr>
          <w:rFonts w:cs="Arial"/>
          <w:spacing w:val="1"/>
        </w:rPr>
        <w:t xml:space="preserve"> </w:t>
      </w:r>
      <w:r w:rsidRPr="00596CF3">
        <w:rPr>
          <w:rFonts w:cs="Arial"/>
        </w:rPr>
        <w:t>acompanhamento</w:t>
      </w:r>
      <w:r w:rsidRPr="00596CF3">
        <w:rPr>
          <w:rFonts w:cs="Arial"/>
          <w:spacing w:val="1"/>
        </w:rPr>
        <w:t xml:space="preserve"> </w:t>
      </w:r>
      <w:r w:rsidRPr="00596CF3">
        <w:rPr>
          <w:rFonts w:cs="Arial"/>
        </w:rPr>
        <w:t>pré-natal,</w:t>
      </w:r>
      <w:r w:rsidRPr="00596CF3">
        <w:rPr>
          <w:rFonts w:cs="Arial"/>
          <w:spacing w:val="1"/>
        </w:rPr>
        <w:t xml:space="preserve"> </w:t>
      </w:r>
      <w:r w:rsidRPr="00596CF3">
        <w:rPr>
          <w:rFonts w:cs="Arial"/>
        </w:rPr>
        <w:t>em</w:t>
      </w:r>
      <w:r w:rsidRPr="00596CF3">
        <w:rPr>
          <w:rFonts w:cs="Arial"/>
          <w:spacing w:val="1"/>
        </w:rPr>
        <w:t xml:space="preserve"> </w:t>
      </w:r>
      <w:r w:rsidRPr="00596CF3">
        <w:rPr>
          <w:rFonts w:cs="Arial"/>
        </w:rPr>
        <w:t>número</w:t>
      </w:r>
      <w:r w:rsidRPr="00596CF3">
        <w:rPr>
          <w:rFonts w:cs="Arial"/>
          <w:spacing w:val="1"/>
        </w:rPr>
        <w:t xml:space="preserve"> </w:t>
      </w:r>
      <w:r w:rsidRPr="00596CF3">
        <w:rPr>
          <w:rFonts w:cs="Arial"/>
        </w:rPr>
        <w:t>ilimitado, em clínicas básicas e especializadas, reconhecidas pelo Conselho</w:t>
      </w:r>
      <w:r w:rsidRPr="00596CF3">
        <w:rPr>
          <w:rFonts w:cs="Arial"/>
          <w:spacing w:val="1"/>
        </w:rPr>
        <w:t xml:space="preserve"> </w:t>
      </w:r>
      <w:r w:rsidRPr="00596CF3">
        <w:rPr>
          <w:rFonts w:cs="Arial"/>
        </w:rPr>
        <w:t>Federal</w:t>
      </w:r>
      <w:r w:rsidRPr="00596CF3">
        <w:rPr>
          <w:rFonts w:cs="Arial"/>
          <w:spacing w:val="-3"/>
        </w:rPr>
        <w:t xml:space="preserve"> </w:t>
      </w:r>
      <w:r w:rsidRPr="00596CF3">
        <w:rPr>
          <w:rFonts w:cs="Arial"/>
        </w:rPr>
        <w:t>de Medicina;</w:t>
      </w:r>
    </w:p>
    <w:p w:rsidR="00144403" w:rsidRPr="00596CF3" w:rsidRDefault="00144403" w:rsidP="00C33D8A">
      <w:pPr>
        <w:pStyle w:val="PargrafodaLista"/>
        <w:widowControl w:val="0"/>
        <w:numPr>
          <w:ilvl w:val="1"/>
          <w:numId w:val="33"/>
        </w:numPr>
        <w:autoSpaceDE w:val="0"/>
        <w:autoSpaceDN w:val="0"/>
        <w:spacing w:after="0"/>
        <w:ind w:left="426" w:right="-1"/>
        <w:contextualSpacing w:val="0"/>
        <w:jc w:val="both"/>
        <w:rPr>
          <w:rFonts w:cs="Arial"/>
        </w:rPr>
      </w:pPr>
      <w:r w:rsidRPr="00596CF3">
        <w:rPr>
          <w:rFonts w:cs="Arial"/>
        </w:rPr>
        <w:t>Procedimentos</w:t>
      </w:r>
      <w:r w:rsidRPr="00596CF3">
        <w:rPr>
          <w:rFonts w:cs="Arial"/>
          <w:spacing w:val="1"/>
        </w:rPr>
        <w:t xml:space="preserve"> </w:t>
      </w:r>
      <w:r w:rsidRPr="00596CF3">
        <w:rPr>
          <w:rFonts w:cs="Arial"/>
        </w:rPr>
        <w:t>cirúrgicos</w:t>
      </w:r>
      <w:r w:rsidRPr="00596CF3">
        <w:rPr>
          <w:rFonts w:cs="Arial"/>
          <w:spacing w:val="1"/>
        </w:rPr>
        <w:t xml:space="preserve"> </w:t>
      </w:r>
      <w:r w:rsidRPr="00596CF3">
        <w:rPr>
          <w:rFonts w:cs="Arial"/>
        </w:rPr>
        <w:t>ambulatoriais</w:t>
      </w:r>
      <w:r w:rsidRPr="00596CF3">
        <w:rPr>
          <w:rFonts w:cs="Arial"/>
          <w:spacing w:val="1"/>
        </w:rPr>
        <w:t xml:space="preserve"> </w:t>
      </w:r>
      <w:r w:rsidRPr="00596CF3">
        <w:rPr>
          <w:rFonts w:cs="Arial"/>
        </w:rPr>
        <w:t>solicitados</w:t>
      </w:r>
      <w:r w:rsidRPr="00596CF3">
        <w:rPr>
          <w:rFonts w:cs="Arial"/>
          <w:spacing w:val="1"/>
        </w:rPr>
        <w:t xml:space="preserve"> </w:t>
      </w:r>
      <w:r w:rsidRPr="00596CF3">
        <w:rPr>
          <w:rFonts w:cs="Arial"/>
        </w:rPr>
        <w:t>pelo</w:t>
      </w:r>
      <w:r w:rsidRPr="00596CF3">
        <w:rPr>
          <w:rFonts w:cs="Arial"/>
          <w:spacing w:val="1"/>
        </w:rPr>
        <w:t xml:space="preserve"> </w:t>
      </w:r>
      <w:r w:rsidRPr="00596CF3">
        <w:rPr>
          <w:rFonts w:cs="Arial"/>
        </w:rPr>
        <w:t>médico</w:t>
      </w:r>
      <w:r w:rsidRPr="00596CF3">
        <w:rPr>
          <w:rFonts w:cs="Arial"/>
          <w:spacing w:val="1"/>
        </w:rPr>
        <w:t xml:space="preserve"> </w:t>
      </w:r>
      <w:r w:rsidRPr="00596CF3">
        <w:rPr>
          <w:rFonts w:cs="Arial"/>
        </w:rPr>
        <w:t>assistente,</w:t>
      </w:r>
      <w:r w:rsidRPr="00596CF3">
        <w:rPr>
          <w:rFonts w:cs="Arial"/>
          <w:spacing w:val="1"/>
        </w:rPr>
        <w:t xml:space="preserve"> </w:t>
      </w:r>
      <w:r w:rsidRPr="00596CF3">
        <w:rPr>
          <w:rFonts w:cs="Arial"/>
        </w:rPr>
        <w:t>mesmo quando realizados em ambiente hospitalar e não se caracterize como</w:t>
      </w:r>
      <w:r w:rsidRPr="00596CF3">
        <w:rPr>
          <w:rFonts w:cs="Arial"/>
          <w:spacing w:val="1"/>
        </w:rPr>
        <w:t xml:space="preserve"> </w:t>
      </w:r>
      <w:r w:rsidRPr="00596CF3">
        <w:rPr>
          <w:rFonts w:cs="Arial"/>
        </w:rPr>
        <w:t>internação</w:t>
      </w:r>
      <w:r w:rsidRPr="00596CF3">
        <w:rPr>
          <w:rFonts w:cs="Arial"/>
          <w:spacing w:val="-2"/>
        </w:rPr>
        <w:t xml:space="preserve"> </w:t>
      </w:r>
      <w:r w:rsidRPr="00596CF3">
        <w:rPr>
          <w:rFonts w:cs="Arial"/>
        </w:rPr>
        <w:t>hospitalar;</w:t>
      </w:r>
    </w:p>
    <w:p w:rsidR="00144403" w:rsidRPr="00596CF3" w:rsidRDefault="00144403" w:rsidP="00C33D8A">
      <w:pPr>
        <w:pStyle w:val="PargrafodaLista"/>
        <w:widowControl w:val="0"/>
        <w:numPr>
          <w:ilvl w:val="1"/>
          <w:numId w:val="33"/>
        </w:numPr>
        <w:autoSpaceDE w:val="0"/>
        <w:autoSpaceDN w:val="0"/>
        <w:spacing w:after="0"/>
        <w:ind w:left="426" w:right="-1"/>
        <w:contextualSpacing w:val="0"/>
        <w:jc w:val="both"/>
        <w:rPr>
          <w:rFonts w:cs="Arial"/>
        </w:rPr>
      </w:pPr>
      <w:r w:rsidRPr="00596CF3">
        <w:rPr>
          <w:rFonts w:cs="Arial"/>
        </w:rPr>
        <w:t>Serviços</w:t>
      </w:r>
      <w:r w:rsidRPr="00596CF3">
        <w:rPr>
          <w:rFonts w:cs="Arial"/>
          <w:spacing w:val="1"/>
        </w:rPr>
        <w:t xml:space="preserve"> </w:t>
      </w:r>
      <w:r w:rsidRPr="00596CF3">
        <w:rPr>
          <w:rFonts w:cs="Arial"/>
        </w:rPr>
        <w:t>de</w:t>
      </w:r>
      <w:r w:rsidRPr="00596CF3">
        <w:rPr>
          <w:rFonts w:cs="Arial"/>
          <w:spacing w:val="1"/>
        </w:rPr>
        <w:t xml:space="preserve"> </w:t>
      </w:r>
      <w:r w:rsidRPr="00596CF3">
        <w:rPr>
          <w:rFonts w:cs="Arial"/>
        </w:rPr>
        <w:t>apoio</w:t>
      </w:r>
      <w:r w:rsidRPr="00596CF3">
        <w:rPr>
          <w:rFonts w:cs="Arial"/>
          <w:spacing w:val="1"/>
        </w:rPr>
        <w:t xml:space="preserve"> </w:t>
      </w:r>
      <w:r w:rsidRPr="00596CF3">
        <w:rPr>
          <w:rFonts w:cs="Arial"/>
        </w:rPr>
        <w:t>diagnóstico,</w:t>
      </w:r>
      <w:r w:rsidRPr="00596CF3">
        <w:rPr>
          <w:rFonts w:cs="Arial"/>
          <w:spacing w:val="1"/>
        </w:rPr>
        <w:t xml:space="preserve"> </w:t>
      </w:r>
      <w:r w:rsidRPr="00596CF3">
        <w:rPr>
          <w:rFonts w:cs="Arial"/>
        </w:rPr>
        <w:t>tratamentos</w:t>
      </w:r>
      <w:r w:rsidRPr="00596CF3">
        <w:rPr>
          <w:rFonts w:cs="Arial"/>
          <w:spacing w:val="1"/>
        </w:rPr>
        <w:t xml:space="preserve"> </w:t>
      </w:r>
      <w:r w:rsidRPr="00596CF3">
        <w:rPr>
          <w:rFonts w:cs="Arial"/>
        </w:rPr>
        <w:t>e</w:t>
      </w:r>
      <w:r w:rsidRPr="00596CF3">
        <w:rPr>
          <w:rFonts w:cs="Arial"/>
          <w:spacing w:val="1"/>
        </w:rPr>
        <w:t xml:space="preserve"> </w:t>
      </w:r>
      <w:r w:rsidRPr="00596CF3">
        <w:rPr>
          <w:rFonts w:cs="Arial"/>
        </w:rPr>
        <w:t>demais</w:t>
      </w:r>
      <w:r w:rsidRPr="00596CF3">
        <w:rPr>
          <w:rFonts w:cs="Arial"/>
          <w:spacing w:val="1"/>
        </w:rPr>
        <w:t xml:space="preserve"> </w:t>
      </w:r>
      <w:r w:rsidRPr="00596CF3">
        <w:rPr>
          <w:rFonts w:cs="Arial"/>
        </w:rPr>
        <w:t>procedimentos</w:t>
      </w:r>
      <w:r w:rsidRPr="00596CF3">
        <w:rPr>
          <w:rFonts w:cs="Arial"/>
          <w:spacing w:val="1"/>
        </w:rPr>
        <w:t xml:space="preserve"> </w:t>
      </w:r>
      <w:r w:rsidRPr="00596CF3">
        <w:rPr>
          <w:rFonts w:cs="Arial"/>
        </w:rPr>
        <w:lastRenderedPageBreak/>
        <w:t>ambulatoriais, incluindo procedimentos cirúrgicos ambulatoriais solicitados pelo</w:t>
      </w:r>
      <w:r>
        <w:rPr>
          <w:rFonts w:cs="Arial"/>
        </w:rPr>
        <w:t xml:space="preserve"> </w:t>
      </w:r>
      <w:r w:rsidRPr="00596CF3">
        <w:rPr>
          <w:rFonts w:cs="Arial"/>
        </w:rPr>
        <w:t>médico assistente;</w:t>
      </w:r>
    </w:p>
    <w:p w:rsidR="00144403" w:rsidRPr="00596CF3" w:rsidRDefault="00144403" w:rsidP="00C33D8A">
      <w:pPr>
        <w:pStyle w:val="PargrafodaLista"/>
        <w:widowControl w:val="0"/>
        <w:numPr>
          <w:ilvl w:val="1"/>
          <w:numId w:val="33"/>
        </w:numPr>
        <w:autoSpaceDE w:val="0"/>
        <w:autoSpaceDN w:val="0"/>
        <w:spacing w:after="0"/>
        <w:ind w:left="426" w:right="-1"/>
        <w:contextualSpacing w:val="0"/>
        <w:jc w:val="both"/>
        <w:rPr>
          <w:rFonts w:cs="Arial"/>
        </w:rPr>
      </w:pPr>
      <w:r w:rsidRPr="00596CF3">
        <w:rPr>
          <w:rFonts w:cs="Arial"/>
        </w:rPr>
        <w:t>Atendimento</w:t>
      </w:r>
      <w:r w:rsidRPr="00FF76EB">
        <w:rPr>
          <w:rFonts w:cs="Arial"/>
        </w:rPr>
        <w:t xml:space="preserve"> </w:t>
      </w:r>
      <w:r w:rsidRPr="00596CF3">
        <w:rPr>
          <w:rFonts w:cs="Arial"/>
        </w:rPr>
        <w:t>de</w:t>
      </w:r>
      <w:r w:rsidRPr="00FF76EB">
        <w:rPr>
          <w:rFonts w:cs="Arial"/>
        </w:rPr>
        <w:t xml:space="preserve"> </w:t>
      </w:r>
      <w:r w:rsidRPr="00596CF3">
        <w:rPr>
          <w:rFonts w:cs="Arial"/>
        </w:rPr>
        <w:t>emergência</w:t>
      </w:r>
      <w:r w:rsidRPr="00FF76EB">
        <w:rPr>
          <w:rFonts w:cs="Arial"/>
        </w:rPr>
        <w:t xml:space="preserve"> </w:t>
      </w:r>
      <w:r w:rsidRPr="00596CF3">
        <w:rPr>
          <w:rFonts w:cs="Arial"/>
        </w:rPr>
        <w:t>em</w:t>
      </w:r>
      <w:r w:rsidRPr="00FF76EB">
        <w:rPr>
          <w:rFonts w:cs="Arial"/>
        </w:rPr>
        <w:t xml:space="preserve"> </w:t>
      </w:r>
      <w:r w:rsidRPr="00596CF3">
        <w:rPr>
          <w:rFonts w:cs="Arial"/>
        </w:rPr>
        <w:t>casos</w:t>
      </w:r>
      <w:r w:rsidRPr="00FF76EB">
        <w:rPr>
          <w:rFonts w:cs="Arial"/>
        </w:rPr>
        <w:t xml:space="preserve"> </w:t>
      </w:r>
      <w:r w:rsidRPr="00596CF3">
        <w:rPr>
          <w:rFonts w:cs="Arial"/>
        </w:rPr>
        <w:t>psiquiátricos,</w:t>
      </w:r>
      <w:r w:rsidRPr="00FF76EB">
        <w:rPr>
          <w:rFonts w:cs="Arial"/>
        </w:rPr>
        <w:t xml:space="preserve"> </w:t>
      </w:r>
      <w:r w:rsidRPr="00596CF3">
        <w:rPr>
          <w:rFonts w:cs="Arial"/>
        </w:rPr>
        <w:t>nas</w:t>
      </w:r>
      <w:r w:rsidRPr="00FF76EB">
        <w:rPr>
          <w:rFonts w:cs="Arial"/>
        </w:rPr>
        <w:t xml:space="preserve"> </w:t>
      </w:r>
      <w:r w:rsidRPr="00596CF3">
        <w:rPr>
          <w:rFonts w:cs="Arial"/>
        </w:rPr>
        <w:t>situações</w:t>
      </w:r>
      <w:r w:rsidRPr="00FF76EB">
        <w:rPr>
          <w:rFonts w:cs="Arial"/>
        </w:rPr>
        <w:t xml:space="preserve"> </w:t>
      </w:r>
      <w:r w:rsidRPr="00596CF3">
        <w:rPr>
          <w:rFonts w:cs="Arial"/>
        </w:rPr>
        <w:t>que</w:t>
      </w:r>
      <w:r w:rsidRPr="00FF76EB">
        <w:rPr>
          <w:rFonts w:cs="Arial"/>
        </w:rPr>
        <w:t xml:space="preserve"> </w:t>
      </w:r>
      <w:r w:rsidRPr="00596CF3">
        <w:rPr>
          <w:rFonts w:cs="Arial"/>
        </w:rPr>
        <w:t>impliquem em risco de vida ou de danos físicos para o próprio ou para terceiros</w:t>
      </w:r>
      <w:r w:rsidRPr="00FF76EB">
        <w:rPr>
          <w:rFonts w:cs="Arial"/>
        </w:rPr>
        <w:t xml:space="preserve"> </w:t>
      </w:r>
      <w:r w:rsidRPr="00596CF3">
        <w:rPr>
          <w:rFonts w:cs="Arial"/>
        </w:rPr>
        <w:t>(incluídas</w:t>
      </w:r>
      <w:r w:rsidRPr="00FF76EB">
        <w:rPr>
          <w:rFonts w:cs="Arial"/>
        </w:rPr>
        <w:t xml:space="preserve"> </w:t>
      </w:r>
      <w:r w:rsidRPr="00596CF3">
        <w:rPr>
          <w:rFonts w:cs="Arial"/>
        </w:rPr>
        <w:t>as ameaças</w:t>
      </w:r>
      <w:r w:rsidRPr="00FF76EB">
        <w:rPr>
          <w:rFonts w:cs="Arial"/>
        </w:rPr>
        <w:t xml:space="preserve"> </w:t>
      </w:r>
      <w:r w:rsidRPr="00596CF3">
        <w:rPr>
          <w:rFonts w:cs="Arial"/>
        </w:rPr>
        <w:t>e</w:t>
      </w:r>
      <w:r w:rsidRPr="00FF76EB">
        <w:rPr>
          <w:rFonts w:cs="Arial"/>
        </w:rPr>
        <w:t xml:space="preserve"> </w:t>
      </w:r>
      <w:r w:rsidRPr="00596CF3">
        <w:rPr>
          <w:rFonts w:cs="Arial"/>
        </w:rPr>
        <w:t>tentativas</w:t>
      </w:r>
      <w:r w:rsidRPr="00FF76EB">
        <w:rPr>
          <w:rFonts w:cs="Arial"/>
        </w:rPr>
        <w:t xml:space="preserve"> </w:t>
      </w:r>
      <w:r w:rsidRPr="00596CF3">
        <w:rPr>
          <w:rFonts w:cs="Arial"/>
        </w:rPr>
        <w:t>de</w:t>
      </w:r>
      <w:r w:rsidRPr="00FF76EB">
        <w:rPr>
          <w:rFonts w:cs="Arial"/>
        </w:rPr>
        <w:t xml:space="preserve"> </w:t>
      </w:r>
      <w:r w:rsidRPr="00596CF3">
        <w:rPr>
          <w:rFonts w:cs="Arial"/>
        </w:rPr>
        <w:t>suicídio</w:t>
      </w:r>
      <w:r w:rsidRPr="00FF76EB">
        <w:rPr>
          <w:rFonts w:cs="Arial"/>
        </w:rPr>
        <w:t xml:space="preserve"> </w:t>
      </w:r>
      <w:r w:rsidRPr="00596CF3">
        <w:rPr>
          <w:rFonts w:cs="Arial"/>
        </w:rPr>
        <w:t>e</w:t>
      </w:r>
      <w:r w:rsidRPr="00FF76EB">
        <w:rPr>
          <w:rFonts w:cs="Arial"/>
        </w:rPr>
        <w:t xml:space="preserve"> </w:t>
      </w:r>
      <w:r w:rsidRPr="00596CF3">
        <w:rPr>
          <w:rFonts w:cs="Arial"/>
        </w:rPr>
        <w:t>autoagressão);</w:t>
      </w:r>
    </w:p>
    <w:p w:rsidR="00144403" w:rsidRPr="00596CF3" w:rsidRDefault="00144403" w:rsidP="00C33D8A">
      <w:pPr>
        <w:pStyle w:val="PargrafodaLista"/>
        <w:widowControl w:val="0"/>
        <w:numPr>
          <w:ilvl w:val="1"/>
          <w:numId w:val="33"/>
        </w:numPr>
        <w:autoSpaceDE w:val="0"/>
        <w:autoSpaceDN w:val="0"/>
        <w:spacing w:after="0"/>
        <w:ind w:left="426" w:right="-1"/>
        <w:contextualSpacing w:val="0"/>
        <w:jc w:val="both"/>
        <w:rPr>
          <w:rFonts w:cs="Arial"/>
        </w:rPr>
      </w:pPr>
      <w:r w:rsidRPr="00596CF3">
        <w:rPr>
          <w:rFonts w:cs="Arial"/>
        </w:rPr>
        <w:t>Cobertura de consultas e sessões com nutricionista, fonoaudiólogo e terapeuta</w:t>
      </w:r>
      <w:r w:rsidRPr="00FF76EB">
        <w:rPr>
          <w:rFonts w:cs="Arial"/>
        </w:rPr>
        <w:t xml:space="preserve"> </w:t>
      </w:r>
      <w:r w:rsidRPr="00596CF3">
        <w:rPr>
          <w:rFonts w:cs="Arial"/>
        </w:rPr>
        <w:t>ocupacional, conforme indicação do médico assistente, com</w:t>
      </w:r>
      <w:r w:rsidRPr="00FF76EB">
        <w:rPr>
          <w:rFonts w:cs="Arial"/>
        </w:rPr>
        <w:t xml:space="preserve"> </w:t>
      </w:r>
      <w:r w:rsidRPr="00596CF3">
        <w:rPr>
          <w:rFonts w:cs="Arial"/>
        </w:rPr>
        <w:t>número máximo</w:t>
      </w:r>
      <w:r w:rsidRPr="00FF76EB">
        <w:rPr>
          <w:rFonts w:cs="Arial"/>
        </w:rPr>
        <w:t xml:space="preserve"> </w:t>
      </w:r>
      <w:r w:rsidRPr="00596CF3">
        <w:rPr>
          <w:rFonts w:cs="Arial"/>
        </w:rPr>
        <w:t>de consultas/sessões conforme estabelecido no Rol de Procedimentos da ANS</w:t>
      </w:r>
      <w:r w:rsidRPr="00FF76EB">
        <w:rPr>
          <w:rFonts w:cs="Arial"/>
        </w:rPr>
        <w:t xml:space="preserve"> </w:t>
      </w:r>
      <w:r w:rsidRPr="00596CF3">
        <w:rPr>
          <w:rFonts w:cs="Arial"/>
        </w:rPr>
        <w:t>vigente na</w:t>
      </w:r>
      <w:r w:rsidRPr="00FF76EB">
        <w:rPr>
          <w:rFonts w:cs="Arial"/>
        </w:rPr>
        <w:t xml:space="preserve"> </w:t>
      </w:r>
      <w:r w:rsidRPr="00596CF3">
        <w:rPr>
          <w:rFonts w:cs="Arial"/>
        </w:rPr>
        <w:t>época</w:t>
      </w:r>
      <w:r w:rsidRPr="00FF76EB">
        <w:rPr>
          <w:rFonts w:cs="Arial"/>
        </w:rPr>
        <w:t xml:space="preserve"> </w:t>
      </w:r>
      <w:r w:rsidRPr="00596CF3">
        <w:rPr>
          <w:rFonts w:cs="Arial"/>
        </w:rPr>
        <w:t>do</w:t>
      </w:r>
      <w:r w:rsidRPr="00FF76EB">
        <w:rPr>
          <w:rFonts w:cs="Arial"/>
        </w:rPr>
        <w:t xml:space="preserve"> </w:t>
      </w:r>
      <w:r w:rsidRPr="00596CF3">
        <w:rPr>
          <w:rFonts w:cs="Arial"/>
        </w:rPr>
        <w:t>atendimento;</w:t>
      </w:r>
    </w:p>
    <w:p w:rsidR="00144403" w:rsidRPr="00596CF3" w:rsidRDefault="00144403" w:rsidP="00C33D8A">
      <w:pPr>
        <w:pStyle w:val="PargrafodaLista"/>
        <w:widowControl w:val="0"/>
        <w:numPr>
          <w:ilvl w:val="1"/>
          <w:numId w:val="33"/>
        </w:numPr>
        <w:autoSpaceDE w:val="0"/>
        <w:autoSpaceDN w:val="0"/>
        <w:spacing w:after="0"/>
        <w:ind w:left="426" w:right="-1"/>
        <w:contextualSpacing w:val="0"/>
        <w:jc w:val="both"/>
        <w:rPr>
          <w:rFonts w:cs="Arial"/>
        </w:rPr>
      </w:pPr>
      <w:r w:rsidRPr="00596CF3">
        <w:rPr>
          <w:rFonts w:cs="Arial"/>
        </w:rPr>
        <w:t>Cobertura de sessões de psicoterapia, atendimento intensivo por um ou mais</w:t>
      </w:r>
      <w:r w:rsidRPr="00FF76EB">
        <w:rPr>
          <w:rFonts w:cs="Arial"/>
        </w:rPr>
        <w:t xml:space="preserve"> </w:t>
      </w:r>
      <w:r w:rsidRPr="00596CF3">
        <w:rPr>
          <w:rFonts w:cs="Arial"/>
        </w:rPr>
        <w:t>profissionais</w:t>
      </w:r>
      <w:r w:rsidRPr="00FF76EB">
        <w:rPr>
          <w:rFonts w:cs="Arial"/>
        </w:rPr>
        <w:t xml:space="preserve"> </w:t>
      </w:r>
      <w:r w:rsidRPr="00596CF3">
        <w:rPr>
          <w:rFonts w:cs="Arial"/>
        </w:rPr>
        <w:t>da</w:t>
      </w:r>
      <w:r w:rsidRPr="00FF76EB">
        <w:rPr>
          <w:rFonts w:cs="Arial"/>
        </w:rPr>
        <w:t xml:space="preserve"> </w:t>
      </w:r>
      <w:r w:rsidRPr="00596CF3">
        <w:rPr>
          <w:rFonts w:cs="Arial"/>
        </w:rPr>
        <w:t>área</w:t>
      </w:r>
      <w:r w:rsidRPr="00FF76EB">
        <w:rPr>
          <w:rFonts w:cs="Arial"/>
        </w:rPr>
        <w:t xml:space="preserve"> </w:t>
      </w:r>
      <w:r w:rsidRPr="00596CF3">
        <w:rPr>
          <w:rFonts w:cs="Arial"/>
        </w:rPr>
        <w:t>de</w:t>
      </w:r>
      <w:r w:rsidRPr="00FF76EB">
        <w:rPr>
          <w:rFonts w:cs="Arial"/>
        </w:rPr>
        <w:t xml:space="preserve"> </w:t>
      </w:r>
      <w:r w:rsidRPr="00596CF3">
        <w:rPr>
          <w:rFonts w:cs="Arial"/>
        </w:rPr>
        <w:t>saúde</w:t>
      </w:r>
      <w:r w:rsidRPr="00FF76EB">
        <w:rPr>
          <w:rFonts w:cs="Arial"/>
        </w:rPr>
        <w:t xml:space="preserve"> </w:t>
      </w:r>
      <w:r w:rsidRPr="00596CF3">
        <w:rPr>
          <w:rFonts w:cs="Arial"/>
        </w:rPr>
        <w:t>mental,</w:t>
      </w:r>
      <w:r w:rsidRPr="00FF76EB">
        <w:rPr>
          <w:rFonts w:cs="Arial"/>
        </w:rPr>
        <w:t xml:space="preserve"> </w:t>
      </w:r>
      <w:r w:rsidRPr="00596CF3">
        <w:rPr>
          <w:rFonts w:cs="Arial"/>
        </w:rPr>
        <w:t>com</w:t>
      </w:r>
      <w:r w:rsidRPr="00FF76EB">
        <w:rPr>
          <w:rFonts w:cs="Arial"/>
        </w:rPr>
        <w:t xml:space="preserve"> </w:t>
      </w:r>
      <w:r w:rsidRPr="00596CF3">
        <w:rPr>
          <w:rFonts w:cs="Arial"/>
        </w:rPr>
        <w:t>número</w:t>
      </w:r>
      <w:r w:rsidRPr="00FF76EB">
        <w:rPr>
          <w:rFonts w:cs="Arial"/>
        </w:rPr>
        <w:t xml:space="preserve"> </w:t>
      </w:r>
      <w:r w:rsidRPr="00596CF3">
        <w:rPr>
          <w:rFonts w:cs="Arial"/>
        </w:rPr>
        <w:t>máximo</w:t>
      </w:r>
      <w:r w:rsidRPr="00FF76EB">
        <w:rPr>
          <w:rFonts w:cs="Arial"/>
        </w:rPr>
        <w:t xml:space="preserve"> </w:t>
      </w:r>
      <w:r w:rsidRPr="00596CF3">
        <w:rPr>
          <w:rFonts w:cs="Arial"/>
        </w:rPr>
        <w:t>de</w:t>
      </w:r>
      <w:r w:rsidRPr="00FF76EB">
        <w:rPr>
          <w:rFonts w:cs="Arial"/>
        </w:rPr>
        <w:t xml:space="preserve"> </w:t>
      </w:r>
      <w:r w:rsidRPr="00596CF3">
        <w:rPr>
          <w:rFonts w:cs="Arial"/>
        </w:rPr>
        <w:t>consultas/sessões conforme estabelecido no Rol de Procedimentos da ANS</w:t>
      </w:r>
      <w:r w:rsidRPr="00FF76EB">
        <w:rPr>
          <w:rFonts w:cs="Arial"/>
        </w:rPr>
        <w:t xml:space="preserve"> </w:t>
      </w:r>
      <w:r w:rsidRPr="00596CF3">
        <w:rPr>
          <w:rFonts w:cs="Arial"/>
        </w:rPr>
        <w:t>vigente na</w:t>
      </w:r>
      <w:r w:rsidRPr="00FF76EB">
        <w:rPr>
          <w:rFonts w:cs="Arial"/>
        </w:rPr>
        <w:t xml:space="preserve"> </w:t>
      </w:r>
      <w:r w:rsidRPr="00596CF3">
        <w:rPr>
          <w:rFonts w:cs="Arial"/>
        </w:rPr>
        <w:t>época</w:t>
      </w:r>
      <w:r w:rsidRPr="00FF76EB">
        <w:rPr>
          <w:rFonts w:cs="Arial"/>
        </w:rPr>
        <w:t xml:space="preserve"> </w:t>
      </w:r>
      <w:r w:rsidRPr="00596CF3">
        <w:rPr>
          <w:rFonts w:cs="Arial"/>
        </w:rPr>
        <w:t>do</w:t>
      </w:r>
      <w:r w:rsidRPr="00FF76EB">
        <w:rPr>
          <w:rFonts w:cs="Arial"/>
        </w:rPr>
        <w:t xml:space="preserve"> </w:t>
      </w:r>
      <w:r w:rsidRPr="00596CF3">
        <w:rPr>
          <w:rFonts w:cs="Arial"/>
        </w:rPr>
        <w:t>atendimento;</w:t>
      </w:r>
    </w:p>
    <w:p w:rsidR="00144403" w:rsidRPr="00596CF3" w:rsidRDefault="00144403" w:rsidP="00C33D8A">
      <w:pPr>
        <w:pStyle w:val="PargrafodaLista"/>
        <w:widowControl w:val="0"/>
        <w:numPr>
          <w:ilvl w:val="1"/>
          <w:numId w:val="33"/>
        </w:numPr>
        <w:autoSpaceDE w:val="0"/>
        <w:autoSpaceDN w:val="0"/>
        <w:spacing w:after="0"/>
        <w:ind w:left="426" w:right="-1"/>
        <w:contextualSpacing w:val="0"/>
        <w:jc w:val="both"/>
        <w:rPr>
          <w:rFonts w:cs="Arial"/>
        </w:rPr>
      </w:pPr>
      <w:r w:rsidRPr="00596CF3">
        <w:rPr>
          <w:rFonts w:cs="Arial"/>
        </w:rPr>
        <w:t>Cobertura dos procedimentos de fisioterapia listados no Rol de Procedimento</w:t>
      </w:r>
      <w:r w:rsidRPr="00FF76EB">
        <w:rPr>
          <w:rFonts w:cs="Arial"/>
        </w:rPr>
        <w:t xml:space="preserve"> </w:t>
      </w:r>
      <w:r w:rsidRPr="00596CF3">
        <w:rPr>
          <w:rFonts w:cs="Arial"/>
        </w:rPr>
        <w:t>da ANS, vigente na época de sua realização, em número ilimitado de sessões</w:t>
      </w:r>
      <w:r w:rsidRPr="00FF76EB">
        <w:rPr>
          <w:rFonts w:cs="Arial"/>
        </w:rPr>
        <w:t xml:space="preserve"> </w:t>
      </w:r>
      <w:r w:rsidRPr="00596CF3">
        <w:rPr>
          <w:rFonts w:cs="Arial"/>
        </w:rPr>
        <w:t>por ano, que poderão ser realizados tanto por fisiatra como por fisioterapeuta,</w:t>
      </w:r>
      <w:r w:rsidRPr="00FF76EB">
        <w:rPr>
          <w:rFonts w:cs="Arial"/>
        </w:rPr>
        <w:t xml:space="preserve"> </w:t>
      </w:r>
      <w:r w:rsidRPr="00596CF3">
        <w:rPr>
          <w:rFonts w:cs="Arial"/>
        </w:rPr>
        <w:t>conforme indicação</w:t>
      </w:r>
      <w:r w:rsidRPr="00FF76EB">
        <w:rPr>
          <w:rFonts w:cs="Arial"/>
        </w:rPr>
        <w:t xml:space="preserve"> </w:t>
      </w:r>
      <w:r w:rsidRPr="00596CF3">
        <w:rPr>
          <w:rFonts w:cs="Arial"/>
        </w:rPr>
        <w:t>do</w:t>
      </w:r>
      <w:r w:rsidRPr="00FF76EB">
        <w:rPr>
          <w:rFonts w:cs="Arial"/>
        </w:rPr>
        <w:t xml:space="preserve"> </w:t>
      </w:r>
      <w:r w:rsidRPr="00596CF3">
        <w:rPr>
          <w:rFonts w:cs="Arial"/>
        </w:rPr>
        <w:t>médico</w:t>
      </w:r>
      <w:r w:rsidRPr="00FF76EB">
        <w:rPr>
          <w:rFonts w:cs="Arial"/>
        </w:rPr>
        <w:t xml:space="preserve"> </w:t>
      </w:r>
      <w:r w:rsidRPr="00596CF3">
        <w:rPr>
          <w:rFonts w:cs="Arial"/>
        </w:rPr>
        <w:t>assistente;</w:t>
      </w:r>
    </w:p>
    <w:p w:rsidR="00144403" w:rsidRPr="00596CF3" w:rsidRDefault="00144403" w:rsidP="00C33D8A">
      <w:pPr>
        <w:pStyle w:val="PargrafodaLista"/>
        <w:widowControl w:val="0"/>
        <w:numPr>
          <w:ilvl w:val="1"/>
          <w:numId w:val="33"/>
        </w:numPr>
        <w:autoSpaceDE w:val="0"/>
        <w:autoSpaceDN w:val="0"/>
        <w:spacing w:after="0"/>
        <w:ind w:left="426" w:right="-1"/>
        <w:contextualSpacing w:val="0"/>
        <w:jc w:val="both"/>
        <w:rPr>
          <w:rFonts w:cs="Arial"/>
        </w:rPr>
      </w:pPr>
      <w:r w:rsidRPr="00596CF3">
        <w:rPr>
          <w:rFonts w:cs="Arial"/>
        </w:rPr>
        <w:t>Cobertura de remoção,</w:t>
      </w:r>
      <w:r w:rsidRPr="00FF76EB">
        <w:rPr>
          <w:rFonts w:cs="Arial"/>
        </w:rPr>
        <w:t xml:space="preserve"> </w:t>
      </w:r>
      <w:r w:rsidRPr="00596CF3">
        <w:rPr>
          <w:rFonts w:cs="Arial"/>
        </w:rPr>
        <w:t>depois</w:t>
      </w:r>
      <w:r w:rsidRPr="00FF76EB">
        <w:rPr>
          <w:rFonts w:cs="Arial"/>
        </w:rPr>
        <w:t xml:space="preserve"> </w:t>
      </w:r>
      <w:r w:rsidRPr="00596CF3">
        <w:rPr>
          <w:rFonts w:cs="Arial"/>
        </w:rPr>
        <w:t>de</w:t>
      </w:r>
      <w:r w:rsidRPr="00FF76EB">
        <w:rPr>
          <w:rFonts w:cs="Arial"/>
        </w:rPr>
        <w:t xml:space="preserve"> </w:t>
      </w:r>
      <w:r w:rsidRPr="00596CF3">
        <w:rPr>
          <w:rFonts w:cs="Arial"/>
        </w:rPr>
        <w:t>realizados</w:t>
      </w:r>
      <w:r w:rsidRPr="00FF76EB">
        <w:rPr>
          <w:rFonts w:cs="Arial"/>
        </w:rPr>
        <w:t xml:space="preserve"> </w:t>
      </w:r>
      <w:r w:rsidRPr="00596CF3">
        <w:rPr>
          <w:rFonts w:cs="Arial"/>
        </w:rPr>
        <w:t>os atendimentos classificados</w:t>
      </w:r>
      <w:r w:rsidRPr="00FF76EB">
        <w:rPr>
          <w:rFonts w:cs="Arial"/>
        </w:rPr>
        <w:t xml:space="preserve"> </w:t>
      </w:r>
      <w:r w:rsidRPr="00596CF3">
        <w:rPr>
          <w:rFonts w:cs="Arial"/>
        </w:rPr>
        <w:t>como</w:t>
      </w:r>
      <w:r w:rsidRPr="00FF76EB">
        <w:rPr>
          <w:rFonts w:cs="Arial"/>
        </w:rPr>
        <w:t xml:space="preserve"> </w:t>
      </w:r>
      <w:r w:rsidRPr="00596CF3">
        <w:rPr>
          <w:rFonts w:cs="Arial"/>
        </w:rPr>
        <w:t>urgentes</w:t>
      </w:r>
      <w:r w:rsidRPr="00FF76EB">
        <w:rPr>
          <w:rFonts w:cs="Arial"/>
        </w:rPr>
        <w:t xml:space="preserve"> </w:t>
      </w:r>
      <w:r w:rsidRPr="00596CF3">
        <w:rPr>
          <w:rFonts w:cs="Arial"/>
        </w:rPr>
        <w:t>ou</w:t>
      </w:r>
      <w:r w:rsidRPr="00FF76EB">
        <w:rPr>
          <w:rFonts w:cs="Arial"/>
        </w:rPr>
        <w:t xml:space="preserve"> </w:t>
      </w:r>
      <w:r w:rsidRPr="00596CF3">
        <w:rPr>
          <w:rFonts w:cs="Arial"/>
        </w:rPr>
        <w:t>emergenciais,</w:t>
      </w:r>
      <w:r w:rsidRPr="00FF76EB">
        <w:rPr>
          <w:rFonts w:cs="Arial"/>
        </w:rPr>
        <w:t xml:space="preserve"> </w:t>
      </w:r>
      <w:r w:rsidRPr="00596CF3">
        <w:rPr>
          <w:rFonts w:cs="Arial"/>
        </w:rPr>
        <w:t>quando</w:t>
      </w:r>
      <w:r w:rsidRPr="00FF76EB">
        <w:rPr>
          <w:rFonts w:cs="Arial"/>
        </w:rPr>
        <w:t xml:space="preserve"> </w:t>
      </w:r>
      <w:r w:rsidRPr="00596CF3">
        <w:rPr>
          <w:rFonts w:cs="Arial"/>
        </w:rPr>
        <w:t>caracterizada</w:t>
      </w:r>
      <w:r w:rsidRPr="00FF76EB">
        <w:rPr>
          <w:rFonts w:cs="Arial"/>
        </w:rPr>
        <w:t xml:space="preserve"> </w:t>
      </w:r>
      <w:r w:rsidRPr="00596CF3">
        <w:rPr>
          <w:rFonts w:cs="Arial"/>
        </w:rPr>
        <w:t>pelo</w:t>
      </w:r>
      <w:r w:rsidRPr="00FF76EB">
        <w:rPr>
          <w:rFonts w:cs="Arial"/>
        </w:rPr>
        <w:t xml:space="preserve"> </w:t>
      </w:r>
      <w:r w:rsidRPr="00596CF3">
        <w:rPr>
          <w:rFonts w:cs="Arial"/>
        </w:rPr>
        <w:t>médico</w:t>
      </w:r>
      <w:r w:rsidRPr="00FF76EB">
        <w:rPr>
          <w:rFonts w:cs="Arial"/>
        </w:rPr>
        <w:t xml:space="preserve"> </w:t>
      </w:r>
      <w:r w:rsidRPr="00596CF3">
        <w:rPr>
          <w:rFonts w:cs="Arial"/>
        </w:rPr>
        <w:t xml:space="preserve">assistente </w:t>
      </w:r>
      <w:r w:rsidRPr="00FF76EB">
        <w:rPr>
          <w:rFonts w:cs="Arial"/>
        </w:rPr>
        <w:t xml:space="preserve"> </w:t>
      </w:r>
      <w:r w:rsidRPr="00596CF3">
        <w:rPr>
          <w:rFonts w:cs="Arial"/>
        </w:rPr>
        <w:t>a falta de recursos oferecidos pela unidade para a continuidade da atenção ao</w:t>
      </w:r>
      <w:r w:rsidRPr="00FF76EB">
        <w:rPr>
          <w:rFonts w:cs="Arial"/>
        </w:rPr>
        <w:t xml:space="preserve"> </w:t>
      </w:r>
      <w:r w:rsidRPr="00596CF3">
        <w:rPr>
          <w:rFonts w:cs="Arial"/>
        </w:rPr>
        <w:t>paciente ou</w:t>
      </w:r>
      <w:r w:rsidRPr="00FF76EB">
        <w:rPr>
          <w:rFonts w:cs="Arial"/>
        </w:rPr>
        <w:t xml:space="preserve"> </w:t>
      </w:r>
      <w:r w:rsidRPr="00596CF3">
        <w:rPr>
          <w:rFonts w:cs="Arial"/>
        </w:rPr>
        <w:t>pela</w:t>
      </w:r>
      <w:r w:rsidRPr="00FF76EB">
        <w:rPr>
          <w:rFonts w:cs="Arial"/>
        </w:rPr>
        <w:t xml:space="preserve"> </w:t>
      </w:r>
      <w:r w:rsidRPr="00596CF3">
        <w:rPr>
          <w:rFonts w:cs="Arial"/>
        </w:rPr>
        <w:t>necessidade</w:t>
      </w:r>
      <w:r w:rsidRPr="00FF76EB">
        <w:rPr>
          <w:rFonts w:cs="Arial"/>
        </w:rPr>
        <w:t xml:space="preserve"> </w:t>
      </w:r>
      <w:r w:rsidRPr="00596CF3">
        <w:rPr>
          <w:rFonts w:cs="Arial"/>
        </w:rPr>
        <w:t>de</w:t>
      </w:r>
      <w:r w:rsidRPr="00FF76EB">
        <w:rPr>
          <w:rFonts w:cs="Arial"/>
        </w:rPr>
        <w:t xml:space="preserve"> </w:t>
      </w:r>
      <w:r w:rsidRPr="00596CF3">
        <w:rPr>
          <w:rFonts w:cs="Arial"/>
        </w:rPr>
        <w:t>internação, independentemente de contratação de serviço de remoção individual pelo beneficiário;</w:t>
      </w:r>
    </w:p>
    <w:p w:rsidR="00144403" w:rsidRPr="00596CF3" w:rsidRDefault="00144403" w:rsidP="00C33D8A">
      <w:pPr>
        <w:pStyle w:val="PargrafodaLista"/>
        <w:widowControl w:val="0"/>
        <w:numPr>
          <w:ilvl w:val="1"/>
          <w:numId w:val="33"/>
        </w:numPr>
        <w:autoSpaceDE w:val="0"/>
        <w:autoSpaceDN w:val="0"/>
        <w:spacing w:after="0"/>
        <w:ind w:left="426" w:right="-1"/>
        <w:contextualSpacing w:val="0"/>
        <w:jc w:val="both"/>
        <w:rPr>
          <w:rFonts w:cs="Arial"/>
        </w:rPr>
      </w:pPr>
      <w:r w:rsidRPr="00596CF3">
        <w:rPr>
          <w:rFonts w:cs="Arial"/>
        </w:rPr>
        <w:t>Hemodiálise</w:t>
      </w:r>
      <w:r w:rsidRPr="00FF76EB">
        <w:rPr>
          <w:rFonts w:cs="Arial"/>
        </w:rPr>
        <w:t xml:space="preserve"> </w:t>
      </w:r>
      <w:r w:rsidRPr="00596CF3">
        <w:rPr>
          <w:rFonts w:cs="Arial"/>
        </w:rPr>
        <w:t>e</w:t>
      </w:r>
      <w:r w:rsidRPr="00FF76EB">
        <w:rPr>
          <w:rFonts w:cs="Arial"/>
        </w:rPr>
        <w:t xml:space="preserve"> </w:t>
      </w:r>
      <w:r w:rsidRPr="00596CF3">
        <w:rPr>
          <w:rFonts w:cs="Arial"/>
        </w:rPr>
        <w:t>diálise</w:t>
      </w:r>
      <w:r w:rsidRPr="00FF76EB">
        <w:rPr>
          <w:rFonts w:cs="Arial"/>
        </w:rPr>
        <w:t xml:space="preserve"> </w:t>
      </w:r>
      <w:r w:rsidRPr="00596CF3">
        <w:rPr>
          <w:rFonts w:cs="Arial"/>
        </w:rPr>
        <w:t>peritoneal</w:t>
      </w:r>
      <w:r w:rsidRPr="00FF76EB">
        <w:rPr>
          <w:rFonts w:cs="Arial"/>
        </w:rPr>
        <w:t xml:space="preserve"> </w:t>
      </w:r>
      <w:r w:rsidRPr="00596CF3">
        <w:rPr>
          <w:rFonts w:cs="Arial"/>
        </w:rPr>
        <w:t>-</w:t>
      </w:r>
      <w:r w:rsidRPr="00FF76EB">
        <w:rPr>
          <w:rFonts w:cs="Arial"/>
        </w:rPr>
        <w:t xml:space="preserve"> </w:t>
      </w:r>
      <w:r w:rsidRPr="00596CF3">
        <w:rPr>
          <w:rFonts w:cs="Arial"/>
        </w:rPr>
        <w:t>CAPD;</w:t>
      </w:r>
    </w:p>
    <w:p w:rsidR="00144403" w:rsidRPr="00596CF3" w:rsidRDefault="00144403" w:rsidP="00C33D8A">
      <w:pPr>
        <w:pStyle w:val="PargrafodaLista"/>
        <w:widowControl w:val="0"/>
        <w:numPr>
          <w:ilvl w:val="1"/>
          <w:numId w:val="33"/>
        </w:numPr>
        <w:autoSpaceDE w:val="0"/>
        <w:autoSpaceDN w:val="0"/>
        <w:spacing w:after="0"/>
        <w:ind w:left="426" w:right="-1"/>
        <w:contextualSpacing w:val="0"/>
        <w:jc w:val="both"/>
        <w:rPr>
          <w:rFonts w:cs="Arial"/>
        </w:rPr>
      </w:pPr>
      <w:r w:rsidRPr="00596CF3">
        <w:rPr>
          <w:rFonts w:cs="Arial"/>
        </w:rPr>
        <w:t>Quimioterapia oncológica ambulatorial: aquela baseada na administração de</w:t>
      </w:r>
      <w:r w:rsidRPr="00FF76EB">
        <w:rPr>
          <w:rFonts w:cs="Arial"/>
        </w:rPr>
        <w:t xml:space="preserve"> </w:t>
      </w:r>
      <w:r w:rsidRPr="00596CF3">
        <w:rPr>
          <w:rFonts w:cs="Arial"/>
        </w:rPr>
        <w:t>medicamentos</w:t>
      </w:r>
      <w:r w:rsidRPr="00FF76EB">
        <w:rPr>
          <w:rFonts w:cs="Arial"/>
        </w:rPr>
        <w:t xml:space="preserve"> </w:t>
      </w:r>
      <w:r w:rsidRPr="00596CF3">
        <w:rPr>
          <w:rFonts w:cs="Arial"/>
        </w:rPr>
        <w:t>para</w:t>
      </w:r>
      <w:r w:rsidRPr="00FF76EB">
        <w:rPr>
          <w:rFonts w:cs="Arial"/>
        </w:rPr>
        <w:t xml:space="preserve"> </w:t>
      </w:r>
      <w:r w:rsidRPr="00596CF3">
        <w:rPr>
          <w:rFonts w:cs="Arial"/>
        </w:rPr>
        <w:t>tratamento</w:t>
      </w:r>
      <w:r w:rsidRPr="00FF76EB">
        <w:rPr>
          <w:rFonts w:cs="Arial"/>
        </w:rPr>
        <w:t xml:space="preserve"> </w:t>
      </w:r>
      <w:r w:rsidRPr="00596CF3">
        <w:rPr>
          <w:rFonts w:cs="Arial"/>
        </w:rPr>
        <w:t>do</w:t>
      </w:r>
      <w:r w:rsidRPr="00FF76EB">
        <w:rPr>
          <w:rFonts w:cs="Arial"/>
        </w:rPr>
        <w:t xml:space="preserve"> </w:t>
      </w:r>
      <w:r w:rsidRPr="00596CF3">
        <w:rPr>
          <w:rFonts w:cs="Arial"/>
        </w:rPr>
        <w:t>câncer,</w:t>
      </w:r>
      <w:r w:rsidRPr="00FF76EB">
        <w:rPr>
          <w:rFonts w:cs="Arial"/>
        </w:rPr>
        <w:t xml:space="preserve"> </w:t>
      </w:r>
      <w:r w:rsidRPr="00596CF3">
        <w:rPr>
          <w:rFonts w:cs="Arial"/>
        </w:rPr>
        <w:t>incluindo</w:t>
      </w:r>
      <w:r w:rsidRPr="00FF76EB">
        <w:rPr>
          <w:rFonts w:cs="Arial"/>
        </w:rPr>
        <w:t xml:space="preserve"> </w:t>
      </w:r>
      <w:r w:rsidRPr="00596CF3">
        <w:rPr>
          <w:rFonts w:cs="Arial"/>
        </w:rPr>
        <w:t>medicamentos</w:t>
      </w:r>
      <w:r w:rsidRPr="00FF76EB">
        <w:rPr>
          <w:rFonts w:cs="Arial"/>
        </w:rPr>
        <w:t xml:space="preserve"> </w:t>
      </w:r>
      <w:r w:rsidRPr="00596CF3">
        <w:rPr>
          <w:rFonts w:cs="Arial"/>
        </w:rPr>
        <w:t>para</w:t>
      </w:r>
      <w:r w:rsidRPr="00FF76EB">
        <w:rPr>
          <w:rFonts w:cs="Arial"/>
        </w:rPr>
        <w:t xml:space="preserve"> </w:t>
      </w:r>
      <w:r w:rsidRPr="00596CF3">
        <w:rPr>
          <w:rFonts w:cs="Arial"/>
        </w:rPr>
        <w:t>o</w:t>
      </w:r>
      <w:r w:rsidRPr="00FF76EB">
        <w:rPr>
          <w:rFonts w:cs="Arial"/>
        </w:rPr>
        <w:t xml:space="preserve"> </w:t>
      </w:r>
      <w:r w:rsidRPr="00596CF3">
        <w:rPr>
          <w:rFonts w:cs="Arial"/>
        </w:rPr>
        <w:t>controle</w:t>
      </w:r>
      <w:r w:rsidRPr="00FF76EB">
        <w:rPr>
          <w:rFonts w:cs="Arial"/>
        </w:rPr>
        <w:t xml:space="preserve"> </w:t>
      </w:r>
      <w:r w:rsidRPr="00596CF3">
        <w:rPr>
          <w:rFonts w:cs="Arial"/>
        </w:rPr>
        <w:t>de</w:t>
      </w:r>
      <w:r w:rsidRPr="00FF76EB">
        <w:rPr>
          <w:rFonts w:cs="Arial"/>
        </w:rPr>
        <w:t xml:space="preserve"> </w:t>
      </w:r>
      <w:r w:rsidRPr="00596CF3">
        <w:rPr>
          <w:rFonts w:cs="Arial"/>
        </w:rPr>
        <w:t>efeitos</w:t>
      </w:r>
      <w:r w:rsidRPr="00FF76EB">
        <w:rPr>
          <w:rFonts w:cs="Arial"/>
        </w:rPr>
        <w:t xml:space="preserve"> </w:t>
      </w:r>
      <w:r w:rsidRPr="00596CF3">
        <w:rPr>
          <w:rFonts w:cs="Arial"/>
        </w:rPr>
        <w:t>adversos</w:t>
      </w:r>
      <w:r w:rsidRPr="00FF76EB">
        <w:rPr>
          <w:rFonts w:cs="Arial"/>
        </w:rPr>
        <w:t xml:space="preserve"> </w:t>
      </w:r>
      <w:r w:rsidRPr="00596CF3">
        <w:rPr>
          <w:rFonts w:cs="Arial"/>
        </w:rPr>
        <w:t>relacionados</w:t>
      </w:r>
      <w:r w:rsidRPr="00FF76EB">
        <w:rPr>
          <w:rFonts w:cs="Arial"/>
        </w:rPr>
        <w:t xml:space="preserve"> </w:t>
      </w:r>
      <w:r w:rsidRPr="00596CF3">
        <w:rPr>
          <w:rFonts w:cs="Arial"/>
        </w:rPr>
        <w:t>ao</w:t>
      </w:r>
      <w:r w:rsidRPr="00FF76EB">
        <w:rPr>
          <w:rFonts w:cs="Arial"/>
        </w:rPr>
        <w:t xml:space="preserve"> </w:t>
      </w:r>
      <w:r w:rsidRPr="00596CF3">
        <w:rPr>
          <w:rFonts w:cs="Arial"/>
        </w:rPr>
        <w:t>tratamento</w:t>
      </w:r>
      <w:r w:rsidRPr="00FF76EB">
        <w:rPr>
          <w:rFonts w:cs="Arial"/>
        </w:rPr>
        <w:t xml:space="preserve"> </w:t>
      </w:r>
      <w:r w:rsidRPr="00596CF3">
        <w:rPr>
          <w:rFonts w:cs="Arial"/>
        </w:rPr>
        <w:t>e</w:t>
      </w:r>
      <w:r w:rsidRPr="00FF76EB">
        <w:rPr>
          <w:rFonts w:cs="Arial"/>
        </w:rPr>
        <w:t xml:space="preserve"> </w:t>
      </w:r>
      <w:r w:rsidRPr="00596CF3">
        <w:rPr>
          <w:rFonts w:cs="Arial"/>
        </w:rPr>
        <w:t>adjuvantes,</w:t>
      </w:r>
      <w:r w:rsidRPr="00FF76EB">
        <w:rPr>
          <w:rFonts w:cs="Arial"/>
        </w:rPr>
        <w:t xml:space="preserve"> </w:t>
      </w:r>
      <w:r w:rsidRPr="00596CF3">
        <w:rPr>
          <w:rFonts w:cs="Arial"/>
        </w:rPr>
        <w:t>conforme prescrição do médico assistente, que, independentemente da via de</w:t>
      </w:r>
      <w:r w:rsidRPr="00FF76EB">
        <w:rPr>
          <w:rFonts w:cs="Arial"/>
        </w:rPr>
        <w:t xml:space="preserve"> </w:t>
      </w:r>
      <w:r w:rsidRPr="00596CF3">
        <w:rPr>
          <w:rFonts w:cs="Arial"/>
        </w:rPr>
        <w:t>administração</w:t>
      </w:r>
      <w:r w:rsidRPr="00FF76EB">
        <w:rPr>
          <w:rFonts w:cs="Arial"/>
        </w:rPr>
        <w:t xml:space="preserve"> </w:t>
      </w:r>
      <w:r w:rsidRPr="00596CF3">
        <w:rPr>
          <w:rFonts w:cs="Arial"/>
        </w:rPr>
        <w:t>e</w:t>
      </w:r>
      <w:r w:rsidRPr="00FF76EB">
        <w:rPr>
          <w:rFonts w:cs="Arial"/>
        </w:rPr>
        <w:t xml:space="preserve"> </w:t>
      </w:r>
      <w:r w:rsidRPr="00596CF3">
        <w:rPr>
          <w:rFonts w:cs="Arial"/>
        </w:rPr>
        <w:t>da</w:t>
      </w:r>
      <w:r w:rsidRPr="00FF76EB">
        <w:rPr>
          <w:rFonts w:cs="Arial"/>
        </w:rPr>
        <w:t xml:space="preserve"> </w:t>
      </w:r>
      <w:r w:rsidRPr="00596CF3">
        <w:rPr>
          <w:rFonts w:cs="Arial"/>
        </w:rPr>
        <w:t>classe</w:t>
      </w:r>
      <w:r w:rsidRPr="00FF76EB">
        <w:rPr>
          <w:rFonts w:cs="Arial"/>
        </w:rPr>
        <w:t xml:space="preserve"> </w:t>
      </w:r>
      <w:r w:rsidRPr="00596CF3">
        <w:rPr>
          <w:rFonts w:cs="Arial"/>
        </w:rPr>
        <w:t>terapêutica,</w:t>
      </w:r>
      <w:r w:rsidRPr="00FF76EB">
        <w:rPr>
          <w:rFonts w:cs="Arial"/>
        </w:rPr>
        <w:t xml:space="preserve"> </w:t>
      </w:r>
      <w:r w:rsidRPr="00596CF3">
        <w:rPr>
          <w:rFonts w:cs="Arial"/>
        </w:rPr>
        <w:t>necessitem</w:t>
      </w:r>
      <w:r w:rsidRPr="00FF76EB">
        <w:rPr>
          <w:rFonts w:cs="Arial"/>
        </w:rPr>
        <w:t xml:space="preserve"> </w:t>
      </w:r>
      <w:r w:rsidRPr="00596CF3">
        <w:rPr>
          <w:rFonts w:cs="Arial"/>
        </w:rPr>
        <w:t>ser</w:t>
      </w:r>
      <w:r w:rsidRPr="00FF76EB">
        <w:rPr>
          <w:rFonts w:cs="Arial"/>
        </w:rPr>
        <w:t xml:space="preserve"> </w:t>
      </w:r>
      <w:r w:rsidRPr="00596CF3">
        <w:rPr>
          <w:rFonts w:cs="Arial"/>
        </w:rPr>
        <w:t>administrados</w:t>
      </w:r>
      <w:r w:rsidRPr="00FF76EB">
        <w:rPr>
          <w:rFonts w:cs="Arial"/>
        </w:rPr>
        <w:t xml:space="preserve"> </w:t>
      </w:r>
      <w:r w:rsidRPr="00596CF3">
        <w:rPr>
          <w:rFonts w:cs="Arial"/>
        </w:rPr>
        <w:t>sob</w:t>
      </w:r>
      <w:r w:rsidRPr="00FF76EB">
        <w:rPr>
          <w:rFonts w:cs="Arial"/>
        </w:rPr>
        <w:t xml:space="preserve"> </w:t>
      </w:r>
      <w:r w:rsidRPr="00596CF3">
        <w:rPr>
          <w:rFonts w:cs="Arial"/>
        </w:rPr>
        <w:t>intervenção</w:t>
      </w:r>
      <w:r w:rsidRPr="00FF76EB">
        <w:rPr>
          <w:rFonts w:cs="Arial"/>
        </w:rPr>
        <w:t xml:space="preserve"> </w:t>
      </w:r>
      <w:r w:rsidRPr="00596CF3">
        <w:rPr>
          <w:rFonts w:cs="Arial"/>
        </w:rPr>
        <w:t>ou</w:t>
      </w:r>
      <w:r w:rsidRPr="00FF76EB">
        <w:rPr>
          <w:rFonts w:cs="Arial"/>
        </w:rPr>
        <w:t xml:space="preserve"> </w:t>
      </w:r>
      <w:r w:rsidRPr="00596CF3">
        <w:rPr>
          <w:rFonts w:cs="Arial"/>
        </w:rPr>
        <w:t>supervisão</w:t>
      </w:r>
      <w:r w:rsidRPr="00FF76EB">
        <w:rPr>
          <w:rFonts w:cs="Arial"/>
        </w:rPr>
        <w:t xml:space="preserve"> </w:t>
      </w:r>
      <w:r w:rsidRPr="00596CF3">
        <w:rPr>
          <w:rFonts w:cs="Arial"/>
        </w:rPr>
        <w:t>direta</w:t>
      </w:r>
      <w:r w:rsidRPr="00FF76EB">
        <w:rPr>
          <w:rFonts w:cs="Arial"/>
        </w:rPr>
        <w:t xml:space="preserve"> </w:t>
      </w:r>
      <w:r w:rsidRPr="00596CF3">
        <w:rPr>
          <w:rFonts w:cs="Arial"/>
        </w:rPr>
        <w:t>de</w:t>
      </w:r>
      <w:r w:rsidRPr="00FF76EB">
        <w:rPr>
          <w:rFonts w:cs="Arial"/>
        </w:rPr>
        <w:t xml:space="preserve"> </w:t>
      </w:r>
      <w:r w:rsidRPr="00596CF3">
        <w:rPr>
          <w:rFonts w:cs="Arial"/>
        </w:rPr>
        <w:t>profissionais</w:t>
      </w:r>
      <w:r w:rsidRPr="00FF76EB">
        <w:rPr>
          <w:rFonts w:cs="Arial"/>
        </w:rPr>
        <w:t xml:space="preserve"> </w:t>
      </w:r>
      <w:r w:rsidRPr="00596CF3">
        <w:rPr>
          <w:rFonts w:cs="Arial"/>
        </w:rPr>
        <w:t>de</w:t>
      </w:r>
      <w:r w:rsidRPr="00FF76EB">
        <w:rPr>
          <w:rFonts w:cs="Arial"/>
        </w:rPr>
        <w:t xml:space="preserve"> </w:t>
      </w:r>
      <w:r w:rsidRPr="00596CF3">
        <w:rPr>
          <w:rFonts w:cs="Arial"/>
        </w:rPr>
        <w:t>saúde</w:t>
      </w:r>
      <w:r w:rsidRPr="00FF76EB">
        <w:rPr>
          <w:rFonts w:cs="Arial"/>
        </w:rPr>
        <w:t xml:space="preserve"> </w:t>
      </w:r>
      <w:r w:rsidRPr="00596CF3">
        <w:rPr>
          <w:rFonts w:cs="Arial"/>
        </w:rPr>
        <w:t>dentro</w:t>
      </w:r>
      <w:r w:rsidRPr="00FF76EB">
        <w:rPr>
          <w:rFonts w:cs="Arial"/>
        </w:rPr>
        <w:t xml:space="preserve"> </w:t>
      </w:r>
      <w:r w:rsidRPr="00596CF3">
        <w:rPr>
          <w:rFonts w:cs="Arial"/>
        </w:rPr>
        <w:t>do estabelecimento</w:t>
      </w:r>
      <w:r w:rsidRPr="00FF76EB">
        <w:rPr>
          <w:rFonts w:cs="Arial"/>
        </w:rPr>
        <w:t xml:space="preserve"> </w:t>
      </w:r>
      <w:r w:rsidRPr="00596CF3">
        <w:rPr>
          <w:rFonts w:cs="Arial"/>
        </w:rPr>
        <w:t>de</w:t>
      </w:r>
      <w:r w:rsidRPr="00FF76EB">
        <w:rPr>
          <w:rFonts w:cs="Arial"/>
        </w:rPr>
        <w:t xml:space="preserve"> </w:t>
      </w:r>
      <w:r w:rsidRPr="00596CF3">
        <w:rPr>
          <w:rFonts w:cs="Arial"/>
        </w:rPr>
        <w:t>Unidades</w:t>
      </w:r>
      <w:r w:rsidRPr="00FF76EB">
        <w:rPr>
          <w:rFonts w:cs="Arial"/>
        </w:rPr>
        <w:t xml:space="preserve"> </w:t>
      </w:r>
      <w:r w:rsidRPr="00596CF3">
        <w:rPr>
          <w:rFonts w:cs="Arial"/>
        </w:rPr>
        <w:t>de</w:t>
      </w:r>
      <w:r w:rsidRPr="00FF76EB">
        <w:rPr>
          <w:rFonts w:cs="Arial"/>
        </w:rPr>
        <w:t xml:space="preserve"> </w:t>
      </w:r>
      <w:r w:rsidRPr="00596CF3">
        <w:rPr>
          <w:rFonts w:cs="Arial"/>
        </w:rPr>
        <w:t>Saúde,</w:t>
      </w:r>
      <w:r w:rsidRPr="00FF76EB">
        <w:rPr>
          <w:rFonts w:cs="Arial"/>
        </w:rPr>
        <w:t xml:space="preserve"> </w:t>
      </w:r>
      <w:r w:rsidRPr="00596CF3">
        <w:rPr>
          <w:rFonts w:cs="Arial"/>
        </w:rPr>
        <w:t>tais</w:t>
      </w:r>
      <w:r w:rsidRPr="00FF76EB">
        <w:rPr>
          <w:rFonts w:cs="Arial"/>
        </w:rPr>
        <w:t xml:space="preserve"> </w:t>
      </w:r>
      <w:r w:rsidRPr="00596CF3">
        <w:rPr>
          <w:rFonts w:cs="Arial"/>
        </w:rPr>
        <w:t>como,</w:t>
      </w:r>
      <w:r w:rsidRPr="00FF76EB">
        <w:rPr>
          <w:rFonts w:cs="Arial"/>
        </w:rPr>
        <w:t xml:space="preserve"> </w:t>
      </w:r>
      <w:r w:rsidRPr="00596CF3">
        <w:rPr>
          <w:rFonts w:cs="Arial"/>
        </w:rPr>
        <w:t>hospitais,</w:t>
      </w:r>
      <w:r w:rsidRPr="00FF76EB">
        <w:rPr>
          <w:rFonts w:cs="Arial"/>
        </w:rPr>
        <w:t xml:space="preserve"> </w:t>
      </w:r>
      <w:r w:rsidRPr="00596CF3">
        <w:rPr>
          <w:rFonts w:cs="Arial"/>
        </w:rPr>
        <w:t>clínicas,</w:t>
      </w:r>
      <w:r w:rsidRPr="00FF76EB">
        <w:rPr>
          <w:rFonts w:cs="Arial"/>
        </w:rPr>
        <w:t xml:space="preserve"> </w:t>
      </w:r>
      <w:r w:rsidRPr="00596CF3">
        <w:rPr>
          <w:rFonts w:cs="Arial"/>
        </w:rPr>
        <w:t>ambulatórios</w:t>
      </w:r>
      <w:r w:rsidRPr="00FF76EB">
        <w:rPr>
          <w:rFonts w:cs="Arial"/>
        </w:rPr>
        <w:t xml:space="preserve"> </w:t>
      </w:r>
      <w:r w:rsidRPr="00596CF3">
        <w:rPr>
          <w:rFonts w:cs="Arial"/>
        </w:rPr>
        <w:t>e</w:t>
      </w:r>
      <w:r w:rsidRPr="00FF76EB">
        <w:rPr>
          <w:rFonts w:cs="Arial"/>
        </w:rPr>
        <w:t xml:space="preserve"> </w:t>
      </w:r>
      <w:r w:rsidRPr="00596CF3">
        <w:rPr>
          <w:rFonts w:cs="Arial"/>
        </w:rPr>
        <w:t>urgência</w:t>
      </w:r>
      <w:r w:rsidRPr="00FF76EB">
        <w:rPr>
          <w:rFonts w:cs="Arial"/>
        </w:rPr>
        <w:t xml:space="preserve"> </w:t>
      </w:r>
      <w:r w:rsidRPr="00596CF3">
        <w:rPr>
          <w:rFonts w:cs="Arial"/>
        </w:rPr>
        <w:t>e</w:t>
      </w:r>
      <w:r w:rsidRPr="00FF76EB">
        <w:rPr>
          <w:rFonts w:cs="Arial"/>
        </w:rPr>
        <w:t xml:space="preserve"> </w:t>
      </w:r>
      <w:r w:rsidRPr="00596CF3">
        <w:rPr>
          <w:rFonts w:cs="Arial"/>
        </w:rPr>
        <w:t>emergência;</w:t>
      </w:r>
    </w:p>
    <w:p w:rsidR="00144403" w:rsidRPr="00596CF3" w:rsidRDefault="00144403" w:rsidP="00C33D8A">
      <w:pPr>
        <w:pStyle w:val="PargrafodaLista"/>
        <w:widowControl w:val="0"/>
        <w:numPr>
          <w:ilvl w:val="1"/>
          <w:numId w:val="33"/>
        </w:numPr>
        <w:autoSpaceDE w:val="0"/>
        <w:autoSpaceDN w:val="0"/>
        <w:spacing w:after="0"/>
        <w:ind w:left="426" w:right="-1"/>
        <w:contextualSpacing w:val="0"/>
        <w:jc w:val="both"/>
        <w:rPr>
          <w:rFonts w:cs="Arial"/>
        </w:rPr>
      </w:pPr>
      <w:r w:rsidRPr="00596CF3">
        <w:rPr>
          <w:rFonts w:cs="Arial"/>
        </w:rPr>
        <w:t>Radioterapia</w:t>
      </w:r>
      <w:r w:rsidRPr="00FF76EB">
        <w:rPr>
          <w:rFonts w:cs="Arial"/>
        </w:rPr>
        <w:t xml:space="preserve"> </w:t>
      </w:r>
      <w:r w:rsidRPr="00596CF3">
        <w:rPr>
          <w:rFonts w:cs="Arial"/>
        </w:rPr>
        <w:t>(</w:t>
      </w:r>
      <w:proofErr w:type="spellStart"/>
      <w:r w:rsidRPr="00596CF3">
        <w:rPr>
          <w:rFonts w:cs="Arial"/>
        </w:rPr>
        <w:t>megavoltagem</w:t>
      </w:r>
      <w:proofErr w:type="spellEnd"/>
      <w:r w:rsidRPr="00596CF3">
        <w:rPr>
          <w:rFonts w:cs="Arial"/>
        </w:rPr>
        <w:t>,</w:t>
      </w:r>
      <w:r w:rsidRPr="00FF76EB">
        <w:rPr>
          <w:rFonts w:cs="Arial"/>
        </w:rPr>
        <w:t xml:space="preserve"> </w:t>
      </w:r>
      <w:proofErr w:type="spellStart"/>
      <w:r w:rsidRPr="00596CF3">
        <w:rPr>
          <w:rFonts w:cs="Arial"/>
        </w:rPr>
        <w:t>cobaltoterapia</w:t>
      </w:r>
      <w:proofErr w:type="spellEnd"/>
      <w:r w:rsidRPr="00596CF3">
        <w:rPr>
          <w:rFonts w:cs="Arial"/>
        </w:rPr>
        <w:t>,</w:t>
      </w:r>
      <w:r w:rsidRPr="00FF76EB">
        <w:rPr>
          <w:rFonts w:cs="Arial"/>
        </w:rPr>
        <w:t xml:space="preserve"> </w:t>
      </w:r>
      <w:proofErr w:type="spellStart"/>
      <w:r w:rsidRPr="00596CF3">
        <w:rPr>
          <w:rFonts w:cs="Arial"/>
        </w:rPr>
        <w:t>cesioterapia</w:t>
      </w:r>
      <w:proofErr w:type="spellEnd"/>
      <w:r w:rsidRPr="00596CF3">
        <w:rPr>
          <w:rFonts w:cs="Arial"/>
        </w:rPr>
        <w:t>,</w:t>
      </w:r>
      <w:r w:rsidRPr="00FF76EB">
        <w:rPr>
          <w:rFonts w:cs="Arial"/>
        </w:rPr>
        <w:t xml:space="preserve"> </w:t>
      </w:r>
      <w:proofErr w:type="spellStart"/>
      <w:r w:rsidRPr="00596CF3">
        <w:rPr>
          <w:rFonts w:cs="Arial"/>
        </w:rPr>
        <w:t>eletronterapia</w:t>
      </w:r>
      <w:proofErr w:type="spellEnd"/>
      <w:r w:rsidRPr="00596CF3">
        <w:rPr>
          <w:rFonts w:cs="Arial"/>
        </w:rPr>
        <w:t>,</w:t>
      </w:r>
      <w:r w:rsidRPr="00FF76EB">
        <w:rPr>
          <w:rFonts w:cs="Arial"/>
        </w:rPr>
        <w:t xml:space="preserve"> </w:t>
      </w:r>
      <w:r w:rsidRPr="00596CF3">
        <w:rPr>
          <w:rFonts w:cs="Arial"/>
        </w:rPr>
        <w:t>ou</w:t>
      </w:r>
      <w:r w:rsidRPr="00FF76EB">
        <w:rPr>
          <w:rFonts w:cs="Arial"/>
        </w:rPr>
        <w:t xml:space="preserve"> </w:t>
      </w:r>
      <w:r w:rsidRPr="00596CF3">
        <w:rPr>
          <w:rFonts w:cs="Arial"/>
        </w:rPr>
        <w:t>seja, todos os procedimentos descritos nas Resoluções da ANS - Agência</w:t>
      </w:r>
      <w:r w:rsidRPr="00FF76EB">
        <w:rPr>
          <w:rFonts w:cs="Arial"/>
        </w:rPr>
        <w:t xml:space="preserve"> </w:t>
      </w:r>
      <w:r w:rsidRPr="00596CF3">
        <w:rPr>
          <w:rFonts w:cs="Arial"/>
        </w:rPr>
        <w:t>Nacional</w:t>
      </w:r>
      <w:r w:rsidRPr="00FF76EB">
        <w:rPr>
          <w:rFonts w:cs="Arial"/>
        </w:rPr>
        <w:t xml:space="preserve"> </w:t>
      </w:r>
      <w:r w:rsidRPr="00596CF3">
        <w:rPr>
          <w:rFonts w:cs="Arial"/>
        </w:rPr>
        <w:t>de</w:t>
      </w:r>
      <w:r w:rsidRPr="00FF76EB">
        <w:rPr>
          <w:rFonts w:cs="Arial"/>
        </w:rPr>
        <w:t xml:space="preserve"> </w:t>
      </w:r>
      <w:r w:rsidRPr="00596CF3">
        <w:rPr>
          <w:rFonts w:cs="Arial"/>
        </w:rPr>
        <w:t>Saúde)</w:t>
      </w:r>
      <w:r w:rsidRPr="00FF76EB">
        <w:rPr>
          <w:rFonts w:cs="Arial"/>
        </w:rPr>
        <w:t xml:space="preserve"> </w:t>
      </w:r>
      <w:r w:rsidRPr="00596CF3">
        <w:rPr>
          <w:rFonts w:cs="Arial"/>
        </w:rPr>
        <w:t>e</w:t>
      </w:r>
      <w:r w:rsidRPr="00FF76EB">
        <w:rPr>
          <w:rFonts w:cs="Arial"/>
        </w:rPr>
        <w:t xml:space="preserve"> </w:t>
      </w:r>
      <w:r w:rsidRPr="00596CF3">
        <w:rPr>
          <w:rFonts w:cs="Arial"/>
        </w:rPr>
        <w:t>seus anexos;</w:t>
      </w:r>
    </w:p>
    <w:p w:rsidR="00144403" w:rsidRPr="00596CF3" w:rsidRDefault="00144403" w:rsidP="00C33D8A">
      <w:pPr>
        <w:pStyle w:val="PargrafodaLista"/>
        <w:widowControl w:val="0"/>
        <w:numPr>
          <w:ilvl w:val="1"/>
          <w:numId w:val="33"/>
        </w:numPr>
        <w:autoSpaceDE w:val="0"/>
        <w:autoSpaceDN w:val="0"/>
        <w:spacing w:after="0"/>
        <w:ind w:left="426" w:right="-1"/>
        <w:contextualSpacing w:val="0"/>
        <w:jc w:val="both"/>
        <w:rPr>
          <w:rFonts w:cs="Arial"/>
        </w:rPr>
      </w:pPr>
      <w:r w:rsidRPr="00596CF3">
        <w:rPr>
          <w:rFonts w:cs="Arial"/>
        </w:rPr>
        <w:t>Procedimentos de hemodinâmica ambulatoriais: aqueles que prescindem de</w:t>
      </w:r>
      <w:r w:rsidRPr="00FF76EB">
        <w:rPr>
          <w:rFonts w:cs="Arial"/>
        </w:rPr>
        <w:t xml:space="preserve"> </w:t>
      </w:r>
      <w:r w:rsidRPr="00596CF3">
        <w:rPr>
          <w:rFonts w:cs="Arial"/>
        </w:rPr>
        <w:t>internação e de apoio de estrutura hospitalar por período superior a 12 (doze)</w:t>
      </w:r>
      <w:r w:rsidRPr="00FF76EB">
        <w:rPr>
          <w:rFonts w:cs="Arial"/>
        </w:rPr>
        <w:t xml:space="preserve"> </w:t>
      </w:r>
      <w:r w:rsidRPr="00596CF3">
        <w:rPr>
          <w:rFonts w:cs="Arial"/>
        </w:rPr>
        <w:t>horas,</w:t>
      </w:r>
      <w:r w:rsidRPr="00FF76EB">
        <w:rPr>
          <w:rFonts w:cs="Arial"/>
        </w:rPr>
        <w:t xml:space="preserve"> </w:t>
      </w:r>
      <w:r w:rsidRPr="00596CF3">
        <w:rPr>
          <w:rFonts w:cs="Arial"/>
        </w:rPr>
        <w:t>unidade</w:t>
      </w:r>
      <w:r w:rsidRPr="00FF76EB">
        <w:rPr>
          <w:rFonts w:cs="Arial"/>
        </w:rPr>
        <w:t xml:space="preserve"> </w:t>
      </w:r>
      <w:r w:rsidRPr="00596CF3">
        <w:rPr>
          <w:rFonts w:cs="Arial"/>
        </w:rPr>
        <w:t>de</w:t>
      </w:r>
      <w:r w:rsidRPr="00FF76EB">
        <w:rPr>
          <w:rFonts w:cs="Arial"/>
        </w:rPr>
        <w:t xml:space="preserve"> </w:t>
      </w:r>
      <w:r w:rsidRPr="00596CF3">
        <w:rPr>
          <w:rFonts w:cs="Arial"/>
        </w:rPr>
        <w:t>terapia</w:t>
      </w:r>
      <w:r w:rsidRPr="00FF76EB">
        <w:rPr>
          <w:rFonts w:cs="Arial"/>
        </w:rPr>
        <w:t xml:space="preserve"> </w:t>
      </w:r>
      <w:r w:rsidRPr="00596CF3">
        <w:rPr>
          <w:rFonts w:cs="Arial"/>
        </w:rPr>
        <w:t>intensiva</w:t>
      </w:r>
      <w:r w:rsidRPr="00FF76EB">
        <w:rPr>
          <w:rFonts w:cs="Arial"/>
        </w:rPr>
        <w:t xml:space="preserve"> </w:t>
      </w:r>
      <w:r w:rsidRPr="00596CF3">
        <w:rPr>
          <w:rFonts w:cs="Arial"/>
        </w:rPr>
        <w:t>e</w:t>
      </w:r>
      <w:r w:rsidRPr="00FF76EB">
        <w:rPr>
          <w:rFonts w:cs="Arial"/>
        </w:rPr>
        <w:t xml:space="preserve"> </w:t>
      </w:r>
      <w:r w:rsidRPr="00596CF3">
        <w:rPr>
          <w:rFonts w:cs="Arial"/>
        </w:rPr>
        <w:t>unidades</w:t>
      </w:r>
      <w:r w:rsidRPr="00FF76EB">
        <w:rPr>
          <w:rFonts w:cs="Arial"/>
        </w:rPr>
        <w:t xml:space="preserve"> </w:t>
      </w:r>
      <w:r w:rsidRPr="00596CF3">
        <w:rPr>
          <w:rFonts w:cs="Arial"/>
        </w:rPr>
        <w:t>similares</w:t>
      </w:r>
      <w:r w:rsidRPr="00FF76EB">
        <w:rPr>
          <w:rFonts w:cs="Arial"/>
        </w:rPr>
        <w:t xml:space="preserve"> </w:t>
      </w:r>
      <w:r w:rsidRPr="00596CF3">
        <w:rPr>
          <w:rFonts w:cs="Arial"/>
        </w:rPr>
        <w:t>e</w:t>
      </w:r>
      <w:r w:rsidRPr="00FF76EB">
        <w:rPr>
          <w:rFonts w:cs="Arial"/>
        </w:rPr>
        <w:t xml:space="preserve"> </w:t>
      </w:r>
      <w:r w:rsidRPr="00596CF3">
        <w:rPr>
          <w:rFonts w:cs="Arial"/>
        </w:rPr>
        <w:t>que</w:t>
      </w:r>
      <w:r w:rsidRPr="00FF76EB">
        <w:rPr>
          <w:rFonts w:cs="Arial"/>
        </w:rPr>
        <w:t xml:space="preserve"> </w:t>
      </w:r>
      <w:r w:rsidRPr="00596CF3">
        <w:rPr>
          <w:rFonts w:cs="Arial"/>
        </w:rPr>
        <w:t>estejam</w:t>
      </w:r>
      <w:r w:rsidRPr="00FF76EB">
        <w:rPr>
          <w:rFonts w:cs="Arial"/>
        </w:rPr>
        <w:t xml:space="preserve"> </w:t>
      </w:r>
      <w:r w:rsidRPr="00596CF3">
        <w:rPr>
          <w:rFonts w:cs="Arial"/>
        </w:rPr>
        <w:t>descritos</w:t>
      </w:r>
      <w:r w:rsidRPr="00FF76EB">
        <w:rPr>
          <w:rFonts w:cs="Arial"/>
        </w:rPr>
        <w:t xml:space="preserve"> </w:t>
      </w:r>
      <w:r w:rsidRPr="00596CF3">
        <w:rPr>
          <w:rFonts w:cs="Arial"/>
        </w:rPr>
        <w:t>no</w:t>
      </w:r>
      <w:r w:rsidRPr="00FF76EB">
        <w:rPr>
          <w:rFonts w:cs="Arial"/>
        </w:rPr>
        <w:t xml:space="preserve"> </w:t>
      </w:r>
      <w:r w:rsidRPr="00596CF3">
        <w:rPr>
          <w:rFonts w:cs="Arial"/>
        </w:rPr>
        <w:t>segmento</w:t>
      </w:r>
      <w:r w:rsidRPr="00FF76EB">
        <w:rPr>
          <w:rFonts w:cs="Arial"/>
        </w:rPr>
        <w:t xml:space="preserve"> </w:t>
      </w:r>
      <w:r w:rsidRPr="00596CF3">
        <w:rPr>
          <w:rFonts w:cs="Arial"/>
        </w:rPr>
        <w:t>ambulatorial</w:t>
      </w:r>
      <w:r w:rsidRPr="00FF76EB">
        <w:rPr>
          <w:rFonts w:cs="Arial"/>
        </w:rPr>
        <w:t xml:space="preserve"> </w:t>
      </w:r>
      <w:r w:rsidRPr="00596CF3">
        <w:rPr>
          <w:rFonts w:cs="Arial"/>
        </w:rPr>
        <w:t>das</w:t>
      </w:r>
      <w:r w:rsidRPr="00FF76EB">
        <w:rPr>
          <w:rFonts w:cs="Arial"/>
        </w:rPr>
        <w:t xml:space="preserve"> </w:t>
      </w:r>
      <w:r w:rsidRPr="00596CF3">
        <w:rPr>
          <w:rFonts w:cs="Arial"/>
        </w:rPr>
        <w:t>Resoluções</w:t>
      </w:r>
      <w:r w:rsidRPr="00FF76EB">
        <w:rPr>
          <w:rFonts w:cs="Arial"/>
        </w:rPr>
        <w:t xml:space="preserve"> </w:t>
      </w:r>
      <w:r w:rsidRPr="00596CF3">
        <w:rPr>
          <w:rFonts w:cs="Arial"/>
        </w:rPr>
        <w:t>da</w:t>
      </w:r>
      <w:r w:rsidRPr="00FF76EB">
        <w:rPr>
          <w:rFonts w:cs="Arial"/>
        </w:rPr>
        <w:t xml:space="preserve"> </w:t>
      </w:r>
      <w:r w:rsidRPr="00596CF3">
        <w:rPr>
          <w:rFonts w:cs="Arial"/>
        </w:rPr>
        <w:t>ANS</w:t>
      </w:r>
      <w:r w:rsidRPr="00FF76EB">
        <w:rPr>
          <w:rFonts w:cs="Arial"/>
        </w:rPr>
        <w:t xml:space="preserve"> </w:t>
      </w:r>
      <w:r w:rsidRPr="00596CF3">
        <w:rPr>
          <w:rFonts w:cs="Arial"/>
        </w:rPr>
        <w:t>-</w:t>
      </w:r>
      <w:r w:rsidRPr="00FF76EB">
        <w:rPr>
          <w:rFonts w:cs="Arial"/>
        </w:rPr>
        <w:t xml:space="preserve"> </w:t>
      </w:r>
      <w:r w:rsidRPr="00596CF3">
        <w:rPr>
          <w:rFonts w:cs="Arial"/>
        </w:rPr>
        <w:t>Agência</w:t>
      </w:r>
      <w:r w:rsidRPr="00FF76EB">
        <w:rPr>
          <w:rFonts w:cs="Arial"/>
        </w:rPr>
        <w:t xml:space="preserve"> </w:t>
      </w:r>
      <w:r w:rsidRPr="00596CF3">
        <w:rPr>
          <w:rFonts w:cs="Arial"/>
        </w:rPr>
        <w:t>Nacional</w:t>
      </w:r>
      <w:r w:rsidRPr="00FF76EB">
        <w:rPr>
          <w:rFonts w:cs="Arial"/>
        </w:rPr>
        <w:t xml:space="preserve"> </w:t>
      </w:r>
      <w:r w:rsidRPr="00596CF3">
        <w:rPr>
          <w:rFonts w:cs="Arial"/>
        </w:rPr>
        <w:t>de</w:t>
      </w:r>
      <w:r w:rsidRPr="00FF76EB">
        <w:rPr>
          <w:rFonts w:cs="Arial"/>
        </w:rPr>
        <w:t xml:space="preserve"> </w:t>
      </w:r>
      <w:r w:rsidRPr="00596CF3">
        <w:rPr>
          <w:rFonts w:cs="Arial"/>
        </w:rPr>
        <w:t>Saúde)</w:t>
      </w:r>
      <w:r w:rsidRPr="00FF76EB">
        <w:rPr>
          <w:rFonts w:cs="Arial"/>
        </w:rPr>
        <w:t xml:space="preserve"> </w:t>
      </w:r>
      <w:r w:rsidRPr="00596CF3">
        <w:rPr>
          <w:rFonts w:cs="Arial"/>
        </w:rPr>
        <w:t>e</w:t>
      </w:r>
      <w:r w:rsidRPr="00FF76EB">
        <w:rPr>
          <w:rFonts w:cs="Arial"/>
        </w:rPr>
        <w:t xml:space="preserve"> </w:t>
      </w:r>
      <w:r w:rsidRPr="00596CF3">
        <w:rPr>
          <w:rFonts w:cs="Arial"/>
        </w:rPr>
        <w:t>seus anexos;</w:t>
      </w:r>
    </w:p>
    <w:p w:rsidR="00144403" w:rsidRPr="00596CF3" w:rsidRDefault="00144403" w:rsidP="00C33D8A">
      <w:pPr>
        <w:pStyle w:val="PargrafodaLista"/>
        <w:widowControl w:val="0"/>
        <w:numPr>
          <w:ilvl w:val="1"/>
          <w:numId w:val="33"/>
        </w:numPr>
        <w:autoSpaceDE w:val="0"/>
        <w:autoSpaceDN w:val="0"/>
        <w:spacing w:after="0"/>
        <w:ind w:left="426" w:right="-1"/>
        <w:contextualSpacing w:val="0"/>
        <w:jc w:val="both"/>
        <w:rPr>
          <w:rFonts w:cs="Arial"/>
        </w:rPr>
      </w:pPr>
      <w:r w:rsidRPr="00596CF3">
        <w:rPr>
          <w:rFonts w:cs="Arial"/>
        </w:rPr>
        <w:t>Hemoterapia</w:t>
      </w:r>
      <w:r w:rsidRPr="00FF76EB">
        <w:rPr>
          <w:rFonts w:cs="Arial"/>
        </w:rPr>
        <w:t xml:space="preserve"> </w:t>
      </w:r>
      <w:r w:rsidRPr="00596CF3">
        <w:rPr>
          <w:rFonts w:cs="Arial"/>
        </w:rPr>
        <w:t>ambulatorial;</w:t>
      </w:r>
    </w:p>
    <w:p w:rsidR="00144403" w:rsidRPr="00596CF3" w:rsidRDefault="00144403" w:rsidP="00C33D8A">
      <w:pPr>
        <w:pStyle w:val="PargrafodaLista"/>
        <w:widowControl w:val="0"/>
        <w:numPr>
          <w:ilvl w:val="1"/>
          <w:numId w:val="33"/>
        </w:numPr>
        <w:autoSpaceDE w:val="0"/>
        <w:autoSpaceDN w:val="0"/>
        <w:spacing w:after="0"/>
        <w:ind w:left="426" w:right="-1"/>
        <w:contextualSpacing w:val="0"/>
        <w:jc w:val="both"/>
        <w:rPr>
          <w:rFonts w:cs="Arial"/>
        </w:rPr>
      </w:pPr>
      <w:r w:rsidRPr="00596CF3">
        <w:rPr>
          <w:rFonts w:cs="Arial"/>
        </w:rPr>
        <w:t>Cirurgias</w:t>
      </w:r>
      <w:r w:rsidRPr="00FF76EB">
        <w:rPr>
          <w:rFonts w:cs="Arial"/>
        </w:rPr>
        <w:t xml:space="preserve"> </w:t>
      </w:r>
      <w:r w:rsidRPr="00596CF3">
        <w:rPr>
          <w:rFonts w:cs="Arial"/>
        </w:rPr>
        <w:t>oftalmológicas</w:t>
      </w:r>
      <w:r w:rsidRPr="00FF76EB">
        <w:rPr>
          <w:rFonts w:cs="Arial"/>
        </w:rPr>
        <w:t xml:space="preserve"> </w:t>
      </w:r>
      <w:r w:rsidRPr="00596CF3">
        <w:rPr>
          <w:rFonts w:cs="Arial"/>
        </w:rPr>
        <w:t>ambulatoriais.</w:t>
      </w:r>
    </w:p>
    <w:p w:rsidR="00144403" w:rsidRPr="00E96E46" w:rsidRDefault="00144403" w:rsidP="00C33D8A">
      <w:pPr>
        <w:pStyle w:val="PargrafodaLista"/>
        <w:widowControl w:val="0"/>
        <w:numPr>
          <w:ilvl w:val="1"/>
          <w:numId w:val="33"/>
        </w:numPr>
        <w:autoSpaceDE w:val="0"/>
        <w:autoSpaceDN w:val="0"/>
        <w:spacing w:after="0"/>
        <w:ind w:left="426" w:right="-1"/>
        <w:contextualSpacing w:val="0"/>
        <w:jc w:val="both"/>
        <w:rPr>
          <w:rFonts w:cs="Arial"/>
        </w:rPr>
      </w:pPr>
      <w:r w:rsidRPr="00E96E46">
        <w:rPr>
          <w:rFonts w:cs="Arial"/>
        </w:rPr>
        <w:t>Demais procedimentos incluídos pela ANS após a assinatura do Contrato e</w:t>
      </w:r>
      <w:r w:rsidRPr="00FF76EB">
        <w:rPr>
          <w:rFonts w:cs="Arial"/>
        </w:rPr>
        <w:t xml:space="preserve"> </w:t>
      </w:r>
      <w:r w:rsidRPr="00E96E46">
        <w:rPr>
          <w:rFonts w:cs="Arial"/>
        </w:rPr>
        <w:lastRenderedPageBreak/>
        <w:t>vigentes</w:t>
      </w:r>
      <w:r w:rsidRPr="00FF76EB">
        <w:rPr>
          <w:rFonts w:cs="Arial"/>
        </w:rPr>
        <w:t xml:space="preserve"> </w:t>
      </w:r>
      <w:r w:rsidRPr="00E96E46">
        <w:rPr>
          <w:rFonts w:cs="Arial"/>
        </w:rPr>
        <w:t>na</w:t>
      </w:r>
      <w:r w:rsidRPr="00FF76EB">
        <w:rPr>
          <w:rFonts w:cs="Arial"/>
        </w:rPr>
        <w:t xml:space="preserve"> </w:t>
      </w:r>
      <w:r w:rsidRPr="00E96E46">
        <w:rPr>
          <w:rFonts w:cs="Arial"/>
        </w:rPr>
        <w:t>época</w:t>
      </w:r>
      <w:r w:rsidRPr="00FF76EB">
        <w:rPr>
          <w:rFonts w:cs="Arial"/>
        </w:rPr>
        <w:t xml:space="preserve"> </w:t>
      </w:r>
      <w:r w:rsidRPr="00E96E46">
        <w:rPr>
          <w:rFonts w:cs="Arial"/>
        </w:rPr>
        <w:t>da</w:t>
      </w:r>
      <w:r w:rsidRPr="00FF76EB">
        <w:rPr>
          <w:rFonts w:cs="Arial"/>
        </w:rPr>
        <w:t xml:space="preserve"> </w:t>
      </w:r>
      <w:r w:rsidRPr="00E96E46">
        <w:rPr>
          <w:rFonts w:cs="Arial"/>
        </w:rPr>
        <w:t>realização</w:t>
      </w:r>
      <w:r w:rsidRPr="00FF76EB">
        <w:rPr>
          <w:rFonts w:cs="Arial"/>
        </w:rPr>
        <w:t xml:space="preserve"> </w:t>
      </w:r>
      <w:r w:rsidRPr="00E96E46">
        <w:rPr>
          <w:rFonts w:cs="Arial"/>
        </w:rPr>
        <w:t>dos</w:t>
      </w:r>
      <w:r w:rsidRPr="00FF76EB">
        <w:rPr>
          <w:rFonts w:cs="Arial"/>
        </w:rPr>
        <w:t xml:space="preserve"> </w:t>
      </w:r>
      <w:r w:rsidRPr="00E96E46">
        <w:rPr>
          <w:rFonts w:cs="Arial"/>
        </w:rPr>
        <w:t>procedimentos.</w:t>
      </w:r>
    </w:p>
    <w:p w:rsidR="00144403" w:rsidRPr="00E96E46" w:rsidRDefault="00144403" w:rsidP="00C33D8A">
      <w:pPr>
        <w:pStyle w:val="PargrafodaLista"/>
        <w:widowControl w:val="0"/>
        <w:numPr>
          <w:ilvl w:val="1"/>
          <w:numId w:val="33"/>
        </w:numPr>
        <w:autoSpaceDE w:val="0"/>
        <w:autoSpaceDN w:val="0"/>
        <w:spacing w:after="0"/>
        <w:ind w:left="426" w:right="-1"/>
        <w:contextualSpacing w:val="0"/>
        <w:jc w:val="both"/>
        <w:rPr>
          <w:rFonts w:cs="Arial"/>
        </w:rPr>
      </w:pPr>
      <w:r w:rsidRPr="00E96E46">
        <w:rPr>
          <w:rFonts w:cs="Arial"/>
        </w:rPr>
        <w:t>Diárias</w:t>
      </w:r>
      <w:r w:rsidRPr="00FF76EB">
        <w:rPr>
          <w:rFonts w:cs="Arial"/>
        </w:rPr>
        <w:t xml:space="preserve"> </w:t>
      </w:r>
      <w:r w:rsidRPr="00E96E46">
        <w:rPr>
          <w:rFonts w:cs="Arial"/>
        </w:rPr>
        <w:t>de</w:t>
      </w:r>
      <w:r w:rsidRPr="00FF76EB">
        <w:rPr>
          <w:rFonts w:cs="Arial"/>
        </w:rPr>
        <w:t xml:space="preserve"> </w:t>
      </w:r>
      <w:r w:rsidRPr="00E96E46">
        <w:rPr>
          <w:rFonts w:cs="Arial"/>
        </w:rPr>
        <w:t>internação</w:t>
      </w:r>
      <w:r w:rsidRPr="00FF76EB">
        <w:rPr>
          <w:rFonts w:cs="Arial"/>
        </w:rPr>
        <w:t xml:space="preserve"> </w:t>
      </w:r>
      <w:r w:rsidRPr="00E96E46">
        <w:rPr>
          <w:rFonts w:cs="Arial"/>
        </w:rPr>
        <w:t>hospitalar,</w:t>
      </w:r>
      <w:r w:rsidRPr="00FF76EB">
        <w:rPr>
          <w:rFonts w:cs="Arial"/>
        </w:rPr>
        <w:t xml:space="preserve"> </w:t>
      </w:r>
      <w:r w:rsidRPr="00E96E46">
        <w:rPr>
          <w:rFonts w:cs="Arial"/>
        </w:rPr>
        <w:t>em</w:t>
      </w:r>
      <w:r w:rsidRPr="00FF76EB">
        <w:rPr>
          <w:rFonts w:cs="Arial"/>
        </w:rPr>
        <w:t xml:space="preserve"> </w:t>
      </w:r>
      <w:r w:rsidRPr="00E96E46">
        <w:rPr>
          <w:rFonts w:cs="Arial"/>
        </w:rPr>
        <w:t>apartamento</w:t>
      </w:r>
      <w:r w:rsidRPr="00FF76EB">
        <w:rPr>
          <w:rFonts w:cs="Arial"/>
        </w:rPr>
        <w:t xml:space="preserve"> </w:t>
      </w:r>
      <w:r w:rsidRPr="00E96E46">
        <w:rPr>
          <w:rFonts w:cs="Arial"/>
        </w:rPr>
        <w:t>coletivo</w:t>
      </w:r>
      <w:r w:rsidRPr="00FF76EB">
        <w:rPr>
          <w:rFonts w:cs="Arial"/>
        </w:rPr>
        <w:t xml:space="preserve"> </w:t>
      </w:r>
      <w:r w:rsidRPr="00E96E46">
        <w:rPr>
          <w:rFonts w:cs="Arial"/>
        </w:rPr>
        <w:t>ou</w:t>
      </w:r>
      <w:r w:rsidRPr="00FF76EB">
        <w:rPr>
          <w:rFonts w:cs="Arial"/>
        </w:rPr>
        <w:t xml:space="preserve"> </w:t>
      </w:r>
      <w:r w:rsidRPr="00E96E46">
        <w:rPr>
          <w:rFonts w:cs="Arial"/>
        </w:rPr>
        <w:t>individual,</w:t>
      </w:r>
      <w:r w:rsidRPr="00FF76EB">
        <w:rPr>
          <w:rFonts w:cs="Arial"/>
        </w:rPr>
        <w:t xml:space="preserve"> </w:t>
      </w:r>
      <w:r w:rsidRPr="00E96E46">
        <w:rPr>
          <w:rFonts w:cs="Arial"/>
        </w:rPr>
        <w:t>conforme opção, sem limitação de prazo, valor máximo e quantidade, desde</w:t>
      </w:r>
      <w:r w:rsidRPr="00FF76EB">
        <w:rPr>
          <w:rFonts w:cs="Arial"/>
        </w:rPr>
        <w:t xml:space="preserve"> </w:t>
      </w:r>
      <w:r w:rsidRPr="00E96E46">
        <w:rPr>
          <w:rFonts w:cs="Arial"/>
        </w:rPr>
        <w:t>que justificada</w:t>
      </w:r>
      <w:r w:rsidRPr="00FF76EB">
        <w:rPr>
          <w:rFonts w:cs="Arial"/>
        </w:rPr>
        <w:t xml:space="preserve"> </w:t>
      </w:r>
      <w:r w:rsidRPr="00E96E46">
        <w:rPr>
          <w:rFonts w:cs="Arial"/>
        </w:rPr>
        <w:t>pelo</w:t>
      </w:r>
      <w:r w:rsidRPr="00FF76EB">
        <w:rPr>
          <w:rFonts w:cs="Arial"/>
        </w:rPr>
        <w:t xml:space="preserve"> </w:t>
      </w:r>
      <w:r w:rsidRPr="00E96E46">
        <w:rPr>
          <w:rFonts w:cs="Arial"/>
        </w:rPr>
        <w:t>médico</w:t>
      </w:r>
      <w:r w:rsidRPr="00FF76EB">
        <w:rPr>
          <w:rFonts w:cs="Arial"/>
        </w:rPr>
        <w:t xml:space="preserve"> </w:t>
      </w:r>
      <w:r w:rsidRPr="00E96E46">
        <w:rPr>
          <w:rFonts w:cs="Arial"/>
        </w:rPr>
        <w:t>assistente, conforme legislação vigente.</w:t>
      </w:r>
    </w:p>
    <w:p w:rsidR="00144403" w:rsidRPr="00596CF3" w:rsidRDefault="00144403" w:rsidP="00C33D8A">
      <w:pPr>
        <w:pStyle w:val="PargrafodaLista"/>
        <w:widowControl w:val="0"/>
        <w:numPr>
          <w:ilvl w:val="1"/>
          <w:numId w:val="33"/>
        </w:numPr>
        <w:autoSpaceDE w:val="0"/>
        <w:autoSpaceDN w:val="0"/>
        <w:spacing w:after="0"/>
        <w:ind w:left="426" w:right="-1"/>
        <w:contextualSpacing w:val="0"/>
        <w:jc w:val="both"/>
        <w:rPr>
          <w:rFonts w:cs="Arial"/>
        </w:rPr>
      </w:pPr>
      <w:r w:rsidRPr="00E96E46">
        <w:rPr>
          <w:rFonts w:cs="Arial"/>
        </w:rPr>
        <w:t>Diárias em Unidade de terapia</w:t>
      </w:r>
      <w:r w:rsidRPr="00596CF3">
        <w:rPr>
          <w:rFonts w:cs="Arial"/>
        </w:rPr>
        <w:t xml:space="preserve"> intensiva, ou similar, vedada à limitação de</w:t>
      </w:r>
      <w:r w:rsidRPr="00FF76EB">
        <w:rPr>
          <w:rFonts w:cs="Arial"/>
        </w:rPr>
        <w:t xml:space="preserve"> </w:t>
      </w:r>
      <w:r w:rsidRPr="00596CF3">
        <w:rPr>
          <w:rFonts w:cs="Arial"/>
        </w:rPr>
        <w:t>prazo, valor</w:t>
      </w:r>
      <w:r w:rsidRPr="00FF76EB">
        <w:rPr>
          <w:rFonts w:cs="Arial"/>
        </w:rPr>
        <w:t xml:space="preserve"> </w:t>
      </w:r>
      <w:r w:rsidRPr="00596CF3">
        <w:rPr>
          <w:rFonts w:cs="Arial"/>
        </w:rPr>
        <w:t>máximo e</w:t>
      </w:r>
      <w:r w:rsidRPr="00FF76EB">
        <w:rPr>
          <w:rFonts w:cs="Arial"/>
        </w:rPr>
        <w:t xml:space="preserve"> </w:t>
      </w:r>
      <w:r w:rsidRPr="00596CF3">
        <w:rPr>
          <w:rFonts w:cs="Arial"/>
        </w:rPr>
        <w:t>quantidade,</w:t>
      </w:r>
      <w:r w:rsidRPr="00FF76EB">
        <w:rPr>
          <w:rFonts w:cs="Arial"/>
        </w:rPr>
        <w:t xml:space="preserve"> </w:t>
      </w:r>
      <w:r w:rsidRPr="00596CF3">
        <w:rPr>
          <w:rFonts w:cs="Arial"/>
        </w:rPr>
        <w:t>a</w:t>
      </w:r>
      <w:r w:rsidRPr="00FF76EB">
        <w:rPr>
          <w:rFonts w:cs="Arial"/>
        </w:rPr>
        <w:t xml:space="preserve"> </w:t>
      </w:r>
      <w:r w:rsidRPr="00596CF3">
        <w:rPr>
          <w:rFonts w:cs="Arial"/>
        </w:rPr>
        <w:t>critério</w:t>
      </w:r>
      <w:r w:rsidRPr="00FF76EB">
        <w:rPr>
          <w:rFonts w:cs="Arial"/>
        </w:rPr>
        <w:t xml:space="preserve"> </w:t>
      </w:r>
      <w:r w:rsidRPr="00596CF3">
        <w:rPr>
          <w:rFonts w:cs="Arial"/>
        </w:rPr>
        <w:t>do médico</w:t>
      </w:r>
      <w:r w:rsidRPr="00FF76EB">
        <w:rPr>
          <w:rFonts w:cs="Arial"/>
        </w:rPr>
        <w:t xml:space="preserve"> </w:t>
      </w:r>
      <w:r w:rsidRPr="00596CF3">
        <w:rPr>
          <w:rFonts w:cs="Arial"/>
        </w:rPr>
        <w:t>assistente;</w:t>
      </w:r>
    </w:p>
    <w:p w:rsidR="00144403" w:rsidRPr="00596CF3" w:rsidRDefault="00144403" w:rsidP="00C33D8A">
      <w:pPr>
        <w:pStyle w:val="PargrafodaLista"/>
        <w:widowControl w:val="0"/>
        <w:numPr>
          <w:ilvl w:val="1"/>
          <w:numId w:val="33"/>
        </w:numPr>
        <w:autoSpaceDE w:val="0"/>
        <w:autoSpaceDN w:val="0"/>
        <w:spacing w:after="0"/>
        <w:ind w:left="426" w:right="-1"/>
        <w:contextualSpacing w:val="0"/>
        <w:jc w:val="both"/>
        <w:rPr>
          <w:rFonts w:cs="Arial"/>
        </w:rPr>
      </w:pPr>
      <w:r w:rsidRPr="00596CF3">
        <w:rPr>
          <w:rFonts w:cs="Arial"/>
        </w:rPr>
        <w:t>Assistência</w:t>
      </w:r>
      <w:r w:rsidRPr="00FF76EB">
        <w:rPr>
          <w:rFonts w:cs="Arial"/>
        </w:rPr>
        <w:t xml:space="preserve"> </w:t>
      </w:r>
      <w:r w:rsidRPr="00596CF3">
        <w:rPr>
          <w:rFonts w:cs="Arial"/>
        </w:rPr>
        <w:t>nas</w:t>
      </w:r>
      <w:r w:rsidRPr="00FF76EB">
        <w:rPr>
          <w:rFonts w:cs="Arial"/>
        </w:rPr>
        <w:t xml:space="preserve"> </w:t>
      </w:r>
      <w:r w:rsidRPr="00596CF3">
        <w:rPr>
          <w:rFonts w:cs="Arial"/>
        </w:rPr>
        <w:t>doenças</w:t>
      </w:r>
      <w:r w:rsidRPr="00FF76EB">
        <w:rPr>
          <w:rFonts w:cs="Arial"/>
        </w:rPr>
        <w:t xml:space="preserve"> </w:t>
      </w:r>
      <w:r w:rsidRPr="00596CF3">
        <w:rPr>
          <w:rFonts w:cs="Arial"/>
        </w:rPr>
        <w:t>infectocontagiosas;</w:t>
      </w:r>
    </w:p>
    <w:p w:rsidR="00144403" w:rsidRPr="00596CF3" w:rsidRDefault="00144403" w:rsidP="00C33D8A">
      <w:pPr>
        <w:pStyle w:val="PargrafodaLista"/>
        <w:widowControl w:val="0"/>
        <w:numPr>
          <w:ilvl w:val="1"/>
          <w:numId w:val="33"/>
        </w:numPr>
        <w:autoSpaceDE w:val="0"/>
        <w:autoSpaceDN w:val="0"/>
        <w:spacing w:after="0"/>
        <w:ind w:left="426" w:right="-1"/>
        <w:contextualSpacing w:val="0"/>
        <w:jc w:val="both"/>
        <w:rPr>
          <w:rFonts w:cs="Arial"/>
        </w:rPr>
      </w:pPr>
      <w:r w:rsidRPr="00596CF3">
        <w:rPr>
          <w:rFonts w:cs="Arial"/>
        </w:rPr>
        <w:t>Procedimentos</w:t>
      </w:r>
      <w:r w:rsidRPr="00FF76EB">
        <w:rPr>
          <w:rFonts w:cs="Arial"/>
        </w:rPr>
        <w:t xml:space="preserve"> </w:t>
      </w:r>
      <w:r w:rsidRPr="00596CF3">
        <w:rPr>
          <w:rFonts w:cs="Arial"/>
        </w:rPr>
        <w:t>relativos</w:t>
      </w:r>
      <w:r w:rsidRPr="00FF76EB">
        <w:rPr>
          <w:rFonts w:cs="Arial"/>
        </w:rPr>
        <w:t xml:space="preserve"> </w:t>
      </w:r>
      <w:r w:rsidRPr="00596CF3">
        <w:rPr>
          <w:rFonts w:cs="Arial"/>
        </w:rPr>
        <w:t>ao</w:t>
      </w:r>
      <w:r w:rsidRPr="00FF76EB">
        <w:rPr>
          <w:rFonts w:cs="Arial"/>
        </w:rPr>
        <w:t xml:space="preserve"> </w:t>
      </w:r>
      <w:r w:rsidRPr="00596CF3">
        <w:rPr>
          <w:rFonts w:cs="Arial"/>
        </w:rPr>
        <w:t>pré-natal;</w:t>
      </w:r>
    </w:p>
    <w:p w:rsidR="00144403" w:rsidRPr="00596CF3" w:rsidRDefault="00144403" w:rsidP="00C33D8A">
      <w:pPr>
        <w:pStyle w:val="PargrafodaLista"/>
        <w:widowControl w:val="0"/>
        <w:numPr>
          <w:ilvl w:val="1"/>
          <w:numId w:val="33"/>
        </w:numPr>
        <w:autoSpaceDE w:val="0"/>
        <w:autoSpaceDN w:val="0"/>
        <w:spacing w:after="0"/>
        <w:ind w:left="426" w:right="-1"/>
        <w:contextualSpacing w:val="0"/>
        <w:jc w:val="both"/>
        <w:rPr>
          <w:rFonts w:cs="Arial"/>
        </w:rPr>
      </w:pPr>
      <w:r w:rsidRPr="00596CF3">
        <w:rPr>
          <w:rFonts w:cs="Arial"/>
        </w:rPr>
        <w:t>Assistência</w:t>
      </w:r>
      <w:r w:rsidRPr="00FF76EB">
        <w:rPr>
          <w:rFonts w:cs="Arial"/>
        </w:rPr>
        <w:t xml:space="preserve"> </w:t>
      </w:r>
      <w:r w:rsidRPr="00596CF3">
        <w:rPr>
          <w:rFonts w:cs="Arial"/>
        </w:rPr>
        <w:t>ao</w:t>
      </w:r>
      <w:r w:rsidRPr="00FF76EB">
        <w:rPr>
          <w:rFonts w:cs="Arial"/>
        </w:rPr>
        <w:t xml:space="preserve"> </w:t>
      </w:r>
      <w:r w:rsidRPr="00596CF3">
        <w:rPr>
          <w:rFonts w:cs="Arial"/>
        </w:rPr>
        <w:t>parto</w:t>
      </w:r>
      <w:r w:rsidRPr="00FF76EB">
        <w:rPr>
          <w:rFonts w:cs="Arial"/>
        </w:rPr>
        <w:t xml:space="preserve"> </w:t>
      </w:r>
      <w:r w:rsidRPr="00596CF3">
        <w:rPr>
          <w:rFonts w:cs="Arial"/>
        </w:rPr>
        <w:t>normal</w:t>
      </w:r>
      <w:r w:rsidRPr="00FF76EB">
        <w:rPr>
          <w:rFonts w:cs="Arial"/>
        </w:rPr>
        <w:t xml:space="preserve"> </w:t>
      </w:r>
      <w:r w:rsidRPr="00596CF3">
        <w:rPr>
          <w:rFonts w:cs="Arial"/>
        </w:rPr>
        <w:t>ou cesárea;</w:t>
      </w:r>
    </w:p>
    <w:p w:rsidR="00144403" w:rsidRPr="00596CF3" w:rsidRDefault="00144403" w:rsidP="00C33D8A">
      <w:pPr>
        <w:pStyle w:val="PargrafodaLista"/>
        <w:widowControl w:val="0"/>
        <w:numPr>
          <w:ilvl w:val="1"/>
          <w:numId w:val="33"/>
        </w:numPr>
        <w:autoSpaceDE w:val="0"/>
        <w:autoSpaceDN w:val="0"/>
        <w:spacing w:after="0"/>
        <w:ind w:left="426" w:right="-1"/>
        <w:contextualSpacing w:val="0"/>
        <w:jc w:val="both"/>
        <w:rPr>
          <w:rFonts w:cs="Arial"/>
        </w:rPr>
      </w:pPr>
      <w:r w:rsidRPr="00596CF3">
        <w:rPr>
          <w:rFonts w:cs="Arial"/>
        </w:rPr>
        <w:t>No caso de Apartamento Individual: cobertura de Acomodação e alimentação</w:t>
      </w:r>
      <w:r w:rsidRPr="00FF76EB">
        <w:rPr>
          <w:rFonts w:cs="Arial"/>
        </w:rPr>
        <w:t xml:space="preserve"> </w:t>
      </w:r>
      <w:r w:rsidRPr="00596CF3">
        <w:rPr>
          <w:rFonts w:cs="Arial"/>
        </w:rPr>
        <w:t>fornecidas para um acompanhante indicado pela mulher durante o trabalho de</w:t>
      </w:r>
      <w:r w:rsidRPr="00FF76EB">
        <w:rPr>
          <w:rFonts w:cs="Arial"/>
        </w:rPr>
        <w:t xml:space="preserve"> </w:t>
      </w:r>
      <w:proofErr w:type="spellStart"/>
      <w:r w:rsidRPr="00596CF3">
        <w:rPr>
          <w:rFonts w:cs="Arial"/>
        </w:rPr>
        <w:t>pré-parto</w:t>
      </w:r>
      <w:proofErr w:type="spellEnd"/>
      <w:r w:rsidRPr="00596CF3">
        <w:rPr>
          <w:rFonts w:cs="Arial"/>
        </w:rPr>
        <w:t>,</w:t>
      </w:r>
      <w:r w:rsidRPr="00FF76EB">
        <w:rPr>
          <w:rFonts w:cs="Arial"/>
        </w:rPr>
        <w:t xml:space="preserve"> </w:t>
      </w:r>
      <w:r w:rsidRPr="00596CF3">
        <w:rPr>
          <w:rFonts w:cs="Arial"/>
        </w:rPr>
        <w:t>parto</w:t>
      </w:r>
      <w:r w:rsidRPr="00FF76EB">
        <w:rPr>
          <w:rFonts w:cs="Arial"/>
        </w:rPr>
        <w:t xml:space="preserve"> </w:t>
      </w:r>
      <w:r w:rsidRPr="00596CF3">
        <w:rPr>
          <w:rFonts w:cs="Arial"/>
        </w:rPr>
        <w:t>e</w:t>
      </w:r>
      <w:r w:rsidRPr="00FF76EB">
        <w:rPr>
          <w:rFonts w:cs="Arial"/>
        </w:rPr>
        <w:t xml:space="preserve"> </w:t>
      </w:r>
      <w:r w:rsidRPr="00596CF3">
        <w:rPr>
          <w:rFonts w:cs="Arial"/>
        </w:rPr>
        <w:t>pós-parto</w:t>
      </w:r>
      <w:r w:rsidRPr="00FF76EB">
        <w:rPr>
          <w:rFonts w:cs="Arial"/>
        </w:rPr>
        <w:t xml:space="preserve"> </w:t>
      </w:r>
      <w:r w:rsidRPr="00596CF3">
        <w:rPr>
          <w:rFonts w:cs="Arial"/>
        </w:rPr>
        <w:t>imediato;</w:t>
      </w:r>
    </w:p>
    <w:p w:rsidR="00144403" w:rsidRPr="00596CF3" w:rsidRDefault="00144403" w:rsidP="00C33D8A">
      <w:pPr>
        <w:pStyle w:val="PargrafodaLista"/>
        <w:widowControl w:val="0"/>
        <w:numPr>
          <w:ilvl w:val="1"/>
          <w:numId w:val="33"/>
        </w:numPr>
        <w:autoSpaceDE w:val="0"/>
        <w:autoSpaceDN w:val="0"/>
        <w:spacing w:after="0"/>
        <w:ind w:left="426" w:right="-1"/>
        <w:contextualSpacing w:val="0"/>
        <w:jc w:val="both"/>
        <w:rPr>
          <w:rFonts w:cs="Arial"/>
        </w:rPr>
      </w:pPr>
      <w:r w:rsidRPr="00596CF3">
        <w:rPr>
          <w:rFonts w:cs="Arial"/>
        </w:rPr>
        <w:t>Cobertura</w:t>
      </w:r>
      <w:r w:rsidRPr="00FF76EB">
        <w:rPr>
          <w:rFonts w:cs="Arial"/>
        </w:rPr>
        <w:t xml:space="preserve"> </w:t>
      </w:r>
      <w:r w:rsidRPr="00596CF3">
        <w:rPr>
          <w:rFonts w:cs="Arial"/>
        </w:rPr>
        <w:t>assistencial</w:t>
      </w:r>
      <w:r w:rsidRPr="00FF76EB">
        <w:rPr>
          <w:rFonts w:cs="Arial"/>
        </w:rPr>
        <w:t xml:space="preserve"> </w:t>
      </w:r>
      <w:r w:rsidRPr="00596CF3">
        <w:rPr>
          <w:rFonts w:cs="Arial"/>
        </w:rPr>
        <w:t>ao</w:t>
      </w:r>
      <w:r w:rsidRPr="00FF76EB">
        <w:rPr>
          <w:rFonts w:cs="Arial"/>
        </w:rPr>
        <w:t xml:space="preserve"> </w:t>
      </w:r>
      <w:r w:rsidRPr="00596CF3">
        <w:rPr>
          <w:rFonts w:cs="Arial"/>
        </w:rPr>
        <w:t>recém-nascido,</w:t>
      </w:r>
      <w:r w:rsidRPr="00FF76EB">
        <w:rPr>
          <w:rFonts w:cs="Arial"/>
        </w:rPr>
        <w:t xml:space="preserve"> </w:t>
      </w:r>
      <w:r w:rsidRPr="00596CF3">
        <w:rPr>
          <w:rFonts w:cs="Arial"/>
        </w:rPr>
        <w:t>filho</w:t>
      </w:r>
      <w:r w:rsidRPr="00FF76EB">
        <w:rPr>
          <w:rFonts w:cs="Arial"/>
        </w:rPr>
        <w:t xml:space="preserve"> </w:t>
      </w:r>
      <w:r w:rsidRPr="00596CF3">
        <w:rPr>
          <w:rFonts w:cs="Arial"/>
        </w:rPr>
        <w:t>natural</w:t>
      </w:r>
      <w:r w:rsidRPr="00FF76EB">
        <w:rPr>
          <w:rFonts w:cs="Arial"/>
        </w:rPr>
        <w:t xml:space="preserve"> </w:t>
      </w:r>
      <w:r w:rsidRPr="00596CF3">
        <w:rPr>
          <w:rFonts w:cs="Arial"/>
        </w:rPr>
        <w:t>ou</w:t>
      </w:r>
      <w:r w:rsidRPr="00FF76EB">
        <w:rPr>
          <w:rFonts w:cs="Arial"/>
        </w:rPr>
        <w:t xml:space="preserve"> </w:t>
      </w:r>
      <w:r w:rsidRPr="00596CF3">
        <w:rPr>
          <w:rFonts w:cs="Arial"/>
        </w:rPr>
        <w:t>adotivo</w:t>
      </w:r>
      <w:r w:rsidRPr="00FF76EB">
        <w:rPr>
          <w:rFonts w:cs="Arial"/>
        </w:rPr>
        <w:t xml:space="preserve"> </w:t>
      </w:r>
      <w:r w:rsidRPr="00596CF3">
        <w:rPr>
          <w:rFonts w:cs="Arial"/>
        </w:rPr>
        <w:t>do</w:t>
      </w:r>
      <w:r w:rsidRPr="00FF76EB">
        <w:rPr>
          <w:rFonts w:cs="Arial"/>
        </w:rPr>
        <w:t xml:space="preserve"> </w:t>
      </w:r>
      <w:r w:rsidRPr="00596CF3">
        <w:rPr>
          <w:rFonts w:cs="Arial"/>
        </w:rPr>
        <w:t>BENEFICIÁRIO,</w:t>
      </w:r>
      <w:r w:rsidRPr="00FF76EB">
        <w:rPr>
          <w:rFonts w:cs="Arial"/>
        </w:rPr>
        <w:t xml:space="preserve"> </w:t>
      </w:r>
      <w:r w:rsidRPr="00596CF3">
        <w:rPr>
          <w:rFonts w:cs="Arial"/>
        </w:rPr>
        <w:t>durante</w:t>
      </w:r>
      <w:r w:rsidRPr="00FF76EB">
        <w:rPr>
          <w:rFonts w:cs="Arial"/>
        </w:rPr>
        <w:t xml:space="preserve"> </w:t>
      </w:r>
      <w:r w:rsidRPr="00596CF3">
        <w:rPr>
          <w:rFonts w:cs="Arial"/>
        </w:rPr>
        <w:t>os</w:t>
      </w:r>
      <w:r w:rsidRPr="00FF76EB">
        <w:rPr>
          <w:rFonts w:cs="Arial"/>
        </w:rPr>
        <w:t xml:space="preserve"> </w:t>
      </w:r>
      <w:r w:rsidRPr="00596CF3">
        <w:rPr>
          <w:rFonts w:cs="Arial"/>
        </w:rPr>
        <w:t>primeiros</w:t>
      </w:r>
      <w:r w:rsidRPr="00FF76EB">
        <w:rPr>
          <w:rFonts w:cs="Arial"/>
        </w:rPr>
        <w:t xml:space="preserve"> </w:t>
      </w:r>
      <w:r w:rsidRPr="00596CF3">
        <w:rPr>
          <w:rFonts w:cs="Arial"/>
        </w:rPr>
        <w:t>trinta</w:t>
      </w:r>
      <w:r w:rsidRPr="00FF76EB">
        <w:rPr>
          <w:rFonts w:cs="Arial"/>
        </w:rPr>
        <w:t xml:space="preserve"> </w:t>
      </w:r>
      <w:r w:rsidRPr="00596CF3">
        <w:rPr>
          <w:rFonts w:cs="Arial"/>
        </w:rPr>
        <w:t>dias após o</w:t>
      </w:r>
      <w:r w:rsidRPr="00FF76EB">
        <w:rPr>
          <w:rFonts w:cs="Arial"/>
        </w:rPr>
        <w:t xml:space="preserve"> </w:t>
      </w:r>
      <w:r w:rsidRPr="00596CF3">
        <w:rPr>
          <w:rFonts w:cs="Arial"/>
        </w:rPr>
        <w:t>parto;</w:t>
      </w:r>
    </w:p>
    <w:p w:rsidR="00144403" w:rsidRPr="00596CF3" w:rsidRDefault="00144403" w:rsidP="00C33D8A">
      <w:pPr>
        <w:pStyle w:val="PargrafodaLista"/>
        <w:widowControl w:val="0"/>
        <w:numPr>
          <w:ilvl w:val="1"/>
          <w:numId w:val="33"/>
        </w:numPr>
        <w:autoSpaceDE w:val="0"/>
        <w:autoSpaceDN w:val="0"/>
        <w:spacing w:after="0"/>
        <w:ind w:left="426" w:right="-1"/>
        <w:contextualSpacing w:val="0"/>
        <w:jc w:val="both"/>
        <w:rPr>
          <w:rFonts w:cs="Arial"/>
        </w:rPr>
      </w:pPr>
      <w:r w:rsidRPr="00596CF3">
        <w:rPr>
          <w:rFonts w:cs="Arial"/>
        </w:rPr>
        <w:t>Assistência</w:t>
      </w:r>
      <w:r w:rsidRPr="00FF76EB">
        <w:rPr>
          <w:rFonts w:cs="Arial"/>
        </w:rPr>
        <w:t xml:space="preserve"> </w:t>
      </w:r>
      <w:r w:rsidRPr="00596CF3">
        <w:rPr>
          <w:rFonts w:cs="Arial"/>
        </w:rPr>
        <w:t>nos</w:t>
      </w:r>
      <w:r w:rsidRPr="00FF76EB">
        <w:rPr>
          <w:rFonts w:cs="Arial"/>
        </w:rPr>
        <w:t xml:space="preserve"> </w:t>
      </w:r>
      <w:r w:rsidRPr="00596CF3">
        <w:rPr>
          <w:rFonts w:cs="Arial"/>
        </w:rPr>
        <w:t>abortamentos,</w:t>
      </w:r>
      <w:r w:rsidRPr="00FF76EB">
        <w:rPr>
          <w:rFonts w:cs="Arial"/>
        </w:rPr>
        <w:t xml:space="preserve"> </w:t>
      </w:r>
      <w:r w:rsidRPr="00596CF3">
        <w:rPr>
          <w:rFonts w:cs="Arial"/>
        </w:rPr>
        <w:t>desde</w:t>
      </w:r>
      <w:r w:rsidRPr="00FF76EB">
        <w:rPr>
          <w:rFonts w:cs="Arial"/>
        </w:rPr>
        <w:t xml:space="preserve"> </w:t>
      </w:r>
      <w:r w:rsidRPr="00596CF3">
        <w:rPr>
          <w:rFonts w:cs="Arial"/>
        </w:rPr>
        <w:t>que</w:t>
      </w:r>
      <w:r w:rsidRPr="00FF76EB">
        <w:rPr>
          <w:rFonts w:cs="Arial"/>
        </w:rPr>
        <w:t xml:space="preserve"> </w:t>
      </w:r>
      <w:r w:rsidRPr="00596CF3">
        <w:rPr>
          <w:rFonts w:cs="Arial"/>
        </w:rPr>
        <w:t>espontâneos</w:t>
      </w:r>
      <w:r w:rsidRPr="00FF76EB">
        <w:rPr>
          <w:rFonts w:cs="Arial"/>
        </w:rPr>
        <w:t xml:space="preserve"> </w:t>
      </w:r>
      <w:r w:rsidRPr="00596CF3">
        <w:rPr>
          <w:rFonts w:cs="Arial"/>
        </w:rPr>
        <w:t>ou</w:t>
      </w:r>
      <w:r w:rsidRPr="00FF76EB">
        <w:rPr>
          <w:rFonts w:cs="Arial"/>
        </w:rPr>
        <w:t xml:space="preserve"> </w:t>
      </w:r>
      <w:r w:rsidRPr="00596CF3">
        <w:rPr>
          <w:rFonts w:cs="Arial"/>
        </w:rPr>
        <w:t>nas</w:t>
      </w:r>
      <w:r w:rsidRPr="00FF76EB">
        <w:rPr>
          <w:rFonts w:cs="Arial"/>
        </w:rPr>
        <w:t xml:space="preserve"> </w:t>
      </w:r>
      <w:r w:rsidRPr="00596CF3">
        <w:rPr>
          <w:rFonts w:cs="Arial"/>
        </w:rPr>
        <w:t>hipóteses</w:t>
      </w:r>
      <w:r w:rsidRPr="00FF76EB">
        <w:rPr>
          <w:rFonts w:cs="Arial"/>
        </w:rPr>
        <w:t xml:space="preserve"> </w:t>
      </w:r>
      <w:r w:rsidRPr="00596CF3">
        <w:rPr>
          <w:rFonts w:cs="Arial"/>
        </w:rPr>
        <w:t>previstas no art. 128 do Código Penal, devidamente justificados pelo médico</w:t>
      </w:r>
      <w:r w:rsidRPr="00FF76EB">
        <w:rPr>
          <w:rFonts w:cs="Arial"/>
        </w:rPr>
        <w:t xml:space="preserve"> </w:t>
      </w:r>
      <w:r w:rsidRPr="00596CF3">
        <w:rPr>
          <w:rFonts w:cs="Arial"/>
        </w:rPr>
        <w:t>assistente;</w:t>
      </w:r>
    </w:p>
    <w:p w:rsidR="00144403" w:rsidRPr="00596CF3" w:rsidRDefault="00144403" w:rsidP="00C33D8A">
      <w:pPr>
        <w:pStyle w:val="PargrafodaLista"/>
        <w:widowControl w:val="0"/>
        <w:numPr>
          <w:ilvl w:val="1"/>
          <w:numId w:val="33"/>
        </w:numPr>
        <w:autoSpaceDE w:val="0"/>
        <w:autoSpaceDN w:val="0"/>
        <w:spacing w:after="0"/>
        <w:ind w:left="426" w:right="-1"/>
        <w:contextualSpacing w:val="0"/>
        <w:jc w:val="both"/>
        <w:rPr>
          <w:rFonts w:cs="Arial"/>
        </w:rPr>
      </w:pPr>
      <w:r w:rsidRPr="00596CF3">
        <w:rPr>
          <w:rFonts w:cs="Arial"/>
        </w:rPr>
        <w:t>Despesas decorrentes</w:t>
      </w:r>
      <w:r w:rsidRPr="00FF76EB">
        <w:rPr>
          <w:rFonts w:cs="Arial"/>
        </w:rPr>
        <w:t xml:space="preserve"> </w:t>
      </w:r>
      <w:r w:rsidRPr="00596CF3">
        <w:rPr>
          <w:rFonts w:cs="Arial"/>
        </w:rPr>
        <w:t>de</w:t>
      </w:r>
      <w:r w:rsidRPr="00FF76EB">
        <w:rPr>
          <w:rFonts w:cs="Arial"/>
        </w:rPr>
        <w:t xml:space="preserve"> </w:t>
      </w:r>
      <w:r w:rsidRPr="00596CF3">
        <w:rPr>
          <w:rFonts w:cs="Arial"/>
        </w:rPr>
        <w:t>curetagem</w:t>
      </w:r>
      <w:r w:rsidRPr="00FF76EB">
        <w:rPr>
          <w:rFonts w:cs="Arial"/>
        </w:rPr>
        <w:t xml:space="preserve"> </w:t>
      </w:r>
      <w:r w:rsidRPr="00596CF3">
        <w:rPr>
          <w:rFonts w:cs="Arial"/>
        </w:rPr>
        <w:t>e</w:t>
      </w:r>
      <w:r w:rsidRPr="00FF76EB">
        <w:rPr>
          <w:rFonts w:cs="Arial"/>
        </w:rPr>
        <w:t xml:space="preserve"> </w:t>
      </w:r>
      <w:r w:rsidRPr="00596CF3">
        <w:rPr>
          <w:rFonts w:cs="Arial"/>
        </w:rPr>
        <w:t>laqueadura de trompas,</w:t>
      </w:r>
      <w:r w:rsidRPr="00FF76EB">
        <w:rPr>
          <w:rFonts w:cs="Arial"/>
        </w:rPr>
        <w:t xml:space="preserve"> </w:t>
      </w:r>
      <w:r w:rsidRPr="00596CF3">
        <w:rPr>
          <w:rFonts w:cs="Arial"/>
        </w:rPr>
        <w:t>desde</w:t>
      </w:r>
      <w:r w:rsidRPr="00FF76EB">
        <w:rPr>
          <w:rFonts w:cs="Arial"/>
        </w:rPr>
        <w:t xml:space="preserve"> </w:t>
      </w:r>
      <w:r w:rsidRPr="00596CF3">
        <w:rPr>
          <w:rFonts w:cs="Arial"/>
        </w:rPr>
        <w:t>que</w:t>
      </w:r>
      <w:r w:rsidRPr="00FF76EB">
        <w:rPr>
          <w:rFonts w:cs="Arial"/>
        </w:rPr>
        <w:t xml:space="preserve"> </w:t>
      </w:r>
      <w:r w:rsidRPr="00596CF3">
        <w:rPr>
          <w:rFonts w:cs="Arial"/>
        </w:rPr>
        <w:t>determinadas exclusivamente em razão de risco de vida, mediante justificativa</w:t>
      </w:r>
      <w:r w:rsidRPr="00FF76EB">
        <w:rPr>
          <w:rFonts w:cs="Arial"/>
        </w:rPr>
        <w:t xml:space="preserve"> </w:t>
      </w:r>
      <w:r w:rsidRPr="00596CF3">
        <w:rPr>
          <w:rFonts w:cs="Arial"/>
        </w:rPr>
        <w:t>do</w:t>
      </w:r>
      <w:r w:rsidRPr="00FF76EB">
        <w:rPr>
          <w:rFonts w:cs="Arial"/>
        </w:rPr>
        <w:t xml:space="preserve"> </w:t>
      </w:r>
      <w:r w:rsidRPr="00596CF3">
        <w:rPr>
          <w:rFonts w:cs="Arial"/>
        </w:rPr>
        <w:t>médico</w:t>
      </w:r>
      <w:r w:rsidRPr="00FF76EB">
        <w:rPr>
          <w:rFonts w:cs="Arial"/>
        </w:rPr>
        <w:t xml:space="preserve"> </w:t>
      </w:r>
      <w:r w:rsidRPr="00596CF3">
        <w:rPr>
          <w:rFonts w:cs="Arial"/>
        </w:rPr>
        <w:t>assistente;</w:t>
      </w:r>
    </w:p>
    <w:p w:rsidR="00144403" w:rsidRPr="00596CF3" w:rsidRDefault="00144403" w:rsidP="00C33D8A">
      <w:pPr>
        <w:pStyle w:val="PargrafodaLista"/>
        <w:widowControl w:val="0"/>
        <w:numPr>
          <w:ilvl w:val="1"/>
          <w:numId w:val="33"/>
        </w:numPr>
        <w:autoSpaceDE w:val="0"/>
        <w:autoSpaceDN w:val="0"/>
        <w:spacing w:after="0"/>
        <w:ind w:left="426" w:right="-1"/>
        <w:contextualSpacing w:val="0"/>
        <w:jc w:val="both"/>
        <w:rPr>
          <w:rFonts w:cs="Arial"/>
        </w:rPr>
      </w:pPr>
      <w:r w:rsidRPr="00596CF3">
        <w:rPr>
          <w:rFonts w:cs="Arial"/>
        </w:rPr>
        <w:t>Internações</w:t>
      </w:r>
      <w:r w:rsidRPr="00FF76EB">
        <w:rPr>
          <w:rFonts w:cs="Arial"/>
        </w:rPr>
        <w:t xml:space="preserve"> </w:t>
      </w:r>
      <w:r w:rsidRPr="00596CF3">
        <w:rPr>
          <w:rFonts w:cs="Arial"/>
        </w:rPr>
        <w:t>em</w:t>
      </w:r>
      <w:r w:rsidRPr="00FF76EB">
        <w:rPr>
          <w:rFonts w:cs="Arial"/>
        </w:rPr>
        <w:t xml:space="preserve"> </w:t>
      </w:r>
      <w:r w:rsidRPr="00596CF3">
        <w:rPr>
          <w:rFonts w:cs="Arial"/>
        </w:rPr>
        <w:t>clínica</w:t>
      </w:r>
      <w:r w:rsidRPr="00FF76EB">
        <w:rPr>
          <w:rFonts w:cs="Arial"/>
        </w:rPr>
        <w:t xml:space="preserve"> </w:t>
      </w:r>
      <w:r w:rsidRPr="00596CF3">
        <w:rPr>
          <w:rFonts w:cs="Arial"/>
        </w:rPr>
        <w:t>psiquiátrica,</w:t>
      </w:r>
      <w:r w:rsidRPr="00FF76EB">
        <w:rPr>
          <w:rFonts w:cs="Arial"/>
        </w:rPr>
        <w:t xml:space="preserve"> </w:t>
      </w:r>
      <w:r w:rsidRPr="00596CF3">
        <w:rPr>
          <w:rFonts w:cs="Arial"/>
        </w:rPr>
        <w:t>para</w:t>
      </w:r>
      <w:r w:rsidRPr="00FF76EB">
        <w:rPr>
          <w:rFonts w:cs="Arial"/>
        </w:rPr>
        <w:t xml:space="preserve"> </w:t>
      </w:r>
      <w:r w:rsidRPr="00596CF3">
        <w:rPr>
          <w:rFonts w:cs="Arial"/>
        </w:rPr>
        <w:t>os</w:t>
      </w:r>
      <w:r w:rsidRPr="00FF76EB">
        <w:rPr>
          <w:rFonts w:cs="Arial"/>
        </w:rPr>
        <w:t xml:space="preserve"> </w:t>
      </w:r>
      <w:r w:rsidRPr="00596CF3">
        <w:rPr>
          <w:rFonts w:cs="Arial"/>
        </w:rPr>
        <w:t>portadores</w:t>
      </w:r>
      <w:r w:rsidRPr="00FF76EB">
        <w:rPr>
          <w:rFonts w:cs="Arial"/>
        </w:rPr>
        <w:t xml:space="preserve"> </w:t>
      </w:r>
      <w:r w:rsidRPr="00596CF3">
        <w:rPr>
          <w:rFonts w:cs="Arial"/>
        </w:rPr>
        <w:t>de</w:t>
      </w:r>
      <w:r w:rsidRPr="00FF76EB">
        <w:rPr>
          <w:rFonts w:cs="Arial"/>
        </w:rPr>
        <w:t xml:space="preserve"> </w:t>
      </w:r>
      <w:r w:rsidRPr="00596CF3">
        <w:rPr>
          <w:rFonts w:cs="Arial"/>
        </w:rPr>
        <w:t>transtorno</w:t>
      </w:r>
      <w:r w:rsidRPr="00FF76EB">
        <w:rPr>
          <w:rFonts w:cs="Arial"/>
        </w:rPr>
        <w:t xml:space="preserve"> </w:t>
      </w:r>
      <w:r w:rsidRPr="00596CF3">
        <w:rPr>
          <w:rFonts w:cs="Arial"/>
        </w:rPr>
        <w:t>psiquiátrico em</w:t>
      </w:r>
      <w:r w:rsidRPr="00FF76EB">
        <w:rPr>
          <w:rFonts w:cs="Arial"/>
        </w:rPr>
        <w:t xml:space="preserve"> </w:t>
      </w:r>
      <w:r w:rsidRPr="00596CF3">
        <w:rPr>
          <w:rFonts w:cs="Arial"/>
        </w:rPr>
        <w:t>situação de</w:t>
      </w:r>
      <w:r w:rsidRPr="00FF76EB">
        <w:rPr>
          <w:rFonts w:cs="Arial"/>
        </w:rPr>
        <w:t xml:space="preserve"> </w:t>
      </w:r>
      <w:r w:rsidRPr="00596CF3">
        <w:rPr>
          <w:rFonts w:cs="Arial"/>
        </w:rPr>
        <w:t>crise, conforme</w:t>
      </w:r>
      <w:r w:rsidRPr="00FF76EB">
        <w:rPr>
          <w:rFonts w:cs="Arial"/>
        </w:rPr>
        <w:t xml:space="preserve"> </w:t>
      </w:r>
      <w:r w:rsidRPr="00596CF3">
        <w:rPr>
          <w:rFonts w:cs="Arial"/>
        </w:rPr>
        <w:t>estabelece a</w:t>
      </w:r>
      <w:r w:rsidRPr="00FF76EB">
        <w:rPr>
          <w:rFonts w:cs="Arial"/>
        </w:rPr>
        <w:t xml:space="preserve"> </w:t>
      </w:r>
      <w:r w:rsidRPr="00596CF3">
        <w:rPr>
          <w:rFonts w:cs="Arial"/>
        </w:rPr>
        <w:t>Lei</w:t>
      </w:r>
      <w:r w:rsidRPr="00FF76EB">
        <w:rPr>
          <w:rFonts w:cs="Arial"/>
        </w:rPr>
        <w:t xml:space="preserve"> </w:t>
      </w:r>
      <w:r w:rsidRPr="00596CF3">
        <w:rPr>
          <w:rFonts w:cs="Arial"/>
        </w:rPr>
        <w:t>nº</w:t>
      </w:r>
      <w:r w:rsidRPr="00FF76EB">
        <w:rPr>
          <w:rFonts w:cs="Arial"/>
        </w:rPr>
        <w:t xml:space="preserve"> </w:t>
      </w:r>
      <w:r w:rsidRPr="00596CF3">
        <w:rPr>
          <w:rFonts w:cs="Arial"/>
        </w:rPr>
        <w:t>9.656/98;</w:t>
      </w:r>
    </w:p>
    <w:p w:rsidR="00144403" w:rsidRPr="00596CF3" w:rsidRDefault="00144403" w:rsidP="00C33D8A">
      <w:pPr>
        <w:pStyle w:val="PargrafodaLista"/>
        <w:widowControl w:val="0"/>
        <w:numPr>
          <w:ilvl w:val="1"/>
          <w:numId w:val="33"/>
        </w:numPr>
        <w:autoSpaceDE w:val="0"/>
        <w:autoSpaceDN w:val="0"/>
        <w:spacing w:after="0"/>
        <w:ind w:left="426" w:right="-1"/>
        <w:contextualSpacing w:val="0"/>
        <w:jc w:val="both"/>
        <w:rPr>
          <w:rFonts w:cs="Arial"/>
        </w:rPr>
      </w:pPr>
      <w:r w:rsidRPr="00596CF3">
        <w:rPr>
          <w:rFonts w:cs="Arial"/>
        </w:rPr>
        <w:t>Cobertura</w:t>
      </w:r>
      <w:r w:rsidRPr="00451392">
        <w:rPr>
          <w:rFonts w:cs="Arial"/>
        </w:rPr>
        <w:t xml:space="preserve"> </w:t>
      </w:r>
      <w:r w:rsidRPr="00596CF3">
        <w:rPr>
          <w:rFonts w:cs="Arial"/>
        </w:rPr>
        <w:t>de</w:t>
      </w:r>
      <w:r w:rsidRPr="00451392">
        <w:rPr>
          <w:rFonts w:cs="Arial"/>
        </w:rPr>
        <w:t xml:space="preserve"> </w:t>
      </w:r>
      <w:r w:rsidRPr="00596CF3">
        <w:rPr>
          <w:rFonts w:cs="Arial"/>
        </w:rPr>
        <w:t>exames</w:t>
      </w:r>
      <w:r w:rsidRPr="00451392">
        <w:rPr>
          <w:rFonts w:cs="Arial"/>
        </w:rPr>
        <w:t xml:space="preserve"> </w:t>
      </w:r>
      <w:r w:rsidRPr="00596CF3">
        <w:rPr>
          <w:rFonts w:cs="Arial"/>
        </w:rPr>
        <w:t>complementares</w:t>
      </w:r>
      <w:r w:rsidRPr="00451392">
        <w:rPr>
          <w:rFonts w:cs="Arial"/>
        </w:rPr>
        <w:t xml:space="preserve"> </w:t>
      </w:r>
      <w:r w:rsidRPr="00596CF3">
        <w:rPr>
          <w:rFonts w:cs="Arial"/>
        </w:rPr>
        <w:t>especializados</w:t>
      </w:r>
      <w:r w:rsidRPr="00451392">
        <w:rPr>
          <w:rFonts w:cs="Arial"/>
        </w:rPr>
        <w:t xml:space="preserve"> </w:t>
      </w:r>
      <w:r w:rsidRPr="00596CF3">
        <w:rPr>
          <w:rFonts w:cs="Arial"/>
        </w:rPr>
        <w:t>para</w:t>
      </w:r>
      <w:r w:rsidRPr="00451392">
        <w:rPr>
          <w:rFonts w:cs="Arial"/>
        </w:rPr>
        <w:t xml:space="preserve"> </w:t>
      </w:r>
      <w:r w:rsidRPr="00596CF3">
        <w:rPr>
          <w:rFonts w:cs="Arial"/>
        </w:rPr>
        <w:t>diagnóstico</w:t>
      </w:r>
      <w:r w:rsidRPr="00451392">
        <w:rPr>
          <w:rFonts w:cs="Arial"/>
        </w:rPr>
        <w:t xml:space="preserve"> </w:t>
      </w:r>
      <w:r w:rsidRPr="00596CF3">
        <w:rPr>
          <w:rFonts w:cs="Arial"/>
        </w:rPr>
        <w:t>e</w:t>
      </w:r>
      <w:r w:rsidRPr="00451392">
        <w:rPr>
          <w:rFonts w:cs="Arial"/>
        </w:rPr>
        <w:t xml:space="preserve"> </w:t>
      </w:r>
      <w:r w:rsidRPr="00596CF3">
        <w:rPr>
          <w:rFonts w:cs="Arial"/>
        </w:rPr>
        <w:t>controle</w:t>
      </w:r>
      <w:r w:rsidRPr="00451392">
        <w:rPr>
          <w:rFonts w:cs="Arial"/>
        </w:rPr>
        <w:t xml:space="preserve"> </w:t>
      </w:r>
      <w:r w:rsidRPr="00596CF3">
        <w:rPr>
          <w:rFonts w:cs="Arial"/>
        </w:rPr>
        <w:t>da</w:t>
      </w:r>
      <w:r w:rsidRPr="00451392">
        <w:rPr>
          <w:rFonts w:cs="Arial"/>
        </w:rPr>
        <w:t xml:space="preserve"> </w:t>
      </w:r>
      <w:r w:rsidRPr="00596CF3">
        <w:rPr>
          <w:rFonts w:cs="Arial"/>
        </w:rPr>
        <w:t>evolução</w:t>
      </w:r>
      <w:r w:rsidRPr="00451392">
        <w:rPr>
          <w:rFonts w:cs="Arial"/>
        </w:rPr>
        <w:t xml:space="preserve"> </w:t>
      </w:r>
      <w:r w:rsidRPr="00596CF3">
        <w:rPr>
          <w:rFonts w:cs="Arial"/>
        </w:rPr>
        <w:t>da</w:t>
      </w:r>
      <w:r w:rsidRPr="00451392">
        <w:rPr>
          <w:rFonts w:cs="Arial"/>
        </w:rPr>
        <w:t xml:space="preserve"> </w:t>
      </w:r>
      <w:r w:rsidRPr="00596CF3">
        <w:rPr>
          <w:rFonts w:cs="Arial"/>
        </w:rPr>
        <w:t>doença</w:t>
      </w:r>
      <w:r w:rsidRPr="00451392">
        <w:rPr>
          <w:rFonts w:cs="Arial"/>
        </w:rPr>
        <w:t xml:space="preserve"> </w:t>
      </w:r>
      <w:r w:rsidRPr="00596CF3">
        <w:rPr>
          <w:rFonts w:cs="Arial"/>
        </w:rPr>
        <w:t>que</w:t>
      </w:r>
      <w:r w:rsidRPr="00451392">
        <w:rPr>
          <w:rFonts w:cs="Arial"/>
        </w:rPr>
        <w:t xml:space="preserve"> </w:t>
      </w:r>
      <w:r w:rsidRPr="00596CF3">
        <w:rPr>
          <w:rFonts w:cs="Arial"/>
        </w:rPr>
        <w:t>tenha</w:t>
      </w:r>
      <w:r w:rsidRPr="00451392">
        <w:rPr>
          <w:rFonts w:cs="Arial"/>
        </w:rPr>
        <w:t xml:space="preserve"> </w:t>
      </w:r>
      <w:r w:rsidRPr="00596CF3">
        <w:rPr>
          <w:rFonts w:cs="Arial"/>
        </w:rPr>
        <w:t>motivado</w:t>
      </w:r>
      <w:r w:rsidRPr="00451392">
        <w:rPr>
          <w:rFonts w:cs="Arial"/>
        </w:rPr>
        <w:t xml:space="preserve"> </w:t>
      </w:r>
      <w:r w:rsidRPr="00596CF3">
        <w:rPr>
          <w:rFonts w:cs="Arial"/>
        </w:rPr>
        <w:t>a internação;</w:t>
      </w:r>
    </w:p>
    <w:p w:rsidR="00144403" w:rsidRPr="00596CF3" w:rsidRDefault="00144403" w:rsidP="00C33D8A">
      <w:pPr>
        <w:pStyle w:val="PargrafodaLista"/>
        <w:widowControl w:val="0"/>
        <w:numPr>
          <w:ilvl w:val="1"/>
          <w:numId w:val="33"/>
        </w:numPr>
        <w:autoSpaceDE w:val="0"/>
        <w:autoSpaceDN w:val="0"/>
        <w:spacing w:after="0"/>
        <w:ind w:left="426" w:right="-1"/>
        <w:contextualSpacing w:val="0"/>
        <w:jc w:val="both"/>
        <w:rPr>
          <w:rFonts w:cs="Arial"/>
        </w:rPr>
      </w:pPr>
      <w:r w:rsidRPr="00596CF3">
        <w:rPr>
          <w:rFonts w:cs="Arial"/>
        </w:rPr>
        <w:t>Coberturas</w:t>
      </w:r>
      <w:r w:rsidRPr="00451392">
        <w:rPr>
          <w:rFonts w:cs="Arial"/>
        </w:rPr>
        <w:t xml:space="preserve"> </w:t>
      </w:r>
      <w:r w:rsidRPr="00596CF3">
        <w:rPr>
          <w:rFonts w:cs="Arial"/>
        </w:rPr>
        <w:t>de</w:t>
      </w:r>
      <w:r w:rsidRPr="00451392">
        <w:rPr>
          <w:rFonts w:cs="Arial"/>
        </w:rPr>
        <w:t xml:space="preserve"> </w:t>
      </w:r>
      <w:r w:rsidRPr="00596CF3">
        <w:rPr>
          <w:rFonts w:cs="Arial"/>
        </w:rPr>
        <w:t>despesas</w:t>
      </w:r>
      <w:r w:rsidRPr="00451392">
        <w:rPr>
          <w:rFonts w:cs="Arial"/>
        </w:rPr>
        <w:t xml:space="preserve"> </w:t>
      </w:r>
      <w:r w:rsidRPr="00596CF3">
        <w:rPr>
          <w:rFonts w:cs="Arial"/>
        </w:rPr>
        <w:t>referentes</w:t>
      </w:r>
      <w:r w:rsidRPr="00451392">
        <w:rPr>
          <w:rFonts w:cs="Arial"/>
        </w:rPr>
        <w:t xml:space="preserve"> </w:t>
      </w:r>
      <w:r w:rsidRPr="00596CF3">
        <w:rPr>
          <w:rFonts w:cs="Arial"/>
        </w:rPr>
        <w:t>a</w:t>
      </w:r>
      <w:r w:rsidRPr="00451392">
        <w:rPr>
          <w:rFonts w:cs="Arial"/>
        </w:rPr>
        <w:t xml:space="preserve"> </w:t>
      </w:r>
      <w:r w:rsidRPr="00596CF3">
        <w:rPr>
          <w:rFonts w:cs="Arial"/>
        </w:rPr>
        <w:t>honorários</w:t>
      </w:r>
      <w:r w:rsidRPr="00451392">
        <w:rPr>
          <w:rFonts w:cs="Arial"/>
        </w:rPr>
        <w:t xml:space="preserve"> </w:t>
      </w:r>
      <w:r w:rsidRPr="00596CF3">
        <w:rPr>
          <w:rFonts w:cs="Arial"/>
        </w:rPr>
        <w:t>médicos,</w:t>
      </w:r>
      <w:r w:rsidRPr="00451392">
        <w:rPr>
          <w:rFonts w:cs="Arial"/>
        </w:rPr>
        <w:t xml:space="preserve"> </w:t>
      </w:r>
      <w:r w:rsidRPr="00596CF3">
        <w:rPr>
          <w:rFonts w:cs="Arial"/>
        </w:rPr>
        <w:t>assistência</w:t>
      </w:r>
      <w:r w:rsidRPr="00451392">
        <w:rPr>
          <w:rFonts w:cs="Arial"/>
        </w:rPr>
        <w:t xml:space="preserve"> </w:t>
      </w:r>
      <w:r w:rsidRPr="00596CF3">
        <w:rPr>
          <w:rFonts w:cs="Arial"/>
        </w:rPr>
        <w:t>anestésica</w:t>
      </w:r>
      <w:r w:rsidRPr="00451392">
        <w:rPr>
          <w:rFonts w:cs="Arial"/>
        </w:rPr>
        <w:t xml:space="preserve"> </w:t>
      </w:r>
      <w:r w:rsidRPr="00596CF3">
        <w:rPr>
          <w:rFonts w:cs="Arial"/>
        </w:rPr>
        <w:t>(inclusive</w:t>
      </w:r>
      <w:r w:rsidRPr="00451392">
        <w:rPr>
          <w:rFonts w:cs="Arial"/>
        </w:rPr>
        <w:t xml:space="preserve"> </w:t>
      </w:r>
      <w:r w:rsidRPr="00596CF3">
        <w:rPr>
          <w:rFonts w:cs="Arial"/>
        </w:rPr>
        <w:t>consulta</w:t>
      </w:r>
      <w:r w:rsidRPr="00451392">
        <w:rPr>
          <w:rFonts w:cs="Arial"/>
        </w:rPr>
        <w:t xml:space="preserve"> </w:t>
      </w:r>
      <w:r w:rsidRPr="00596CF3">
        <w:rPr>
          <w:rFonts w:cs="Arial"/>
        </w:rPr>
        <w:t>pré-operatória) e instrumentação cirúrgica conforme previsto na RESOLUÇÃO NORMATIVA - RN Nº 581 DE 04 DE JULHO DE 2023, com o devido reembolso (se for o caso), quando não previsto em guia específica do procedimento, serviços</w:t>
      </w:r>
      <w:r w:rsidRPr="00451392">
        <w:rPr>
          <w:rFonts w:cs="Arial"/>
        </w:rPr>
        <w:t xml:space="preserve"> </w:t>
      </w:r>
      <w:r w:rsidRPr="00596CF3">
        <w:rPr>
          <w:rFonts w:cs="Arial"/>
        </w:rPr>
        <w:t>gerais</w:t>
      </w:r>
      <w:r w:rsidRPr="00451392">
        <w:rPr>
          <w:rFonts w:cs="Arial"/>
        </w:rPr>
        <w:t xml:space="preserve"> </w:t>
      </w:r>
      <w:r w:rsidRPr="00596CF3">
        <w:rPr>
          <w:rFonts w:cs="Arial"/>
        </w:rPr>
        <w:t>de</w:t>
      </w:r>
      <w:r w:rsidRPr="00451392">
        <w:rPr>
          <w:rFonts w:cs="Arial"/>
        </w:rPr>
        <w:t xml:space="preserve"> </w:t>
      </w:r>
      <w:r w:rsidRPr="00596CF3">
        <w:rPr>
          <w:rFonts w:cs="Arial"/>
        </w:rPr>
        <w:t>enfermagem</w:t>
      </w:r>
      <w:r w:rsidRPr="00451392">
        <w:rPr>
          <w:rFonts w:cs="Arial"/>
        </w:rPr>
        <w:t xml:space="preserve"> </w:t>
      </w:r>
      <w:r w:rsidRPr="00596CF3">
        <w:rPr>
          <w:rFonts w:cs="Arial"/>
        </w:rPr>
        <w:t>e alimentação específica, normal, parental ou enteral, fornecidas pelo hospital,</w:t>
      </w:r>
      <w:r w:rsidRPr="00451392">
        <w:rPr>
          <w:rFonts w:cs="Arial"/>
        </w:rPr>
        <w:t xml:space="preserve"> </w:t>
      </w:r>
      <w:r w:rsidRPr="00596CF3">
        <w:rPr>
          <w:rFonts w:cs="Arial"/>
        </w:rPr>
        <w:t>até</w:t>
      </w:r>
      <w:r w:rsidRPr="00451392">
        <w:rPr>
          <w:rFonts w:cs="Arial"/>
        </w:rPr>
        <w:t xml:space="preserve"> </w:t>
      </w:r>
      <w:r w:rsidRPr="00596CF3">
        <w:rPr>
          <w:rFonts w:cs="Arial"/>
        </w:rPr>
        <w:t>a</w:t>
      </w:r>
      <w:r w:rsidRPr="00451392">
        <w:rPr>
          <w:rFonts w:cs="Arial"/>
        </w:rPr>
        <w:t xml:space="preserve"> </w:t>
      </w:r>
      <w:r w:rsidRPr="00596CF3">
        <w:rPr>
          <w:rFonts w:cs="Arial"/>
        </w:rPr>
        <w:t>alta</w:t>
      </w:r>
      <w:r w:rsidRPr="00451392">
        <w:rPr>
          <w:rFonts w:cs="Arial"/>
        </w:rPr>
        <w:t xml:space="preserve"> </w:t>
      </w:r>
      <w:r w:rsidRPr="00596CF3">
        <w:rPr>
          <w:rFonts w:cs="Arial"/>
        </w:rPr>
        <w:t>hospitalar;</w:t>
      </w:r>
    </w:p>
    <w:p w:rsidR="00144403" w:rsidRPr="00596CF3" w:rsidRDefault="00144403" w:rsidP="00C33D8A">
      <w:pPr>
        <w:pStyle w:val="PargrafodaLista"/>
        <w:widowControl w:val="0"/>
        <w:numPr>
          <w:ilvl w:val="1"/>
          <w:numId w:val="33"/>
        </w:numPr>
        <w:autoSpaceDE w:val="0"/>
        <w:autoSpaceDN w:val="0"/>
        <w:spacing w:after="0"/>
        <w:ind w:left="426" w:right="-1"/>
        <w:contextualSpacing w:val="0"/>
        <w:jc w:val="both"/>
        <w:rPr>
          <w:rFonts w:cs="Arial"/>
        </w:rPr>
      </w:pPr>
      <w:r w:rsidRPr="00596CF3">
        <w:rPr>
          <w:rFonts w:cs="Arial"/>
        </w:rPr>
        <w:t>Cobertura de toda e qualquer taxa, incluindo taxas de sala de cirurgia, instrumentação cirúrgica, anestesista, inclusive</w:t>
      </w:r>
      <w:r w:rsidRPr="00451392">
        <w:rPr>
          <w:rFonts w:cs="Arial"/>
        </w:rPr>
        <w:t xml:space="preserve"> </w:t>
      </w:r>
      <w:r w:rsidRPr="00596CF3">
        <w:rPr>
          <w:rFonts w:cs="Arial"/>
        </w:rPr>
        <w:t>material utilizado e esterilização, de acordo com o porte cirúrgico, assim como</w:t>
      </w:r>
      <w:r w:rsidRPr="00451392">
        <w:rPr>
          <w:rFonts w:cs="Arial"/>
        </w:rPr>
        <w:t xml:space="preserve"> </w:t>
      </w:r>
      <w:r w:rsidRPr="00596CF3">
        <w:rPr>
          <w:rFonts w:cs="Arial"/>
        </w:rPr>
        <w:t>da</w:t>
      </w:r>
      <w:r w:rsidRPr="00451392">
        <w:rPr>
          <w:rFonts w:cs="Arial"/>
        </w:rPr>
        <w:t xml:space="preserve"> </w:t>
      </w:r>
      <w:r w:rsidRPr="00596CF3">
        <w:rPr>
          <w:rFonts w:cs="Arial"/>
        </w:rPr>
        <w:t>remoção</w:t>
      </w:r>
      <w:r w:rsidRPr="00451392">
        <w:rPr>
          <w:rFonts w:cs="Arial"/>
        </w:rPr>
        <w:t xml:space="preserve"> </w:t>
      </w:r>
      <w:r w:rsidRPr="00596CF3">
        <w:rPr>
          <w:rFonts w:cs="Arial"/>
        </w:rPr>
        <w:t>de</w:t>
      </w:r>
      <w:r w:rsidRPr="00451392">
        <w:rPr>
          <w:rFonts w:cs="Arial"/>
        </w:rPr>
        <w:t xml:space="preserve"> </w:t>
      </w:r>
      <w:r w:rsidRPr="00596CF3">
        <w:rPr>
          <w:rFonts w:cs="Arial"/>
        </w:rPr>
        <w:t>paciente</w:t>
      </w:r>
      <w:r w:rsidRPr="00451392">
        <w:rPr>
          <w:rFonts w:cs="Arial"/>
        </w:rPr>
        <w:t xml:space="preserve"> </w:t>
      </w:r>
      <w:r w:rsidRPr="00596CF3">
        <w:rPr>
          <w:rFonts w:cs="Arial"/>
        </w:rPr>
        <w:t>comprovadamente</w:t>
      </w:r>
      <w:r w:rsidRPr="00451392">
        <w:rPr>
          <w:rFonts w:cs="Arial"/>
        </w:rPr>
        <w:t xml:space="preserve"> </w:t>
      </w:r>
      <w:r w:rsidRPr="00596CF3">
        <w:rPr>
          <w:rFonts w:cs="Arial"/>
        </w:rPr>
        <w:t>necessária</w:t>
      </w:r>
      <w:r w:rsidRPr="00451392">
        <w:rPr>
          <w:rFonts w:cs="Arial"/>
        </w:rPr>
        <w:t xml:space="preserve"> </w:t>
      </w:r>
      <w:r w:rsidRPr="00596CF3">
        <w:rPr>
          <w:rFonts w:cs="Arial"/>
        </w:rPr>
        <w:t>ao</w:t>
      </w:r>
      <w:r w:rsidRPr="00451392">
        <w:rPr>
          <w:rFonts w:cs="Arial"/>
        </w:rPr>
        <w:t xml:space="preserve"> </w:t>
      </w:r>
      <w:r w:rsidRPr="00596CF3">
        <w:rPr>
          <w:rFonts w:cs="Arial"/>
        </w:rPr>
        <w:t>atendimento</w:t>
      </w:r>
      <w:r w:rsidRPr="00451392">
        <w:rPr>
          <w:rFonts w:cs="Arial"/>
        </w:rPr>
        <w:t xml:space="preserve"> </w:t>
      </w:r>
      <w:r w:rsidRPr="00596CF3">
        <w:rPr>
          <w:rFonts w:cs="Arial"/>
        </w:rPr>
        <w:t>coberto,</w:t>
      </w:r>
      <w:r w:rsidRPr="00451392">
        <w:rPr>
          <w:rFonts w:cs="Arial"/>
        </w:rPr>
        <w:t xml:space="preserve"> </w:t>
      </w:r>
      <w:r w:rsidRPr="00596CF3">
        <w:rPr>
          <w:rFonts w:cs="Arial"/>
        </w:rPr>
        <w:t>dentro</w:t>
      </w:r>
      <w:r w:rsidRPr="00451392">
        <w:rPr>
          <w:rFonts w:cs="Arial"/>
        </w:rPr>
        <w:t xml:space="preserve"> </w:t>
      </w:r>
      <w:r w:rsidRPr="00596CF3">
        <w:rPr>
          <w:rFonts w:cs="Arial"/>
        </w:rPr>
        <w:t>dos</w:t>
      </w:r>
      <w:r w:rsidRPr="00451392">
        <w:rPr>
          <w:rFonts w:cs="Arial"/>
        </w:rPr>
        <w:t xml:space="preserve"> </w:t>
      </w:r>
      <w:r w:rsidRPr="00596CF3">
        <w:rPr>
          <w:rFonts w:cs="Arial"/>
        </w:rPr>
        <w:t>limites</w:t>
      </w:r>
      <w:r w:rsidRPr="00451392">
        <w:rPr>
          <w:rFonts w:cs="Arial"/>
        </w:rPr>
        <w:t xml:space="preserve"> </w:t>
      </w:r>
      <w:r w:rsidRPr="00596CF3">
        <w:rPr>
          <w:rFonts w:cs="Arial"/>
        </w:rPr>
        <w:t>de</w:t>
      </w:r>
      <w:r w:rsidRPr="00451392">
        <w:rPr>
          <w:rFonts w:cs="Arial"/>
        </w:rPr>
        <w:t xml:space="preserve"> </w:t>
      </w:r>
      <w:r w:rsidRPr="00596CF3">
        <w:rPr>
          <w:rFonts w:cs="Arial"/>
        </w:rPr>
        <w:t>abrangência geográfica</w:t>
      </w:r>
      <w:r w:rsidRPr="00451392">
        <w:rPr>
          <w:rFonts w:cs="Arial"/>
        </w:rPr>
        <w:t xml:space="preserve"> </w:t>
      </w:r>
      <w:r w:rsidRPr="00596CF3">
        <w:rPr>
          <w:rFonts w:cs="Arial"/>
        </w:rPr>
        <w:t>previstos</w:t>
      </w:r>
      <w:r w:rsidRPr="00451392">
        <w:rPr>
          <w:rFonts w:cs="Arial"/>
        </w:rPr>
        <w:t xml:space="preserve"> </w:t>
      </w:r>
      <w:r>
        <w:rPr>
          <w:rFonts w:cs="Arial"/>
        </w:rPr>
        <w:t>no C</w:t>
      </w:r>
      <w:r w:rsidRPr="00596CF3">
        <w:rPr>
          <w:rFonts w:cs="Arial"/>
        </w:rPr>
        <w:t>ontrato e legislação vigente, independentemente de contratação de serviço de remoção individual pelo beneficiário;</w:t>
      </w:r>
    </w:p>
    <w:p w:rsidR="00144403" w:rsidRPr="00596CF3" w:rsidRDefault="00144403" w:rsidP="00C33D8A">
      <w:pPr>
        <w:pStyle w:val="PargrafodaLista"/>
        <w:widowControl w:val="0"/>
        <w:numPr>
          <w:ilvl w:val="1"/>
          <w:numId w:val="33"/>
        </w:numPr>
        <w:autoSpaceDE w:val="0"/>
        <w:autoSpaceDN w:val="0"/>
        <w:spacing w:after="0"/>
        <w:ind w:left="426" w:right="-1"/>
        <w:contextualSpacing w:val="0"/>
        <w:jc w:val="both"/>
        <w:rPr>
          <w:rFonts w:cs="Arial"/>
        </w:rPr>
      </w:pPr>
      <w:r w:rsidRPr="00596CF3">
        <w:rPr>
          <w:rFonts w:cs="Arial"/>
        </w:rPr>
        <w:t>Medicamentos,</w:t>
      </w:r>
      <w:r w:rsidRPr="00451392">
        <w:rPr>
          <w:rFonts w:cs="Arial"/>
        </w:rPr>
        <w:t xml:space="preserve"> </w:t>
      </w:r>
      <w:r w:rsidRPr="00596CF3">
        <w:rPr>
          <w:rFonts w:cs="Arial"/>
        </w:rPr>
        <w:t>anestésicos,</w:t>
      </w:r>
      <w:r w:rsidRPr="00451392">
        <w:rPr>
          <w:rFonts w:cs="Arial"/>
        </w:rPr>
        <w:t xml:space="preserve"> </w:t>
      </w:r>
      <w:r w:rsidRPr="00596CF3">
        <w:rPr>
          <w:rFonts w:cs="Arial"/>
        </w:rPr>
        <w:t>gases</w:t>
      </w:r>
      <w:r w:rsidRPr="00451392">
        <w:rPr>
          <w:rFonts w:cs="Arial"/>
        </w:rPr>
        <w:t xml:space="preserve"> </w:t>
      </w:r>
      <w:r w:rsidRPr="00596CF3">
        <w:rPr>
          <w:rFonts w:cs="Arial"/>
        </w:rPr>
        <w:t>medicinais,</w:t>
      </w:r>
      <w:r w:rsidRPr="00451392">
        <w:rPr>
          <w:rFonts w:cs="Arial"/>
        </w:rPr>
        <w:t xml:space="preserve"> </w:t>
      </w:r>
      <w:r w:rsidRPr="00596CF3">
        <w:rPr>
          <w:rFonts w:cs="Arial"/>
        </w:rPr>
        <w:t>transfusões</w:t>
      </w:r>
      <w:r w:rsidRPr="00451392">
        <w:rPr>
          <w:rFonts w:cs="Arial"/>
        </w:rPr>
        <w:t xml:space="preserve"> </w:t>
      </w:r>
      <w:r w:rsidRPr="00596CF3">
        <w:rPr>
          <w:rFonts w:cs="Arial"/>
        </w:rPr>
        <w:t>de</w:t>
      </w:r>
      <w:r w:rsidRPr="00451392">
        <w:rPr>
          <w:rFonts w:cs="Arial"/>
        </w:rPr>
        <w:t xml:space="preserve"> </w:t>
      </w:r>
      <w:r w:rsidRPr="00596CF3">
        <w:rPr>
          <w:rFonts w:cs="Arial"/>
        </w:rPr>
        <w:t>sangue,</w:t>
      </w:r>
      <w:r w:rsidRPr="00451392">
        <w:rPr>
          <w:rFonts w:cs="Arial"/>
        </w:rPr>
        <w:t xml:space="preserve"> </w:t>
      </w:r>
      <w:r w:rsidRPr="00596CF3">
        <w:rPr>
          <w:rFonts w:cs="Arial"/>
        </w:rPr>
        <w:t>sessões de quimioterapia e radioterapia, incluindo novos métodos conforme</w:t>
      </w:r>
      <w:r w:rsidRPr="00451392">
        <w:rPr>
          <w:rFonts w:cs="Arial"/>
        </w:rPr>
        <w:t xml:space="preserve"> </w:t>
      </w:r>
      <w:r w:rsidRPr="00596CF3">
        <w:rPr>
          <w:rFonts w:cs="Arial"/>
        </w:rPr>
        <w:t>prescrição do médico assistente, realizados ou ministrados durante o período</w:t>
      </w:r>
      <w:r w:rsidRPr="00451392">
        <w:rPr>
          <w:rFonts w:cs="Arial"/>
        </w:rPr>
        <w:t xml:space="preserve"> </w:t>
      </w:r>
      <w:r w:rsidRPr="00596CF3">
        <w:rPr>
          <w:rFonts w:cs="Arial"/>
        </w:rPr>
        <w:t>de internação</w:t>
      </w:r>
      <w:r w:rsidRPr="00451392">
        <w:rPr>
          <w:rFonts w:cs="Arial"/>
        </w:rPr>
        <w:t xml:space="preserve"> </w:t>
      </w:r>
      <w:r w:rsidRPr="00596CF3">
        <w:rPr>
          <w:rFonts w:cs="Arial"/>
        </w:rPr>
        <w:t>hospitalar;</w:t>
      </w:r>
    </w:p>
    <w:p w:rsidR="00144403" w:rsidRPr="00596CF3" w:rsidRDefault="00144403" w:rsidP="00C33D8A">
      <w:pPr>
        <w:pStyle w:val="PargrafodaLista"/>
        <w:widowControl w:val="0"/>
        <w:numPr>
          <w:ilvl w:val="1"/>
          <w:numId w:val="33"/>
        </w:numPr>
        <w:autoSpaceDE w:val="0"/>
        <w:autoSpaceDN w:val="0"/>
        <w:spacing w:after="0"/>
        <w:ind w:left="426" w:right="-1"/>
        <w:contextualSpacing w:val="0"/>
        <w:jc w:val="both"/>
        <w:rPr>
          <w:rFonts w:cs="Arial"/>
        </w:rPr>
      </w:pPr>
      <w:r w:rsidRPr="00596CF3">
        <w:rPr>
          <w:rFonts w:cs="Arial"/>
        </w:rPr>
        <w:lastRenderedPageBreak/>
        <w:t>Medicamentos</w:t>
      </w:r>
      <w:r w:rsidRPr="00451392">
        <w:rPr>
          <w:rFonts w:cs="Arial"/>
        </w:rPr>
        <w:t xml:space="preserve"> </w:t>
      </w:r>
      <w:r w:rsidRPr="00596CF3">
        <w:rPr>
          <w:rFonts w:cs="Arial"/>
        </w:rPr>
        <w:t>nacionais</w:t>
      </w:r>
      <w:r w:rsidRPr="00451392">
        <w:rPr>
          <w:rFonts w:cs="Arial"/>
        </w:rPr>
        <w:t xml:space="preserve"> </w:t>
      </w:r>
      <w:r w:rsidRPr="00596CF3">
        <w:rPr>
          <w:rFonts w:cs="Arial"/>
        </w:rPr>
        <w:t>ou</w:t>
      </w:r>
      <w:r w:rsidRPr="00451392">
        <w:rPr>
          <w:rFonts w:cs="Arial"/>
        </w:rPr>
        <w:t xml:space="preserve"> </w:t>
      </w:r>
      <w:r w:rsidRPr="00596CF3">
        <w:rPr>
          <w:rFonts w:cs="Arial"/>
        </w:rPr>
        <w:t>importados,</w:t>
      </w:r>
      <w:r w:rsidRPr="00451392">
        <w:rPr>
          <w:rFonts w:cs="Arial"/>
        </w:rPr>
        <w:t xml:space="preserve"> </w:t>
      </w:r>
      <w:r w:rsidRPr="00596CF3">
        <w:rPr>
          <w:rFonts w:cs="Arial"/>
        </w:rPr>
        <w:t>caso</w:t>
      </w:r>
      <w:r w:rsidRPr="00451392">
        <w:rPr>
          <w:rFonts w:cs="Arial"/>
        </w:rPr>
        <w:t xml:space="preserve"> </w:t>
      </w:r>
      <w:r w:rsidRPr="00596CF3">
        <w:rPr>
          <w:rFonts w:cs="Arial"/>
        </w:rPr>
        <w:t>não</w:t>
      </w:r>
      <w:r w:rsidRPr="00451392">
        <w:rPr>
          <w:rFonts w:cs="Arial"/>
        </w:rPr>
        <w:t xml:space="preserve"> </w:t>
      </w:r>
      <w:r w:rsidRPr="00596CF3">
        <w:rPr>
          <w:rFonts w:cs="Arial"/>
        </w:rPr>
        <w:t>haja</w:t>
      </w:r>
      <w:r w:rsidRPr="00451392">
        <w:rPr>
          <w:rFonts w:cs="Arial"/>
        </w:rPr>
        <w:t xml:space="preserve"> </w:t>
      </w:r>
      <w:r w:rsidRPr="00596CF3">
        <w:rPr>
          <w:rFonts w:cs="Arial"/>
        </w:rPr>
        <w:t>similar</w:t>
      </w:r>
      <w:r w:rsidRPr="00451392">
        <w:rPr>
          <w:rFonts w:cs="Arial"/>
        </w:rPr>
        <w:t xml:space="preserve"> </w:t>
      </w:r>
      <w:r w:rsidRPr="00596CF3">
        <w:rPr>
          <w:rFonts w:cs="Arial"/>
        </w:rPr>
        <w:t>nacional,</w:t>
      </w:r>
      <w:r w:rsidRPr="00451392">
        <w:rPr>
          <w:rFonts w:cs="Arial"/>
        </w:rPr>
        <w:t xml:space="preserve"> </w:t>
      </w:r>
      <w:r w:rsidRPr="00596CF3">
        <w:rPr>
          <w:rFonts w:cs="Arial"/>
        </w:rPr>
        <w:t>durante os</w:t>
      </w:r>
      <w:r w:rsidRPr="00451392">
        <w:rPr>
          <w:rFonts w:cs="Arial"/>
        </w:rPr>
        <w:t xml:space="preserve"> </w:t>
      </w:r>
      <w:r w:rsidRPr="00596CF3">
        <w:rPr>
          <w:rFonts w:cs="Arial"/>
        </w:rPr>
        <w:t>períodos</w:t>
      </w:r>
      <w:r w:rsidRPr="00451392">
        <w:rPr>
          <w:rFonts w:cs="Arial"/>
        </w:rPr>
        <w:t xml:space="preserve"> </w:t>
      </w:r>
      <w:r w:rsidRPr="00596CF3">
        <w:rPr>
          <w:rFonts w:cs="Arial"/>
        </w:rPr>
        <w:t>de</w:t>
      </w:r>
      <w:r w:rsidRPr="00451392">
        <w:rPr>
          <w:rFonts w:cs="Arial"/>
        </w:rPr>
        <w:t xml:space="preserve"> </w:t>
      </w:r>
      <w:r w:rsidRPr="00596CF3">
        <w:rPr>
          <w:rFonts w:cs="Arial"/>
        </w:rPr>
        <w:t>internação;</w:t>
      </w:r>
    </w:p>
    <w:p w:rsidR="00144403" w:rsidRPr="00596CF3" w:rsidRDefault="00144403" w:rsidP="00C33D8A">
      <w:pPr>
        <w:pStyle w:val="PargrafodaLista"/>
        <w:widowControl w:val="0"/>
        <w:numPr>
          <w:ilvl w:val="1"/>
          <w:numId w:val="33"/>
        </w:numPr>
        <w:autoSpaceDE w:val="0"/>
        <w:autoSpaceDN w:val="0"/>
        <w:spacing w:after="0"/>
        <w:ind w:left="426" w:right="-1"/>
        <w:contextualSpacing w:val="0"/>
        <w:jc w:val="both"/>
        <w:rPr>
          <w:rFonts w:cs="Arial"/>
        </w:rPr>
      </w:pPr>
      <w:r w:rsidRPr="00596CF3">
        <w:rPr>
          <w:rFonts w:cs="Arial"/>
        </w:rPr>
        <w:t>Utilização</w:t>
      </w:r>
      <w:r w:rsidRPr="00451392">
        <w:rPr>
          <w:rFonts w:cs="Arial"/>
        </w:rPr>
        <w:t xml:space="preserve"> </w:t>
      </w:r>
      <w:r w:rsidRPr="00596CF3">
        <w:rPr>
          <w:rFonts w:cs="Arial"/>
        </w:rPr>
        <w:t>de</w:t>
      </w:r>
      <w:r w:rsidRPr="00451392">
        <w:rPr>
          <w:rFonts w:cs="Arial"/>
        </w:rPr>
        <w:t xml:space="preserve"> </w:t>
      </w:r>
      <w:r w:rsidRPr="00596CF3">
        <w:rPr>
          <w:rFonts w:cs="Arial"/>
        </w:rPr>
        <w:t>leitos</w:t>
      </w:r>
      <w:r w:rsidRPr="00451392">
        <w:rPr>
          <w:rFonts w:cs="Arial"/>
        </w:rPr>
        <w:t xml:space="preserve"> </w:t>
      </w:r>
      <w:r w:rsidRPr="00596CF3">
        <w:rPr>
          <w:rFonts w:cs="Arial"/>
        </w:rPr>
        <w:t>especiais,</w:t>
      </w:r>
      <w:r w:rsidRPr="00451392">
        <w:rPr>
          <w:rFonts w:cs="Arial"/>
        </w:rPr>
        <w:t xml:space="preserve"> </w:t>
      </w:r>
      <w:r w:rsidRPr="00596CF3">
        <w:rPr>
          <w:rFonts w:cs="Arial"/>
        </w:rPr>
        <w:t>monitores</w:t>
      </w:r>
      <w:r w:rsidRPr="00451392">
        <w:rPr>
          <w:rFonts w:cs="Arial"/>
        </w:rPr>
        <w:t xml:space="preserve"> </w:t>
      </w:r>
      <w:r w:rsidRPr="00596CF3">
        <w:rPr>
          <w:rFonts w:cs="Arial"/>
        </w:rPr>
        <w:t>e</w:t>
      </w:r>
      <w:r w:rsidRPr="00451392">
        <w:rPr>
          <w:rFonts w:cs="Arial"/>
        </w:rPr>
        <w:t xml:space="preserve"> </w:t>
      </w:r>
      <w:r w:rsidRPr="00596CF3">
        <w:rPr>
          <w:rFonts w:cs="Arial"/>
        </w:rPr>
        <w:t>toda</w:t>
      </w:r>
      <w:r w:rsidRPr="00451392">
        <w:rPr>
          <w:rFonts w:cs="Arial"/>
        </w:rPr>
        <w:t xml:space="preserve"> </w:t>
      </w:r>
      <w:r w:rsidRPr="00596CF3">
        <w:rPr>
          <w:rFonts w:cs="Arial"/>
        </w:rPr>
        <w:t>aparelhagem</w:t>
      </w:r>
      <w:r w:rsidRPr="00451392">
        <w:rPr>
          <w:rFonts w:cs="Arial"/>
        </w:rPr>
        <w:t xml:space="preserve"> </w:t>
      </w:r>
      <w:r w:rsidRPr="00596CF3">
        <w:rPr>
          <w:rFonts w:cs="Arial"/>
        </w:rPr>
        <w:t>e</w:t>
      </w:r>
      <w:r w:rsidRPr="00451392">
        <w:rPr>
          <w:rFonts w:cs="Arial"/>
        </w:rPr>
        <w:t xml:space="preserve"> </w:t>
      </w:r>
      <w:r w:rsidRPr="00596CF3">
        <w:rPr>
          <w:rFonts w:cs="Arial"/>
        </w:rPr>
        <w:t>material</w:t>
      </w:r>
      <w:r w:rsidRPr="00451392">
        <w:rPr>
          <w:rFonts w:cs="Arial"/>
        </w:rPr>
        <w:t xml:space="preserve"> </w:t>
      </w:r>
      <w:r w:rsidRPr="00596CF3">
        <w:rPr>
          <w:rFonts w:cs="Arial"/>
        </w:rPr>
        <w:t>indispensável</w:t>
      </w:r>
      <w:r w:rsidRPr="00451392">
        <w:rPr>
          <w:rFonts w:cs="Arial"/>
        </w:rPr>
        <w:t xml:space="preserve"> </w:t>
      </w:r>
      <w:r w:rsidRPr="00596CF3">
        <w:rPr>
          <w:rFonts w:cs="Arial"/>
        </w:rPr>
        <w:t>ao</w:t>
      </w:r>
      <w:r w:rsidRPr="00451392">
        <w:rPr>
          <w:rFonts w:cs="Arial"/>
        </w:rPr>
        <w:t xml:space="preserve"> </w:t>
      </w:r>
      <w:r w:rsidRPr="00596CF3">
        <w:rPr>
          <w:rFonts w:cs="Arial"/>
        </w:rPr>
        <w:t>tratamento;</w:t>
      </w:r>
    </w:p>
    <w:p w:rsidR="00144403" w:rsidRPr="00596CF3" w:rsidRDefault="00144403" w:rsidP="00C33D8A">
      <w:pPr>
        <w:pStyle w:val="PargrafodaLista"/>
        <w:widowControl w:val="0"/>
        <w:numPr>
          <w:ilvl w:val="1"/>
          <w:numId w:val="33"/>
        </w:numPr>
        <w:autoSpaceDE w:val="0"/>
        <w:autoSpaceDN w:val="0"/>
        <w:spacing w:after="0"/>
        <w:ind w:left="426" w:right="-1"/>
        <w:contextualSpacing w:val="0"/>
        <w:jc w:val="both"/>
        <w:rPr>
          <w:rFonts w:cs="Arial"/>
        </w:rPr>
      </w:pPr>
      <w:r w:rsidRPr="00596CF3">
        <w:rPr>
          <w:rFonts w:cs="Arial"/>
        </w:rPr>
        <w:t xml:space="preserve">Despesas com remoção </w:t>
      </w:r>
      <w:proofErr w:type="spellStart"/>
      <w:r w:rsidRPr="00596CF3">
        <w:rPr>
          <w:rFonts w:cs="Arial"/>
        </w:rPr>
        <w:t>inter-hospitalar</w:t>
      </w:r>
      <w:proofErr w:type="spellEnd"/>
      <w:r w:rsidRPr="00596CF3">
        <w:rPr>
          <w:rFonts w:cs="Arial"/>
        </w:rPr>
        <w:t xml:space="preserve"> em urgência e emergência, quando</w:t>
      </w:r>
      <w:r w:rsidRPr="00451392">
        <w:rPr>
          <w:rFonts w:cs="Arial"/>
        </w:rPr>
        <w:t xml:space="preserve"> </w:t>
      </w:r>
      <w:r w:rsidRPr="00596CF3">
        <w:rPr>
          <w:rFonts w:cs="Arial"/>
        </w:rPr>
        <w:t>caracterizada</w:t>
      </w:r>
      <w:r w:rsidRPr="00451392">
        <w:rPr>
          <w:rFonts w:cs="Arial"/>
        </w:rPr>
        <w:t xml:space="preserve"> </w:t>
      </w:r>
      <w:r w:rsidRPr="00596CF3">
        <w:rPr>
          <w:rFonts w:cs="Arial"/>
        </w:rPr>
        <w:t>pelo</w:t>
      </w:r>
      <w:r w:rsidRPr="00451392">
        <w:rPr>
          <w:rFonts w:cs="Arial"/>
        </w:rPr>
        <w:t xml:space="preserve"> </w:t>
      </w:r>
      <w:r w:rsidRPr="00596CF3">
        <w:rPr>
          <w:rFonts w:cs="Arial"/>
        </w:rPr>
        <w:t>médico</w:t>
      </w:r>
      <w:r w:rsidRPr="00451392">
        <w:rPr>
          <w:rFonts w:cs="Arial"/>
        </w:rPr>
        <w:t xml:space="preserve"> </w:t>
      </w:r>
      <w:r w:rsidRPr="00596CF3">
        <w:rPr>
          <w:rFonts w:cs="Arial"/>
        </w:rPr>
        <w:t>assistente</w:t>
      </w:r>
      <w:r w:rsidRPr="00451392">
        <w:rPr>
          <w:rFonts w:cs="Arial"/>
        </w:rPr>
        <w:t xml:space="preserve"> </w:t>
      </w:r>
      <w:r w:rsidRPr="00596CF3">
        <w:rPr>
          <w:rFonts w:cs="Arial"/>
        </w:rPr>
        <w:t>a</w:t>
      </w:r>
      <w:r w:rsidRPr="00451392">
        <w:rPr>
          <w:rFonts w:cs="Arial"/>
        </w:rPr>
        <w:t xml:space="preserve"> </w:t>
      </w:r>
      <w:r w:rsidRPr="00596CF3">
        <w:rPr>
          <w:rFonts w:cs="Arial"/>
        </w:rPr>
        <w:t>falta</w:t>
      </w:r>
      <w:r w:rsidRPr="00451392">
        <w:rPr>
          <w:rFonts w:cs="Arial"/>
        </w:rPr>
        <w:t xml:space="preserve"> </w:t>
      </w:r>
      <w:r w:rsidRPr="00596CF3">
        <w:rPr>
          <w:rFonts w:cs="Arial"/>
        </w:rPr>
        <w:t>de</w:t>
      </w:r>
      <w:r w:rsidRPr="00451392">
        <w:rPr>
          <w:rFonts w:cs="Arial"/>
        </w:rPr>
        <w:t xml:space="preserve"> </w:t>
      </w:r>
      <w:r w:rsidRPr="00596CF3">
        <w:rPr>
          <w:rFonts w:cs="Arial"/>
        </w:rPr>
        <w:t>recursos</w:t>
      </w:r>
      <w:r w:rsidRPr="00451392">
        <w:rPr>
          <w:rFonts w:cs="Arial"/>
        </w:rPr>
        <w:t xml:space="preserve"> </w:t>
      </w:r>
      <w:r w:rsidRPr="00596CF3">
        <w:rPr>
          <w:rFonts w:cs="Arial"/>
        </w:rPr>
        <w:t>oferecidos</w:t>
      </w:r>
      <w:r w:rsidRPr="00451392">
        <w:rPr>
          <w:rFonts w:cs="Arial"/>
        </w:rPr>
        <w:t xml:space="preserve"> </w:t>
      </w:r>
      <w:r w:rsidRPr="00596CF3">
        <w:rPr>
          <w:rFonts w:cs="Arial"/>
        </w:rPr>
        <w:t>pela</w:t>
      </w:r>
      <w:r w:rsidRPr="00451392">
        <w:rPr>
          <w:rFonts w:cs="Arial"/>
        </w:rPr>
        <w:t xml:space="preserve"> </w:t>
      </w:r>
      <w:r w:rsidRPr="00596CF3">
        <w:rPr>
          <w:rFonts w:cs="Arial"/>
        </w:rPr>
        <w:t>unidade</w:t>
      </w:r>
      <w:r w:rsidRPr="00451392">
        <w:rPr>
          <w:rFonts w:cs="Arial"/>
        </w:rPr>
        <w:t xml:space="preserve"> </w:t>
      </w:r>
      <w:r w:rsidRPr="00596CF3">
        <w:rPr>
          <w:rFonts w:cs="Arial"/>
        </w:rPr>
        <w:t>para</w:t>
      </w:r>
      <w:r w:rsidRPr="00451392">
        <w:rPr>
          <w:rFonts w:cs="Arial"/>
        </w:rPr>
        <w:t xml:space="preserve"> </w:t>
      </w:r>
      <w:r w:rsidRPr="00596CF3">
        <w:rPr>
          <w:rFonts w:cs="Arial"/>
        </w:rPr>
        <w:t>a</w:t>
      </w:r>
      <w:r w:rsidRPr="00451392">
        <w:rPr>
          <w:rFonts w:cs="Arial"/>
        </w:rPr>
        <w:t xml:space="preserve"> </w:t>
      </w:r>
      <w:r w:rsidRPr="00596CF3">
        <w:rPr>
          <w:rFonts w:cs="Arial"/>
        </w:rPr>
        <w:t>continuidade</w:t>
      </w:r>
      <w:r w:rsidRPr="00451392">
        <w:rPr>
          <w:rFonts w:cs="Arial"/>
        </w:rPr>
        <w:t xml:space="preserve"> </w:t>
      </w:r>
      <w:r w:rsidRPr="00596CF3">
        <w:rPr>
          <w:rFonts w:cs="Arial"/>
        </w:rPr>
        <w:t>de</w:t>
      </w:r>
      <w:r w:rsidRPr="00451392">
        <w:rPr>
          <w:rFonts w:cs="Arial"/>
        </w:rPr>
        <w:t xml:space="preserve"> </w:t>
      </w:r>
      <w:r w:rsidRPr="00596CF3">
        <w:rPr>
          <w:rFonts w:cs="Arial"/>
        </w:rPr>
        <w:t>atenção</w:t>
      </w:r>
      <w:r w:rsidRPr="00451392">
        <w:rPr>
          <w:rFonts w:cs="Arial"/>
        </w:rPr>
        <w:t xml:space="preserve"> </w:t>
      </w:r>
      <w:r w:rsidRPr="00596CF3">
        <w:rPr>
          <w:rFonts w:cs="Arial"/>
        </w:rPr>
        <w:t>ao paciente ou pela necessidade de internação, independentemente de contratação de serviço de remoção individual pelo beneficiário;</w:t>
      </w:r>
    </w:p>
    <w:p w:rsidR="00144403" w:rsidRPr="00596CF3" w:rsidRDefault="00144403" w:rsidP="00C33D8A">
      <w:pPr>
        <w:pStyle w:val="PargrafodaLista"/>
        <w:widowControl w:val="0"/>
        <w:numPr>
          <w:ilvl w:val="1"/>
          <w:numId w:val="33"/>
        </w:numPr>
        <w:autoSpaceDE w:val="0"/>
        <w:autoSpaceDN w:val="0"/>
        <w:spacing w:after="0"/>
        <w:ind w:left="426" w:right="-1"/>
        <w:contextualSpacing w:val="0"/>
        <w:jc w:val="both"/>
        <w:rPr>
          <w:rFonts w:cs="Arial"/>
        </w:rPr>
      </w:pPr>
      <w:r w:rsidRPr="00596CF3">
        <w:rPr>
          <w:rFonts w:cs="Arial"/>
        </w:rPr>
        <w:t>Cobertura de</w:t>
      </w:r>
      <w:r w:rsidRPr="00451392">
        <w:rPr>
          <w:rFonts w:cs="Arial"/>
        </w:rPr>
        <w:t xml:space="preserve"> </w:t>
      </w:r>
      <w:r w:rsidRPr="00596CF3">
        <w:rPr>
          <w:rFonts w:cs="Arial"/>
        </w:rPr>
        <w:t>acomodação</w:t>
      </w:r>
      <w:r w:rsidRPr="00451392">
        <w:rPr>
          <w:rFonts w:cs="Arial"/>
        </w:rPr>
        <w:t xml:space="preserve"> </w:t>
      </w:r>
      <w:r w:rsidRPr="00596CF3">
        <w:rPr>
          <w:rFonts w:cs="Arial"/>
        </w:rPr>
        <w:t>e alimentação fornecidas pelo hospital para um</w:t>
      </w:r>
      <w:r w:rsidRPr="00451392">
        <w:rPr>
          <w:rFonts w:cs="Arial"/>
        </w:rPr>
        <w:t xml:space="preserve"> </w:t>
      </w:r>
      <w:r w:rsidRPr="00596CF3">
        <w:rPr>
          <w:rFonts w:cs="Arial"/>
        </w:rPr>
        <w:t>acompanhante do BENEFICIÁRIO ou dependente, menor de 18 anos (dezoito)</w:t>
      </w:r>
      <w:r w:rsidRPr="00451392">
        <w:rPr>
          <w:rFonts w:cs="Arial"/>
        </w:rPr>
        <w:t xml:space="preserve"> </w:t>
      </w:r>
      <w:r w:rsidRPr="00596CF3">
        <w:rPr>
          <w:rFonts w:cs="Arial"/>
        </w:rPr>
        <w:t>anos, nas mesmas</w:t>
      </w:r>
      <w:r w:rsidRPr="00451392">
        <w:rPr>
          <w:rFonts w:cs="Arial"/>
        </w:rPr>
        <w:t xml:space="preserve"> </w:t>
      </w:r>
      <w:r w:rsidRPr="00596CF3">
        <w:rPr>
          <w:rFonts w:cs="Arial"/>
        </w:rPr>
        <w:t>condições</w:t>
      </w:r>
      <w:r w:rsidRPr="00451392">
        <w:rPr>
          <w:rFonts w:cs="Arial"/>
        </w:rPr>
        <w:t xml:space="preserve"> </w:t>
      </w:r>
      <w:r w:rsidRPr="00596CF3">
        <w:rPr>
          <w:rFonts w:cs="Arial"/>
        </w:rPr>
        <w:t>da</w:t>
      </w:r>
      <w:r w:rsidRPr="00451392">
        <w:rPr>
          <w:rFonts w:cs="Arial"/>
        </w:rPr>
        <w:t xml:space="preserve"> </w:t>
      </w:r>
      <w:r w:rsidRPr="00596CF3">
        <w:rPr>
          <w:rFonts w:cs="Arial"/>
        </w:rPr>
        <w:t>cobertura</w:t>
      </w:r>
      <w:r w:rsidRPr="00451392">
        <w:rPr>
          <w:rFonts w:cs="Arial"/>
        </w:rPr>
        <w:t xml:space="preserve"> </w:t>
      </w:r>
      <w:r w:rsidRPr="00596CF3">
        <w:rPr>
          <w:rFonts w:cs="Arial"/>
        </w:rPr>
        <w:t>contratada, exceto</w:t>
      </w:r>
      <w:r w:rsidRPr="00451392">
        <w:rPr>
          <w:rFonts w:cs="Arial"/>
        </w:rPr>
        <w:t xml:space="preserve"> </w:t>
      </w:r>
      <w:r w:rsidRPr="00596CF3">
        <w:rPr>
          <w:rFonts w:cs="Arial"/>
        </w:rPr>
        <w:t>no</w:t>
      </w:r>
      <w:r w:rsidRPr="00451392">
        <w:rPr>
          <w:rFonts w:cs="Arial"/>
        </w:rPr>
        <w:t xml:space="preserve"> </w:t>
      </w:r>
      <w:r w:rsidRPr="00596CF3">
        <w:rPr>
          <w:rFonts w:cs="Arial"/>
        </w:rPr>
        <w:t>caso</w:t>
      </w:r>
      <w:r w:rsidRPr="00451392">
        <w:rPr>
          <w:rFonts w:cs="Arial"/>
        </w:rPr>
        <w:t xml:space="preserve"> </w:t>
      </w:r>
      <w:r w:rsidRPr="00596CF3">
        <w:rPr>
          <w:rFonts w:cs="Arial"/>
        </w:rPr>
        <w:t>de</w:t>
      </w:r>
      <w:r w:rsidRPr="00451392">
        <w:rPr>
          <w:rFonts w:cs="Arial"/>
        </w:rPr>
        <w:t xml:space="preserve"> </w:t>
      </w:r>
      <w:r w:rsidRPr="00596CF3">
        <w:rPr>
          <w:rFonts w:cs="Arial"/>
        </w:rPr>
        <w:t>internação UTI</w:t>
      </w:r>
      <w:r w:rsidRPr="00451392">
        <w:rPr>
          <w:rFonts w:cs="Arial"/>
        </w:rPr>
        <w:t xml:space="preserve"> </w:t>
      </w:r>
      <w:r w:rsidRPr="00596CF3">
        <w:rPr>
          <w:rFonts w:cs="Arial"/>
        </w:rPr>
        <w:t>ou</w:t>
      </w:r>
      <w:r w:rsidRPr="00451392">
        <w:rPr>
          <w:rFonts w:cs="Arial"/>
        </w:rPr>
        <w:t xml:space="preserve"> </w:t>
      </w:r>
      <w:r w:rsidRPr="00596CF3">
        <w:rPr>
          <w:rFonts w:cs="Arial"/>
        </w:rPr>
        <w:t>similar;</w:t>
      </w:r>
    </w:p>
    <w:p w:rsidR="00144403" w:rsidRPr="00596CF3" w:rsidRDefault="00144403" w:rsidP="00C33D8A">
      <w:pPr>
        <w:pStyle w:val="PargrafodaLista"/>
        <w:widowControl w:val="0"/>
        <w:numPr>
          <w:ilvl w:val="1"/>
          <w:numId w:val="33"/>
        </w:numPr>
        <w:autoSpaceDE w:val="0"/>
        <w:autoSpaceDN w:val="0"/>
        <w:spacing w:after="0"/>
        <w:ind w:left="426" w:right="-1"/>
        <w:contextualSpacing w:val="0"/>
        <w:jc w:val="both"/>
        <w:rPr>
          <w:rFonts w:cs="Arial"/>
        </w:rPr>
      </w:pPr>
      <w:r w:rsidRPr="00596CF3">
        <w:rPr>
          <w:rFonts w:cs="Arial"/>
        </w:rPr>
        <w:t>Cobertura de Acomodação e alimentação fornecidas para um acompanhante</w:t>
      </w:r>
      <w:r w:rsidRPr="00451392">
        <w:rPr>
          <w:rFonts w:cs="Arial"/>
        </w:rPr>
        <w:t xml:space="preserve"> </w:t>
      </w:r>
      <w:r w:rsidRPr="00596CF3">
        <w:rPr>
          <w:rFonts w:cs="Arial"/>
        </w:rPr>
        <w:t>para idosos a partir dos 60 (sessenta) anos de idade, bem como para aqueles portadores</w:t>
      </w:r>
      <w:r w:rsidRPr="00451392">
        <w:rPr>
          <w:rFonts w:cs="Arial"/>
        </w:rPr>
        <w:t xml:space="preserve"> </w:t>
      </w:r>
      <w:r w:rsidRPr="00596CF3">
        <w:rPr>
          <w:rFonts w:cs="Arial"/>
        </w:rPr>
        <w:t>de necessidades</w:t>
      </w:r>
      <w:r w:rsidRPr="00451392">
        <w:rPr>
          <w:rFonts w:cs="Arial"/>
        </w:rPr>
        <w:t xml:space="preserve"> </w:t>
      </w:r>
      <w:r w:rsidRPr="00596CF3">
        <w:rPr>
          <w:rFonts w:cs="Arial"/>
        </w:rPr>
        <w:t>especiais,</w:t>
      </w:r>
      <w:r w:rsidRPr="00451392">
        <w:rPr>
          <w:rFonts w:cs="Arial"/>
        </w:rPr>
        <w:t xml:space="preserve"> </w:t>
      </w:r>
      <w:r w:rsidRPr="00596CF3">
        <w:rPr>
          <w:rFonts w:cs="Arial"/>
        </w:rPr>
        <w:t>conforme</w:t>
      </w:r>
      <w:r w:rsidRPr="00451392">
        <w:rPr>
          <w:rFonts w:cs="Arial"/>
        </w:rPr>
        <w:t xml:space="preserve"> </w:t>
      </w:r>
      <w:r w:rsidRPr="00596CF3">
        <w:rPr>
          <w:rFonts w:cs="Arial"/>
        </w:rPr>
        <w:t>indicação</w:t>
      </w:r>
      <w:r w:rsidRPr="00451392">
        <w:rPr>
          <w:rFonts w:cs="Arial"/>
        </w:rPr>
        <w:t xml:space="preserve"> </w:t>
      </w:r>
      <w:r w:rsidRPr="00596CF3">
        <w:rPr>
          <w:rFonts w:cs="Arial"/>
        </w:rPr>
        <w:t>do</w:t>
      </w:r>
      <w:r w:rsidRPr="00451392">
        <w:rPr>
          <w:rFonts w:cs="Arial"/>
        </w:rPr>
        <w:t xml:space="preserve"> </w:t>
      </w:r>
      <w:r w:rsidRPr="00596CF3">
        <w:rPr>
          <w:rFonts w:cs="Arial"/>
        </w:rPr>
        <w:t>médico assistente;</w:t>
      </w:r>
    </w:p>
    <w:p w:rsidR="00144403" w:rsidRPr="00596CF3" w:rsidRDefault="00144403" w:rsidP="00C33D8A">
      <w:pPr>
        <w:pStyle w:val="PargrafodaLista"/>
        <w:widowControl w:val="0"/>
        <w:numPr>
          <w:ilvl w:val="1"/>
          <w:numId w:val="33"/>
        </w:numPr>
        <w:autoSpaceDE w:val="0"/>
        <w:autoSpaceDN w:val="0"/>
        <w:spacing w:after="0"/>
        <w:ind w:left="426" w:right="-1"/>
        <w:contextualSpacing w:val="0"/>
        <w:jc w:val="both"/>
        <w:rPr>
          <w:rFonts w:cs="Arial"/>
        </w:rPr>
      </w:pPr>
      <w:r w:rsidRPr="00596CF3">
        <w:rPr>
          <w:rFonts w:cs="Arial"/>
        </w:rPr>
        <w:t>Cobertura aos atendimentos de urgência e emergência que evoluírem para</w:t>
      </w:r>
      <w:r w:rsidRPr="00451392">
        <w:rPr>
          <w:rFonts w:cs="Arial"/>
        </w:rPr>
        <w:t xml:space="preserve"> </w:t>
      </w:r>
      <w:r w:rsidRPr="00596CF3">
        <w:rPr>
          <w:rFonts w:cs="Arial"/>
        </w:rPr>
        <w:t>internação,</w:t>
      </w:r>
      <w:r w:rsidRPr="00451392">
        <w:rPr>
          <w:rFonts w:cs="Arial"/>
        </w:rPr>
        <w:t xml:space="preserve"> </w:t>
      </w:r>
      <w:r w:rsidRPr="00596CF3">
        <w:rPr>
          <w:rFonts w:cs="Arial"/>
        </w:rPr>
        <w:t>desde</w:t>
      </w:r>
      <w:r w:rsidRPr="00451392">
        <w:rPr>
          <w:rFonts w:cs="Arial"/>
        </w:rPr>
        <w:t xml:space="preserve"> </w:t>
      </w:r>
      <w:r w:rsidRPr="00596CF3">
        <w:rPr>
          <w:rFonts w:cs="Arial"/>
        </w:rPr>
        <w:t>a</w:t>
      </w:r>
      <w:r w:rsidRPr="00451392">
        <w:rPr>
          <w:rFonts w:cs="Arial"/>
        </w:rPr>
        <w:t xml:space="preserve"> </w:t>
      </w:r>
      <w:r w:rsidRPr="00596CF3">
        <w:rPr>
          <w:rFonts w:cs="Arial"/>
        </w:rPr>
        <w:t>admissão</w:t>
      </w:r>
      <w:r w:rsidRPr="00451392">
        <w:rPr>
          <w:rFonts w:cs="Arial"/>
        </w:rPr>
        <w:t xml:space="preserve"> </w:t>
      </w:r>
      <w:r w:rsidRPr="00596CF3">
        <w:rPr>
          <w:rFonts w:cs="Arial"/>
        </w:rPr>
        <w:t>do</w:t>
      </w:r>
      <w:r w:rsidRPr="00451392">
        <w:rPr>
          <w:rFonts w:cs="Arial"/>
        </w:rPr>
        <w:t xml:space="preserve"> </w:t>
      </w:r>
      <w:r w:rsidRPr="00596CF3">
        <w:rPr>
          <w:rFonts w:cs="Arial"/>
        </w:rPr>
        <w:t>paciente</w:t>
      </w:r>
      <w:r w:rsidRPr="00451392">
        <w:rPr>
          <w:rFonts w:cs="Arial"/>
        </w:rPr>
        <w:t xml:space="preserve"> </w:t>
      </w:r>
      <w:r w:rsidRPr="00596CF3">
        <w:rPr>
          <w:rFonts w:cs="Arial"/>
        </w:rPr>
        <w:t>até</w:t>
      </w:r>
      <w:r w:rsidRPr="00451392">
        <w:rPr>
          <w:rFonts w:cs="Arial"/>
        </w:rPr>
        <w:t xml:space="preserve"> </w:t>
      </w:r>
      <w:r w:rsidRPr="00596CF3">
        <w:rPr>
          <w:rFonts w:cs="Arial"/>
        </w:rPr>
        <w:t>a</w:t>
      </w:r>
      <w:r w:rsidRPr="00451392">
        <w:rPr>
          <w:rFonts w:cs="Arial"/>
        </w:rPr>
        <w:t xml:space="preserve"> </w:t>
      </w:r>
      <w:r w:rsidRPr="00596CF3">
        <w:rPr>
          <w:rFonts w:cs="Arial"/>
        </w:rPr>
        <w:t>sua</w:t>
      </w:r>
      <w:r w:rsidRPr="00451392">
        <w:rPr>
          <w:rFonts w:cs="Arial"/>
        </w:rPr>
        <w:t xml:space="preserve"> </w:t>
      </w:r>
      <w:r w:rsidRPr="00596CF3">
        <w:rPr>
          <w:rFonts w:cs="Arial"/>
        </w:rPr>
        <w:t>alta</w:t>
      </w:r>
      <w:r w:rsidRPr="00451392">
        <w:rPr>
          <w:rFonts w:cs="Arial"/>
        </w:rPr>
        <w:t xml:space="preserve"> </w:t>
      </w:r>
      <w:r w:rsidRPr="00596CF3">
        <w:rPr>
          <w:rFonts w:cs="Arial"/>
        </w:rPr>
        <w:t>ou</w:t>
      </w:r>
      <w:r w:rsidRPr="00451392">
        <w:rPr>
          <w:rFonts w:cs="Arial"/>
        </w:rPr>
        <w:t xml:space="preserve"> </w:t>
      </w:r>
      <w:r w:rsidRPr="00596CF3">
        <w:rPr>
          <w:rFonts w:cs="Arial"/>
        </w:rPr>
        <w:t>que</w:t>
      </w:r>
      <w:r w:rsidRPr="00451392">
        <w:rPr>
          <w:rFonts w:cs="Arial"/>
        </w:rPr>
        <w:t xml:space="preserve"> </w:t>
      </w:r>
      <w:r w:rsidRPr="00596CF3">
        <w:rPr>
          <w:rFonts w:cs="Arial"/>
        </w:rPr>
        <w:t>sejam</w:t>
      </w:r>
      <w:r w:rsidRPr="00451392">
        <w:rPr>
          <w:rFonts w:cs="Arial"/>
        </w:rPr>
        <w:t xml:space="preserve"> </w:t>
      </w:r>
      <w:r w:rsidRPr="00596CF3">
        <w:rPr>
          <w:rFonts w:cs="Arial"/>
        </w:rPr>
        <w:t>necessários</w:t>
      </w:r>
      <w:r w:rsidRPr="00451392">
        <w:rPr>
          <w:rFonts w:cs="Arial"/>
        </w:rPr>
        <w:t xml:space="preserve"> </w:t>
      </w:r>
      <w:r w:rsidRPr="00596CF3">
        <w:rPr>
          <w:rFonts w:cs="Arial"/>
        </w:rPr>
        <w:t>à</w:t>
      </w:r>
      <w:r w:rsidRPr="00451392">
        <w:rPr>
          <w:rFonts w:cs="Arial"/>
        </w:rPr>
        <w:t xml:space="preserve"> </w:t>
      </w:r>
      <w:r w:rsidRPr="00596CF3">
        <w:rPr>
          <w:rFonts w:cs="Arial"/>
        </w:rPr>
        <w:t>preservação</w:t>
      </w:r>
      <w:r w:rsidRPr="00451392">
        <w:rPr>
          <w:rFonts w:cs="Arial"/>
        </w:rPr>
        <w:t xml:space="preserve"> </w:t>
      </w:r>
      <w:r w:rsidRPr="00596CF3">
        <w:rPr>
          <w:rFonts w:cs="Arial"/>
        </w:rPr>
        <w:t>da</w:t>
      </w:r>
      <w:r w:rsidRPr="00451392">
        <w:rPr>
          <w:rFonts w:cs="Arial"/>
        </w:rPr>
        <w:t xml:space="preserve"> </w:t>
      </w:r>
      <w:r w:rsidRPr="00596CF3">
        <w:rPr>
          <w:rFonts w:cs="Arial"/>
        </w:rPr>
        <w:t>vida,</w:t>
      </w:r>
      <w:r w:rsidRPr="00451392">
        <w:rPr>
          <w:rFonts w:cs="Arial"/>
        </w:rPr>
        <w:t xml:space="preserve"> </w:t>
      </w:r>
      <w:r w:rsidRPr="00596CF3">
        <w:rPr>
          <w:rFonts w:cs="Arial"/>
        </w:rPr>
        <w:t>órgãos e</w:t>
      </w:r>
      <w:r w:rsidRPr="00451392">
        <w:rPr>
          <w:rFonts w:cs="Arial"/>
        </w:rPr>
        <w:t xml:space="preserve"> </w:t>
      </w:r>
      <w:r w:rsidRPr="00596CF3">
        <w:rPr>
          <w:rFonts w:cs="Arial"/>
        </w:rPr>
        <w:t>funções;</w:t>
      </w:r>
    </w:p>
    <w:p w:rsidR="00144403" w:rsidRPr="00596CF3" w:rsidRDefault="00144403" w:rsidP="00C33D8A">
      <w:pPr>
        <w:pStyle w:val="PargrafodaLista"/>
        <w:widowControl w:val="0"/>
        <w:numPr>
          <w:ilvl w:val="1"/>
          <w:numId w:val="33"/>
        </w:numPr>
        <w:autoSpaceDE w:val="0"/>
        <w:autoSpaceDN w:val="0"/>
        <w:spacing w:after="0"/>
        <w:ind w:left="426" w:right="-1"/>
        <w:contextualSpacing w:val="0"/>
        <w:jc w:val="both"/>
        <w:rPr>
          <w:rFonts w:cs="Arial"/>
        </w:rPr>
      </w:pPr>
      <w:r w:rsidRPr="00596CF3">
        <w:rPr>
          <w:rFonts w:cs="Arial"/>
        </w:rPr>
        <w:t>Estarão</w:t>
      </w:r>
      <w:r w:rsidRPr="00451392">
        <w:rPr>
          <w:rFonts w:cs="Arial"/>
        </w:rPr>
        <w:t xml:space="preserve"> </w:t>
      </w:r>
      <w:r w:rsidRPr="00596CF3">
        <w:rPr>
          <w:rFonts w:cs="Arial"/>
        </w:rPr>
        <w:t>incluídos</w:t>
      </w:r>
      <w:r w:rsidRPr="00451392">
        <w:rPr>
          <w:rFonts w:cs="Arial"/>
        </w:rPr>
        <w:t xml:space="preserve"> </w:t>
      </w:r>
      <w:r w:rsidRPr="00596CF3">
        <w:rPr>
          <w:rFonts w:cs="Arial"/>
        </w:rPr>
        <w:t>na</w:t>
      </w:r>
      <w:r w:rsidRPr="00451392">
        <w:rPr>
          <w:rFonts w:cs="Arial"/>
        </w:rPr>
        <w:t xml:space="preserve"> </w:t>
      </w:r>
      <w:r w:rsidRPr="00596CF3">
        <w:rPr>
          <w:rFonts w:cs="Arial"/>
        </w:rPr>
        <w:t>cobertura,</w:t>
      </w:r>
      <w:r w:rsidRPr="00451392">
        <w:rPr>
          <w:rFonts w:cs="Arial"/>
        </w:rPr>
        <w:t xml:space="preserve"> </w:t>
      </w:r>
      <w:r w:rsidRPr="00596CF3">
        <w:rPr>
          <w:rFonts w:cs="Arial"/>
        </w:rPr>
        <w:t>sem</w:t>
      </w:r>
      <w:r w:rsidRPr="00451392">
        <w:rPr>
          <w:rFonts w:cs="Arial"/>
        </w:rPr>
        <w:t xml:space="preserve"> </w:t>
      </w:r>
      <w:r w:rsidRPr="00596CF3">
        <w:rPr>
          <w:rFonts w:cs="Arial"/>
        </w:rPr>
        <w:t>limites,</w:t>
      </w:r>
      <w:r w:rsidRPr="00451392">
        <w:rPr>
          <w:rFonts w:cs="Arial"/>
        </w:rPr>
        <w:t xml:space="preserve"> </w:t>
      </w:r>
      <w:r w:rsidRPr="00596CF3">
        <w:rPr>
          <w:rFonts w:cs="Arial"/>
        </w:rPr>
        <w:t>os</w:t>
      </w:r>
      <w:r w:rsidRPr="00451392">
        <w:rPr>
          <w:rFonts w:cs="Arial"/>
        </w:rPr>
        <w:t xml:space="preserve"> </w:t>
      </w:r>
      <w:r w:rsidRPr="00596CF3">
        <w:rPr>
          <w:rFonts w:cs="Arial"/>
        </w:rPr>
        <w:t>seguintes</w:t>
      </w:r>
      <w:r w:rsidRPr="00451392">
        <w:rPr>
          <w:rFonts w:cs="Arial"/>
        </w:rPr>
        <w:t xml:space="preserve"> </w:t>
      </w:r>
      <w:r w:rsidRPr="00596CF3">
        <w:rPr>
          <w:rFonts w:cs="Arial"/>
        </w:rPr>
        <w:t>procedimentos</w:t>
      </w:r>
      <w:r w:rsidRPr="00451392">
        <w:rPr>
          <w:rFonts w:cs="Arial"/>
        </w:rPr>
        <w:t xml:space="preserve"> </w:t>
      </w:r>
      <w:r w:rsidRPr="00596CF3">
        <w:rPr>
          <w:rFonts w:cs="Arial"/>
        </w:rPr>
        <w:t>considerados especiais, cuja necessidade esteja relacionada a continuidade d</w:t>
      </w:r>
      <w:r>
        <w:rPr>
          <w:rFonts w:cs="Arial"/>
        </w:rPr>
        <w:t>a assist</w:t>
      </w:r>
      <w:r w:rsidRPr="00596CF3">
        <w:rPr>
          <w:rFonts w:cs="Arial"/>
        </w:rPr>
        <w:t>ência</w:t>
      </w:r>
      <w:r w:rsidRPr="00451392">
        <w:rPr>
          <w:rFonts w:cs="Arial"/>
        </w:rPr>
        <w:t xml:space="preserve"> </w:t>
      </w:r>
      <w:r w:rsidRPr="00596CF3">
        <w:rPr>
          <w:rFonts w:cs="Arial"/>
        </w:rPr>
        <w:t>prestada</w:t>
      </w:r>
      <w:r w:rsidRPr="00451392">
        <w:rPr>
          <w:rFonts w:cs="Arial"/>
        </w:rPr>
        <w:t xml:space="preserve"> </w:t>
      </w:r>
      <w:r w:rsidRPr="00596CF3">
        <w:rPr>
          <w:rFonts w:cs="Arial"/>
        </w:rPr>
        <w:t>em</w:t>
      </w:r>
      <w:r w:rsidRPr="00451392">
        <w:rPr>
          <w:rFonts w:cs="Arial"/>
        </w:rPr>
        <w:t xml:space="preserve"> </w:t>
      </w:r>
      <w:r w:rsidRPr="00596CF3">
        <w:rPr>
          <w:rFonts w:cs="Arial"/>
        </w:rPr>
        <w:t>nível de</w:t>
      </w:r>
      <w:r w:rsidRPr="00451392">
        <w:rPr>
          <w:rFonts w:cs="Arial"/>
        </w:rPr>
        <w:t xml:space="preserve"> </w:t>
      </w:r>
      <w:r w:rsidRPr="00596CF3">
        <w:rPr>
          <w:rFonts w:cs="Arial"/>
        </w:rPr>
        <w:t>internação:</w:t>
      </w:r>
    </w:p>
    <w:p w:rsidR="00144403" w:rsidRPr="00596CF3" w:rsidRDefault="00144403" w:rsidP="00C33D8A">
      <w:pPr>
        <w:pStyle w:val="PargrafodaLista"/>
        <w:widowControl w:val="0"/>
        <w:numPr>
          <w:ilvl w:val="1"/>
          <w:numId w:val="33"/>
        </w:numPr>
        <w:autoSpaceDE w:val="0"/>
        <w:autoSpaceDN w:val="0"/>
        <w:spacing w:after="0"/>
        <w:ind w:left="426" w:right="-1"/>
        <w:contextualSpacing w:val="0"/>
        <w:jc w:val="both"/>
        <w:rPr>
          <w:rFonts w:cs="Arial"/>
        </w:rPr>
      </w:pPr>
      <w:r w:rsidRPr="00596CF3">
        <w:rPr>
          <w:rFonts w:cs="Arial"/>
        </w:rPr>
        <w:t>Nutrição parenteral ou</w:t>
      </w:r>
      <w:r w:rsidRPr="00451392">
        <w:rPr>
          <w:rFonts w:cs="Arial"/>
        </w:rPr>
        <w:t xml:space="preserve"> </w:t>
      </w:r>
      <w:r w:rsidRPr="00596CF3">
        <w:rPr>
          <w:rFonts w:cs="Arial"/>
        </w:rPr>
        <w:t>enteral;</w:t>
      </w:r>
    </w:p>
    <w:p w:rsidR="00144403" w:rsidRPr="00596CF3" w:rsidRDefault="00144403" w:rsidP="00C33D8A">
      <w:pPr>
        <w:pStyle w:val="PargrafodaLista"/>
        <w:widowControl w:val="0"/>
        <w:numPr>
          <w:ilvl w:val="2"/>
          <w:numId w:val="33"/>
        </w:numPr>
        <w:tabs>
          <w:tab w:val="left" w:pos="1134"/>
        </w:tabs>
        <w:autoSpaceDE w:val="0"/>
        <w:autoSpaceDN w:val="0"/>
        <w:spacing w:before="43" w:after="0" w:line="240" w:lineRule="auto"/>
        <w:ind w:left="1134" w:hanging="708"/>
        <w:contextualSpacing w:val="0"/>
        <w:jc w:val="both"/>
        <w:rPr>
          <w:rFonts w:cs="Arial"/>
        </w:rPr>
      </w:pPr>
      <w:r w:rsidRPr="00596CF3">
        <w:rPr>
          <w:rFonts w:cs="Arial"/>
        </w:rPr>
        <w:t>Embolizações;</w:t>
      </w:r>
    </w:p>
    <w:p w:rsidR="00144403" w:rsidRPr="00596CF3" w:rsidRDefault="00144403" w:rsidP="00C33D8A">
      <w:pPr>
        <w:pStyle w:val="PargrafodaLista"/>
        <w:widowControl w:val="0"/>
        <w:numPr>
          <w:ilvl w:val="2"/>
          <w:numId w:val="33"/>
        </w:numPr>
        <w:tabs>
          <w:tab w:val="left" w:pos="1134"/>
        </w:tabs>
        <w:autoSpaceDE w:val="0"/>
        <w:autoSpaceDN w:val="0"/>
        <w:spacing w:before="41" w:after="0" w:line="240" w:lineRule="auto"/>
        <w:ind w:left="1134" w:hanging="708"/>
        <w:contextualSpacing w:val="0"/>
        <w:jc w:val="both"/>
        <w:rPr>
          <w:rFonts w:cs="Arial"/>
        </w:rPr>
      </w:pPr>
      <w:r w:rsidRPr="00596CF3">
        <w:rPr>
          <w:rFonts w:cs="Arial"/>
        </w:rPr>
        <w:t>Radiologia</w:t>
      </w:r>
      <w:r w:rsidRPr="00596CF3">
        <w:rPr>
          <w:rFonts w:cs="Arial"/>
          <w:spacing w:val="-3"/>
        </w:rPr>
        <w:t xml:space="preserve"> </w:t>
      </w:r>
      <w:r w:rsidRPr="00596CF3">
        <w:rPr>
          <w:rFonts w:cs="Arial"/>
        </w:rPr>
        <w:t>intervencionista;</w:t>
      </w:r>
    </w:p>
    <w:p w:rsidR="00144403" w:rsidRPr="00596CF3" w:rsidRDefault="00144403" w:rsidP="00C33D8A">
      <w:pPr>
        <w:pStyle w:val="PargrafodaLista"/>
        <w:widowControl w:val="0"/>
        <w:numPr>
          <w:ilvl w:val="2"/>
          <w:numId w:val="33"/>
        </w:numPr>
        <w:tabs>
          <w:tab w:val="left" w:pos="1134"/>
        </w:tabs>
        <w:autoSpaceDE w:val="0"/>
        <w:autoSpaceDN w:val="0"/>
        <w:spacing w:before="41" w:after="0" w:line="240" w:lineRule="auto"/>
        <w:ind w:left="1134" w:hanging="708"/>
        <w:contextualSpacing w:val="0"/>
        <w:jc w:val="both"/>
        <w:rPr>
          <w:rFonts w:cs="Arial"/>
        </w:rPr>
      </w:pPr>
      <w:r w:rsidRPr="00596CF3">
        <w:rPr>
          <w:rFonts w:cs="Arial"/>
        </w:rPr>
        <w:t>Exames</w:t>
      </w:r>
      <w:r w:rsidRPr="00596CF3">
        <w:rPr>
          <w:rFonts w:cs="Arial"/>
          <w:spacing w:val="-3"/>
        </w:rPr>
        <w:t xml:space="preserve"> </w:t>
      </w:r>
      <w:r w:rsidRPr="00596CF3">
        <w:rPr>
          <w:rFonts w:cs="Arial"/>
        </w:rPr>
        <w:t>pré-anestésicos</w:t>
      </w:r>
      <w:r w:rsidRPr="00596CF3">
        <w:rPr>
          <w:rFonts w:cs="Arial"/>
          <w:spacing w:val="-2"/>
        </w:rPr>
        <w:t xml:space="preserve"> </w:t>
      </w:r>
      <w:r w:rsidRPr="00596CF3">
        <w:rPr>
          <w:rFonts w:cs="Arial"/>
        </w:rPr>
        <w:t>ou</w:t>
      </w:r>
      <w:r w:rsidRPr="00596CF3">
        <w:rPr>
          <w:rFonts w:cs="Arial"/>
          <w:spacing w:val="-4"/>
        </w:rPr>
        <w:t xml:space="preserve"> </w:t>
      </w:r>
      <w:proofErr w:type="spellStart"/>
      <w:r w:rsidRPr="00596CF3">
        <w:rPr>
          <w:rFonts w:cs="Arial"/>
        </w:rPr>
        <w:t>pré</w:t>
      </w:r>
      <w:proofErr w:type="spellEnd"/>
      <w:r w:rsidRPr="00596CF3">
        <w:rPr>
          <w:rFonts w:cs="Arial"/>
        </w:rPr>
        <w:t>-cirúrgicos;</w:t>
      </w:r>
    </w:p>
    <w:p w:rsidR="00144403" w:rsidRPr="00596CF3" w:rsidRDefault="00144403" w:rsidP="00C33D8A">
      <w:pPr>
        <w:pStyle w:val="PargrafodaLista"/>
        <w:widowControl w:val="0"/>
        <w:numPr>
          <w:ilvl w:val="2"/>
          <w:numId w:val="33"/>
        </w:numPr>
        <w:tabs>
          <w:tab w:val="left" w:pos="1134"/>
        </w:tabs>
        <w:autoSpaceDE w:val="0"/>
        <w:autoSpaceDN w:val="0"/>
        <w:spacing w:before="40" w:after="0" w:line="240" w:lineRule="auto"/>
        <w:ind w:left="1134" w:hanging="708"/>
        <w:contextualSpacing w:val="0"/>
        <w:jc w:val="both"/>
        <w:rPr>
          <w:rFonts w:cs="Arial"/>
        </w:rPr>
      </w:pPr>
      <w:r w:rsidRPr="00596CF3">
        <w:rPr>
          <w:rFonts w:cs="Arial"/>
        </w:rPr>
        <w:t>Procedimentos</w:t>
      </w:r>
      <w:r w:rsidRPr="00596CF3">
        <w:rPr>
          <w:rFonts w:cs="Arial"/>
          <w:spacing w:val="-3"/>
        </w:rPr>
        <w:t xml:space="preserve"> </w:t>
      </w:r>
      <w:r w:rsidRPr="00596CF3">
        <w:rPr>
          <w:rFonts w:cs="Arial"/>
        </w:rPr>
        <w:t>de</w:t>
      </w:r>
      <w:r w:rsidRPr="00596CF3">
        <w:rPr>
          <w:rFonts w:cs="Arial"/>
          <w:spacing w:val="-1"/>
        </w:rPr>
        <w:t xml:space="preserve"> </w:t>
      </w:r>
      <w:r w:rsidRPr="00596CF3">
        <w:rPr>
          <w:rFonts w:cs="Arial"/>
        </w:rPr>
        <w:t>fisioterapia;</w:t>
      </w:r>
    </w:p>
    <w:p w:rsidR="00144403" w:rsidRPr="00596CF3" w:rsidRDefault="00144403" w:rsidP="00C33D8A">
      <w:pPr>
        <w:pStyle w:val="PargrafodaLista"/>
        <w:widowControl w:val="0"/>
        <w:numPr>
          <w:ilvl w:val="2"/>
          <w:numId w:val="33"/>
        </w:numPr>
        <w:tabs>
          <w:tab w:val="left" w:pos="1134"/>
        </w:tabs>
        <w:autoSpaceDE w:val="0"/>
        <w:autoSpaceDN w:val="0"/>
        <w:spacing w:before="93" w:after="0"/>
        <w:ind w:left="1134" w:right="302" w:hanging="708"/>
        <w:contextualSpacing w:val="0"/>
        <w:jc w:val="both"/>
        <w:rPr>
          <w:rFonts w:cs="Arial"/>
        </w:rPr>
      </w:pPr>
      <w:r w:rsidRPr="00596CF3">
        <w:rPr>
          <w:rFonts w:cs="Arial"/>
        </w:rPr>
        <w:t>Acompanhamento</w:t>
      </w:r>
      <w:r w:rsidRPr="00596CF3">
        <w:rPr>
          <w:rFonts w:cs="Arial"/>
          <w:spacing w:val="1"/>
        </w:rPr>
        <w:t xml:space="preserve"> </w:t>
      </w:r>
      <w:r w:rsidRPr="00596CF3">
        <w:rPr>
          <w:rFonts w:cs="Arial"/>
        </w:rPr>
        <w:t>clínico</w:t>
      </w:r>
      <w:r w:rsidRPr="00596CF3">
        <w:rPr>
          <w:rFonts w:cs="Arial"/>
          <w:spacing w:val="1"/>
        </w:rPr>
        <w:t xml:space="preserve"> </w:t>
      </w:r>
      <w:r w:rsidRPr="00596CF3">
        <w:rPr>
          <w:rFonts w:cs="Arial"/>
        </w:rPr>
        <w:t>no</w:t>
      </w:r>
      <w:r w:rsidRPr="00596CF3">
        <w:rPr>
          <w:rFonts w:cs="Arial"/>
          <w:spacing w:val="1"/>
        </w:rPr>
        <w:t xml:space="preserve"> </w:t>
      </w:r>
      <w:r w:rsidRPr="00596CF3">
        <w:rPr>
          <w:rFonts w:cs="Arial"/>
        </w:rPr>
        <w:t>pós-operatório</w:t>
      </w:r>
      <w:r w:rsidRPr="00596CF3">
        <w:rPr>
          <w:rFonts w:cs="Arial"/>
          <w:spacing w:val="1"/>
        </w:rPr>
        <w:t xml:space="preserve"> </w:t>
      </w:r>
      <w:r w:rsidRPr="00596CF3">
        <w:rPr>
          <w:rFonts w:cs="Arial"/>
        </w:rPr>
        <w:t>imediato</w:t>
      </w:r>
      <w:r w:rsidRPr="00596CF3">
        <w:rPr>
          <w:rFonts w:cs="Arial"/>
          <w:spacing w:val="1"/>
        </w:rPr>
        <w:t xml:space="preserve"> </w:t>
      </w:r>
      <w:r w:rsidRPr="00596CF3">
        <w:rPr>
          <w:rFonts w:cs="Arial"/>
        </w:rPr>
        <w:t>e</w:t>
      </w:r>
      <w:r w:rsidRPr="00596CF3">
        <w:rPr>
          <w:rFonts w:cs="Arial"/>
          <w:spacing w:val="1"/>
        </w:rPr>
        <w:t xml:space="preserve"> </w:t>
      </w:r>
      <w:r w:rsidRPr="00596CF3">
        <w:rPr>
          <w:rFonts w:cs="Arial"/>
        </w:rPr>
        <w:t>tardio</w:t>
      </w:r>
      <w:r w:rsidRPr="00596CF3">
        <w:rPr>
          <w:rFonts w:cs="Arial"/>
          <w:spacing w:val="1"/>
        </w:rPr>
        <w:t xml:space="preserve"> </w:t>
      </w:r>
      <w:r w:rsidRPr="00596CF3">
        <w:rPr>
          <w:rFonts w:cs="Arial"/>
        </w:rPr>
        <w:t>dos</w:t>
      </w:r>
      <w:r w:rsidRPr="00596CF3">
        <w:rPr>
          <w:rFonts w:cs="Arial"/>
          <w:spacing w:val="1"/>
        </w:rPr>
        <w:t xml:space="preserve"> </w:t>
      </w:r>
      <w:r w:rsidRPr="00596CF3">
        <w:rPr>
          <w:rFonts w:cs="Arial"/>
        </w:rPr>
        <w:t>pacientes</w:t>
      </w:r>
      <w:r w:rsidRPr="00596CF3">
        <w:rPr>
          <w:rFonts w:cs="Arial"/>
          <w:spacing w:val="1"/>
        </w:rPr>
        <w:t xml:space="preserve"> </w:t>
      </w:r>
      <w:r w:rsidRPr="00596CF3">
        <w:rPr>
          <w:rFonts w:cs="Arial"/>
        </w:rPr>
        <w:t>submetidos</w:t>
      </w:r>
      <w:r w:rsidRPr="00596CF3">
        <w:rPr>
          <w:rFonts w:cs="Arial"/>
          <w:spacing w:val="1"/>
        </w:rPr>
        <w:t xml:space="preserve"> </w:t>
      </w:r>
      <w:r w:rsidRPr="00596CF3">
        <w:rPr>
          <w:rFonts w:cs="Arial"/>
        </w:rPr>
        <w:t>a</w:t>
      </w:r>
      <w:r w:rsidRPr="00596CF3">
        <w:rPr>
          <w:rFonts w:cs="Arial"/>
          <w:spacing w:val="1"/>
        </w:rPr>
        <w:t xml:space="preserve"> </w:t>
      </w:r>
      <w:r w:rsidRPr="00596CF3">
        <w:rPr>
          <w:rFonts w:cs="Arial"/>
        </w:rPr>
        <w:t>transplante</w:t>
      </w:r>
      <w:r w:rsidRPr="00596CF3">
        <w:rPr>
          <w:rFonts w:cs="Arial"/>
          <w:spacing w:val="1"/>
        </w:rPr>
        <w:t xml:space="preserve"> </w:t>
      </w:r>
      <w:r w:rsidRPr="00596CF3">
        <w:rPr>
          <w:rFonts w:cs="Arial"/>
        </w:rPr>
        <w:t>de</w:t>
      </w:r>
      <w:r w:rsidRPr="00596CF3">
        <w:rPr>
          <w:rFonts w:cs="Arial"/>
          <w:spacing w:val="1"/>
        </w:rPr>
        <w:t xml:space="preserve"> </w:t>
      </w:r>
      <w:r w:rsidRPr="00596CF3">
        <w:rPr>
          <w:rFonts w:cs="Arial"/>
        </w:rPr>
        <w:t>Rim</w:t>
      </w:r>
      <w:r w:rsidRPr="00596CF3">
        <w:rPr>
          <w:rFonts w:cs="Arial"/>
          <w:spacing w:val="1"/>
        </w:rPr>
        <w:t xml:space="preserve"> </w:t>
      </w:r>
      <w:r w:rsidRPr="00596CF3">
        <w:rPr>
          <w:rFonts w:cs="Arial"/>
        </w:rPr>
        <w:t>e</w:t>
      </w:r>
      <w:r w:rsidRPr="00596CF3">
        <w:rPr>
          <w:rFonts w:cs="Arial"/>
          <w:spacing w:val="1"/>
        </w:rPr>
        <w:t xml:space="preserve"> </w:t>
      </w:r>
      <w:r w:rsidRPr="00596CF3">
        <w:rPr>
          <w:rFonts w:cs="Arial"/>
        </w:rPr>
        <w:t>Córnea,</w:t>
      </w:r>
      <w:r w:rsidRPr="00596CF3">
        <w:rPr>
          <w:rFonts w:cs="Arial"/>
          <w:spacing w:val="1"/>
        </w:rPr>
        <w:t xml:space="preserve"> </w:t>
      </w:r>
      <w:r w:rsidRPr="00596CF3">
        <w:rPr>
          <w:rFonts w:cs="Arial"/>
        </w:rPr>
        <w:t>exceto</w:t>
      </w:r>
      <w:r w:rsidRPr="00596CF3">
        <w:rPr>
          <w:rFonts w:cs="Arial"/>
          <w:spacing w:val="1"/>
        </w:rPr>
        <w:t xml:space="preserve"> </w:t>
      </w:r>
      <w:r w:rsidRPr="00596CF3">
        <w:rPr>
          <w:rFonts w:cs="Arial"/>
        </w:rPr>
        <w:t>medicação</w:t>
      </w:r>
      <w:r w:rsidRPr="00596CF3">
        <w:rPr>
          <w:rFonts w:cs="Arial"/>
          <w:spacing w:val="-1"/>
        </w:rPr>
        <w:t xml:space="preserve"> </w:t>
      </w:r>
      <w:r w:rsidRPr="00596CF3">
        <w:rPr>
          <w:rFonts w:cs="Arial"/>
        </w:rPr>
        <w:t>de</w:t>
      </w:r>
      <w:r w:rsidRPr="00596CF3">
        <w:rPr>
          <w:rFonts w:cs="Arial"/>
          <w:spacing w:val="-1"/>
        </w:rPr>
        <w:t xml:space="preserve"> </w:t>
      </w:r>
      <w:r w:rsidRPr="00596CF3">
        <w:rPr>
          <w:rFonts w:cs="Arial"/>
        </w:rPr>
        <w:t>manutenção.</w:t>
      </w:r>
    </w:p>
    <w:p w:rsidR="00144403" w:rsidRPr="00596CF3" w:rsidRDefault="00144403" w:rsidP="00C33D8A">
      <w:pPr>
        <w:pStyle w:val="PargrafodaLista"/>
        <w:widowControl w:val="0"/>
        <w:numPr>
          <w:ilvl w:val="1"/>
          <w:numId w:val="33"/>
        </w:numPr>
        <w:autoSpaceDE w:val="0"/>
        <w:autoSpaceDN w:val="0"/>
        <w:spacing w:after="0"/>
        <w:ind w:left="426" w:right="-1"/>
        <w:contextualSpacing w:val="0"/>
        <w:jc w:val="both"/>
        <w:rPr>
          <w:rFonts w:cs="Arial"/>
        </w:rPr>
      </w:pPr>
      <w:r w:rsidRPr="00596CF3">
        <w:rPr>
          <w:rFonts w:cs="Arial"/>
        </w:rPr>
        <w:t>Cirurgias</w:t>
      </w:r>
      <w:r w:rsidRPr="00451392">
        <w:rPr>
          <w:rFonts w:cs="Arial"/>
        </w:rPr>
        <w:t xml:space="preserve"> </w:t>
      </w:r>
      <w:r w:rsidRPr="00596CF3">
        <w:rPr>
          <w:rFonts w:cs="Arial"/>
        </w:rPr>
        <w:t>buco-</w:t>
      </w:r>
      <w:proofErr w:type="spellStart"/>
      <w:r w:rsidRPr="00596CF3">
        <w:rPr>
          <w:rFonts w:cs="Arial"/>
        </w:rPr>
        <w:t>maxilo</w:t>
      </w:r>
      <w:proofErr w:type="spellEnd"/>
      <w:r w:rsidRPr="00596CF3">
        <w:rPr>
          <w:rFonts w:cs="Arial"/>
        </w:rPr>
        <w:t>-faciais</w:t>
      </w:r>
      <w:r w:rsidRPr="00451392">
        <w:rPr>
          <w:rFonts w:cs="Arial"/>
        </w:rPr>
        <w:t xml:space="preserve"> </w:t>
      </w:r>
      <w:r w:rsidRPr="00596CF3">
        <w:rPr>
          <w:rFonts w:cs="Arial"/>
        </w:rPr>
        <w:t>que</w:t>
      </w:r>
      <w:r w:rsidRPr="00451392">
        <w:rPr>
          <w:rFonts w:cs="Arial"/>
        </w:rPr>
        <w:t xml:space="preserve"> </w:t>
      </w:r>
      <w:r w:rsidRPr="00596CF3">
        <w:rPr>
          <w:rFonts w:cs="Arial"/>
        </w:rPr>
        <w:t>necessitem</w:t>
      </w:r>
      <w:r w:rsidRPr="00451392">
        <w:rPr>
          <w:rFonts w:cs="Arial"/>
        </w:rPr>
        <w:t xml:space="preserve"> </w:t>
      </w:r>
      <w:r w:rsidRPr="00596CF3">
        <w:rPr>
          <w:rFonts w:cs="Arial"/>
        </w:rPr>
        <w:t>de</w:t>
      </w:r>
      <w:r w:rsidRPr="00451392">
        <w:rPr>
          <w:rFonts w:cs="Arial"/>
        </w:rPr>
        <w:t xml:space="preserve"> </w:t>
      </w:r>
      <w:r w:rsidRPr="00596CF3">
        <w:rPr>
          <w:rFonts w:cs="Arial"/>
        </w:rPr>
        <w:t>ambiente</w:t>
      </w:r>
      <w:r w:rsidRPr="00451392">
        <w:rPr>
          <w:rFonts w:cs="Arial"/>
        </w:rPr>
        <w:t xml:space="preserve"> </w:t>
      </w:r>
      <w:r w:rsidRPr="00596CF3">
        <w:rPr>
          <w:rFonts w:cs="Arial"/>
        </w:rPr>
        <w:t>hospitalar,</w:t>
      </w:r>
      <w:r w:rsidRPr="00451392">
        <w:rPr>
          <w:rFonts w:cs="Arial"/>
        </w:rPr>
        <w:t xml:space="preserve"> </w:t>
      </w:r>
      <w:r w:rsidRPr="00596CF3">
        <w:rPr>
          <w:rFonts w:cs="Arial"/>
        </w:rPr>
        <w:t>realizadas por profissional habilitado pelo seu Conselho de Classe, incluindo o</w:t>
      </w:r>
      <w:r w:rsidRPr="00451392">
        <w:rPr>
          <w:rFonts w:cs="Arial"/>
        </w:rPr>
        <w:t xml:space="preserve"> </w:t>
      </w:r>
      <w:r w:rsidRPr="00596CF3">
        <w:rPr>
          <w:rFonts w:cs="Arial"/>
        </w:rPr>
        <w:t>fornecimento de medicamentos, anestésicos, gases medicinais, transfusões,</w:t>
      </w:r>
      <w:r w:rsidRPr="00451392">
        <w:rPr>
          <w:rFonts w:cs="Arial"/>
        </w:rPr>
        <w:t xml:space="preserve"> </w:t>
      </w:r>
      <w:r w:rsidRPr="00596CF3">
        <w:rPr>
          <w:rFonts w:cs="Arial"/>
        </w:rPr>
        <w:t>assistência de enfermagem e alimentação ministrados durante o período de</w:t>
      </w:r>
      <w:r w:rsidRPr="00451392">
        <w:rPr>
          <w:rFonts w:cs="Arial"/>
        </w:rPr>
        <w:t xml:space="preserve"> </w:t>
      </w:r>
      <w:r w:rsidRPr="00596CF3">
        <w:rPr>
          <w:rFonts w:cs="Arial"/>
        </w:rPr>
        <w:t>internação</w:t>
      </w:r>
      <w:r w:rsidRPr="00451392">
        <w:rPr>
          <w:rFonts w:cs="Arial"/>
        </w:rPr>
        <w:t xml:space="preserve"> </w:t>
      </w:r>
      <w:r w:rsidRPr="00596CF3">
        <w:rPr>
          <w:rFonts w:cs="Arial"/>
        </w:rPr>
        <w:t>hospitalar;</w:t>
      </w:r>
    </w:p>
    <w:p w:rsidR="00144403" w:rsidRPr="00596CF3" w:rsidRDefault="00144403" w:rsidP="00C33D8A">
      <w:pPr>
        <w:pStyle w:val="PargrafodaLista"/>
        <w:widowControl w:val="0"/>
        <w:numPr>
          <w:ilvl w:val="1"/>
          <w:numId w:val="33"/>
        </w:numPr>
        <w:autoSpaceDE w:val="0"/>
        <w:autoSpaceDN w:val="0"/>
        <w:spacing w:after="0"/>
        <w:ind w:left="426" w:right="-1"/>
        <w:contextualSpacing w:val="0"/>
        <w:jc w:val="both"/>
        <w:rPr>
          <w:rFonts w:cs="Arial"/>
        </w:rPr>
      </w:pPr>
      <w:r w:rsidRPr="00596CF3">
        <w:rPr>
          <w:rFonts w:cs="Arial"/>
        </w:rPr>
        <w:t>Cobertura de estrutura hospitalar necessária à realização dos procedimentos</w:t>
      </w:r>
      <w:r w:rsidRPr="00451392">
        <w:rPr>
          <w:rFonts w:cs="Arial"/>
        </w:rPr>
        <w:t xml:space="preserve"> </w:t>
      </w:r>
      <w:r w:rsidRPr="00596CF3">
        <w:rPr>
          <w:rFonts w:cs="Arial"/>
        </w:rPr>
        <w:t>odontológicos passíveis de realização em consultório, mas que por imperativo</w:t>
      </w:r>
      <w:r w:rsidRPr="00451392">
        <w:rPr>
          <w:rFonts w:cs="Arial"/>
        </w:rPr>
        <w:t xml:space="preserve"> </w:t>
      </w:r>
      <w:r w:rsidRPr="00596CF3">
        <w:rPr>
          <w:rFonts w:cs="Arial"/>
        </w:rPr>
        <w:t>clínico necessitem</w:t>
      </w:r>
      <w:r w:rsidRPr="00451392">
        <w:rPr>
          <w:rFonts w:cs="Arial"/>
        </w:rPr>
        <w:t xml:space="preserve"> </w:t>
      </w:r>
      <w:r w:rsidRPr="00596CF3">
        <w:rPr>
          <w:rFonts w:cs="Arial"/>
        </w:rPr>
        <w:t>de</w:t>
      </w:r>
      <w:r w:rsidRPr="00451392">
        <w:rPr>
          <w:rFonts w:cs="Arial"/>
        </w:rPr>
        <w:t xml:space="preserve"> </w:t>
      </w:r>
      <w:r w:rsidRPr="00596CF3">
        <w:rPr>
          <w:rFonts w:cs="Arial"/>
        </w:rPr>
        <w:t>internação</w:t>
      </w:r>
      <w:r w:rsidRPr="00451392">
        <w:rPr>
          <w:rFonts w:cs="Arial"/>
        </w:rPr>
        <w:t xml:space="preserve"> </w:t>
      </w:r>
      <w:r w:rsidRPr="00596CF3">
        <w:rPr>
          <w:rFonts w:cs="Arial"/>
        </w:rPr>
        <w:t>hospitalar;</w:t>
      </w:r>
    </w:p>
    <w:p w:rsidR="00144403" w:rsidRPr="00596CF3" w:rsidRDefault="00144403" w:rsidP="00C33D8A">
      <w:pPr>
        <w:pStyle w:val="PargrafodaLista"/>
        <w:widowControl w:val="0"/>
        <w:numPr>
          <w:ilvl w:val="1"/>
          <w:numId w:val="33"/>
        </w:numPr>
        <w:autoSpaceDE w:val="0"/>
        <w:autoSpaceDN w:val="0"/>
        <w:spacing w:after="0"/>
        <w:ind w:left="426" w:right="-1"/>
        <w:contextualSpacing w:val="0"/>
        <w:jc w:val="both"/>
        <w:rPr>
          <w:rFonts w:cs="Arial"/>
        </w:rPr>
      </w:pPr>
      <w:r w:rsidRPr="00596CF3">
        <w:rPr>
          <w:rFonts w:cs="Arial"/>
        </w:rPr>
        <w:t>Cirurgia</w:t>
      </w:r>
      <w:r w:rsidRPr="00451392">
        <w:rPr>
          <w:rFonts w:cs="Arial"/>
        </w:rPr>
        <w:t xml:space="preserve"> </w:t>
      </w:r>
      <w:r w:rsidRPr="00596CF3">
        <w:rPr>
          <w:rFonts w:cs="Arial"/>
        </w:rPr>
        <w:t>plástica</w:t>
      </w:r>
      <w:r w:rsidRPr="00451392">
        <w:rPr>
          <w:rFonts w:cs="Arial"/>
        </w:rPr>
        <w:t xml:space="preserve"> </w:t>
      </w:r>
      <w:r w:rsidRPr="00596CF3">
        <w:rPr>
          <w:rFonts w:cs="Arial"/>
        </w:rPr>
        <w:t>reparadora</w:t>
      </w:r>
      <w:r w:rsidRPr="00451392">
        <w:rPr>
          <w:rFonts w:cs="Arial"/>
        </w:rPr>
        <w:t xml:space="preserve"> </w:t>
      </w:r>
      <w:r w:rsidRPr="00596CF3">
        <w:rPr>
          <w:rFonts w:cs="Arial"/>
        </w:rPr>
        <w:t>quando</w:t>
      </w:r>
      <w:r w:rsidRPr="00451392">
        <w:rPr>
          <w:rFonts w:cs="Arial"/>
        </w:rPr>
        <w:t xml:space="preserve"> </w:t>
      </w:r>
      <w:r w:rsidRPr="00596CF3">
        <w:rPr>
          <w:rFonts w:cs="Arial"/>
        </w:rPr>
        <w:t>efetuada,</w:t>
      </w:r>
      <w:r w:rsidRPr="00451392">
        <w:rPr>
          <w:rFonts w:cs="Arial"/>
        </w:rPr>
        <w:t xml:space="preserve"> </w:t>
      </w:r>
      <w:r w:rsidRPr="00596CF3">
        <w:rPr>
          <w:rFonts w:cs="Arial"/>
        </w:rPr>
        <w:t>exclusivamente,</w:t>
      </w:r>
      <w:r w:rsidRPr="00451392">
        <w:rPr>
          <w:rFonts w:cs="Arial"/>
        </w:rPr>
        <w:t xml:space="preserve"> </w:t>
      </w:r>
      <w:r w:rsidRPr="00596CF3">
        <w:rPr>
          <w:rFonts w:cs="Arial"/>
        </w:rPr>
        <w:t>para</w:t>
      </w:r>
      <w:r w:rsidRPr="00451392">
        <w:rPr>
          <w:rFonts w:cs="Arial"/>
        </w:rPr>
        <w:t xml:space="preserve"> </w:t>
      </w:r>
      <w:r w:rsidRPr="00596CF3">
        <w:rPr>
          <w:rFonts w:cs="Arial"/>
        </w:rPr>
        <w:t>restauração</w:t>
      </w:r>
      <w:r w:rsidRPr="00451392">
        <w:rPr>
          <w:rFonts w:cs="Arial"/>
        </w:rPr>
        <w:t xml:space="preserve"> </w:t>
      </w:r>
      <w:r w:rsidRPr="00596CF3">
        <w:rPr>
          <w:rFonts w:cs="Arial"/>
        </w:rPr>
        <w:t>de</w:t>
      </w:r>
      <w:r w:rsidRPr="00451392">
        <w:rPr>
          <w:rFonts w:cs="Arial"/>
        </w:rPr>
        <w:t xml:space="preserve"> </w:t>
      </w:r>
      <w:r w:rsidRPr="00596CF3">
        <w:rPr>
          <w:rFonts w:cs="Arial"/>
        </w:rPr>
        <w:t>funções</w:t>
      </w:r>
      <w:r w:rsidRPr="00451392">
        <w:rPr>
          <w:rFonts w:cs="Arial"/>
        </w:rPr>
        <w:t xml:space="preserve"> </w:t>
      </w:r>
      <w:r w:rsidRPr="00596CF3">
        <w:rPr>
          <w:rFonts w:cs="Arial"/>
        </w:rPr>
        <w:t>em</w:t>
      </w:r>
      <w:r w:rsidRPr="00451392">
        <w:rPr>
          <w:rFonts w:cs="Arial"/>
        </w:rPr>
        <w:t xml:space="preserve"> </w:t>
      </w:r>
      <w:r w:rsidRPr="00596CF3">
        <w:rPr>
          <w:rFonts w:cs="Arial"/>
        </w:rPr>
        <w:t>órgãos,</w:t>
      </w:r>
      <w:r w:rsidRPr="00451392">
        <w:rPr>
          <w:rFonts w:cs="Arial"/>
        </w:rPr>
        <w:t xml:space="preserve"> </w:t>
      </w:r>
      <w:r w:rsidRPr="00596CF3">
        <w:rPr>
          <w:rFonts w:cs="Arial"/>
        </w:rPr>
        <w:t>membros</w:t>
      </w:r>
      <w:r w:rsidRPr="00451392">
        <w:rPr>
          <w:rFonts w:cs="Arial"/>
        </w:rPr>
        <w:t xml:space="preserve"> </w:t>
      </w:r>
      <w:r w:rsidRPr="00596CF3">
        <w:rPr>
          <w:rFonts w:cs="Arial"/>
        </w:rPr>
        <w:t>e</w:t>
      </w:r>
      <w:r w:rsidRPr="00451392">
        <w:rPr>
          <w:rFonts w:cs="Arial"/>
        </w:rPr>
        <w:t xml:space="preserve"> </w:t>
      </w:r>
      <w:r w:rsidRPr="00596CF3">
        <w:rPr>
          <w:rFonts w:cs="Arial"/>
        </w:rPr>
        <w:t>regiões</w:t>
      </w:r>
      <w:r w:rsidRPr="00451392">
        <w:rPr>
          <w:rFonts w:cs="Arial"/>
        </w:rPr>
        <w:t xml:space="preserve"> </w:t>
      </w:r>
      <w:r w:rsidRPr="00596CF3">
        <w:rPr>
          <w:rFonts w:cs="Arial"/>
        </w:rPr>
        <w:t>em</w:t>
      </w:r>
      <w:r w:rsidRPr="00451392">
        <w:rPr>
          <w:rFonts w:cs="Arial"/>
        </w:rPr>
        <w:t xml:space="preserve"> </w:t>
      </w:r>
      <w:r w:rsidRPr="00596CF3">
        <w:rPr>
          <w:rFonts w:cs="Arial"/>
        </w:rPr>
        <w:t>virtude</w:t>
      </w:r>
      <w:r w:rsidRPr="00451392">
        <w:rPr>
          <w:rFonts w:cs="Arial"/>
        </w:rPr>
        <w:t xml:space="preserve"> </w:t>
      </w:r>
      <w:r w:rsidRPr="00596CF3">
        <w:rPr>
          <w:rFonts w:cs="Arial"/>
        </w:rPr>
        <w:t>de</w:t>
      </w:r>
      <w:r w:rsidRPr="00451392">
        <w:rPr>
          <w:rFonts w:cs="Arial"/>
        </w:rPr>
        <w:t xml:space="preserve"> </w:t>
      </w:r>
      <w:r w:rsidRPr="00596CF3">
        <w:rPr>
          <w:rFonts w:cs="Arial"/>
        </w:rPr>
        <w:t>acidentes</w:t>
      </w:r>
      <w:r w:rsidRPr="00451392">
        <w:rPr>
          <w:rFonts w:cs="Arial"/>
        </w:rPr>
        <w:t xml:space="preserve"> </w:t>
      </w:r>
      <w:r w:rsidRPr="00596CF3">
        <w:rPr>
          <w:rFonts w:cs="Arial"/>
        </w:rPr>
        <w:t>pessoais</w:t>
      </w:r>
      <w:r w:rsidRPr="00451392">
        <w:rPr>
          <w:rFonts w:cs="Arial"/>
        </w:rPr>
        <w:t xml:space="preserve"> </w:t>
      </w:r>
      <w:r w:rsidRPr="00596CF3">
        <w:rPr>
          <w:rFonts w:cs="Arial"/>
        </w:rPr>
        <w:t>ocorridos</w:t>
      </w:r>
      <w:r w:rsidRPr="00451392">
        <w:rPr>
          <w:rFonts w:cs="Arial"/>
        </w:rPr>
        <w:t xml:space="preserve"> </w:t>
      </w:r>
      <w:r w:rsidRPr="00596CF3">
        <w:rPr>
          <w:rFonts w:cs="Arial"/>
        </w:rPr>
        <w:t>na</w:t>
      </w:r>
      <w:r w:rsidRPr="00451392">
        <w:rPr>
          <w:rFonts w:cs="Arial"/>
        </w:rPr>
        <w:t xml:space="preserve"> </w:t>
      </w:r>
      <w:r w:rsidRPr="00596CF3">
        <w:rPr>
          <w:rFonts w:cs="Arial"/>
        </w:rPr>
        <w:t>vigência</w:t>
      </w:r>
      <w:r w:rsidRPr="00451392">
        <w:rPr>
          <w:rFonts w:cs="Arial"/>
        </w:rPr>
        <w:t xml:space="preserve"> </w:t>
      </w:r>
      <w:r w:rsidRPr="00596CF3">
        <w:rPr>
          <w:rFonts w:cs="Arial"/>
        </w:rPr>
        <w:t>do</w:t>
      </w:r>
      <w:r w:rsidRPr="00451392">
        <w:rPr>
          <w:rFonts w:cs="Arial"/>
        </w:rPr>
        <w:t xml:space="preserve"> </w:t>
      </w:r>
      <w:r w:rsidRPr="00596CF3">
        <w:rPr>
          <w:rFonts w:cs="Arial"/>
        </w:rPr>
        <w:t>Contrato</w:t>
      </w:r>
      <w:r w:rsidRPr="00451392">
        <w:rPr>
          <w:rFonts w:cs="Arial"/>
        </w:rPr>
        <w:t xml:space="preserve"> </w:t>
      </w:r>
      <w:r w:rsidRPr="00596CF3">
        <w:rPr>
          <w:rFonts w:cs="Arial"/>
        </w:rPr>
        <w:t>para</w:t>
      </w:r>
      <w:r w:rsidRPr="00451392">
        <w:rPr>
          <w:rFonts w:cs="Arial"/>
        </w:rPr>
        <w:t xml:space="preserve"> </w:t>
      </w:r>
      <w:r w:rsidRPr="00596CF3">
        <w:rPr>
          <w:rFonts w:cs="Arial"/>
        </w:rPr>
        <w:t>o</w:t>
      </w:r>
      <w:r w:rsidRPr="00451392">
        <w:rPr>
          <w:rFonts w:cs="Arial"/>
        </w:rPr>
        <w:t xml:space="preserve"> </w:t>
      </w:r>
      <w:r w:rsidRPr="00596CF3">
        <w:rPr>
          <w:rFonts w:cs="Arial"/>
        </w:rPr>
        <w:t>respectivo</w:t>
      </w:r>
      <w:r w:rsidRPr="00596CF3">
        <w:rPr>
          <w:rFonts w:cs="Arial"/>
          <w:spacing w:val="1"/>
        </w:rPr>
        <w:t xml:space="preserve"> </w:t>
      </w:r>
      <w:r w:rsidRPr="00596CF3">
        <w:rPr>
          <w:rFonts w:cs="Arial"/>
        </w:rPr>
        <w:t xml:space="preserve">BENEFICIÁRIO, e que </w:t>
      </w:r>
      <w:r w:rsidRPr="00596CF3">
        <w:rPr>
          <w:rFonts w:cs="Arial"/>
        </w:rPr>
        <w:lastRenderedPageBreak/>
        <w:t>estejam causando problemas funcionais, bem como</w:t>
      </w:r>
      <w:r w:rsidRPr="00451392">
        <w:rPr>
          <w:rFonts w:cs="Arial"/>
        </w:rPr>
        <w:t xml:space="preserve"> </w:t>
      </w:r>
      <w:r w:rsidRPr="00596CF3">
        <w:rPr>
          <w:rFonts w:cs="Arial"/>
        </w:rPr>
        <w:t>cirurgias</w:t>
      </w:r>
      <w:r w:rsidRPr="00451392">
        <w:rPr>
          <w:rFonts w:cs="Arial"/>
        </w:rPr>
        <w:t xml:space="preserve"> </w:t>
      </w:r>
      <w:r w:rsidRPr="00596CF3">
        <w:rPr>
          <w:rFonts w:cs="Arial"/>
        </w:rPr>
        <w:t>plásticas reparadoras decorrentes de continuidade de tratamento de obesidade mórbida, devidamente justificada e solicitada pelo médico assistente;</w:t>
      </w:r>
    </w:p>
    <w:p w:rsidR="00144403" w:rsidRPr="00596CF3" w:rsidRDefault="00144403" w:rsidP="00C33D8A">
      <w:pPr>
        <w:pStyle w:val="PargrafodaLista"/>
        <w:widowControl w:val="0"/>
        <w:numPr>
          <w:ilvl w:val="1"/>
          <w:numId w:val="33"/>
        </w:numPr>
        <w:autoSpaceDE w:val="0"/>
        <w:autoSpaceDN w:val="0"/>
        <w:spacing w:after="0"/>
        <w:ind w:left="426" w:right="-1"/>
        <w:contextualSpacing w:val="0"/>
        <w:jc w:val="both"/>
        <w:rPr>
          <w:rFonts w:cs="Arial"/>
        </w:rPr>
      </w:pPr>
      <w:r w:rsidRPr="00596CF3">
        <w:rPr>
          <w:rFonts w:cs="Arial"/>
        </w:rPr>
        <w:t>Transplantes</w:t>
      </w:r>
      <w:r w:rsidRPr="00451392">
        <w:rPr>
          <w:rFonts w:cs="Arial"/>
        </w:rPr>
        <w:t xml:space="preserve"> </w:t>
      </w:r>
      <w:r w:rsidRPr="00596CF3">
        <w:rPr>
          <w:rFonts w:cs="Arial"/>
        </w:rPr>
        <w:t>de</w:t>
      </w:r>
      <w:r w:rsidRPr="00451392">
        <w:rPr>
          <w:rFonts w:cs="Arial"/>
        </w:rPr>
        <w:t xml:space="preserve"> </w:t>
      </w:r>
      <w:r w:rsidRPr="00596CF3">
        <w:rPr>
          <w:rFonts w:cs="Arial"/>
        </w:rPr>
        <w:t>rim, córnea</w:t>
      </w:r>
      <w:r w:rsidRPr="00451392">
        <w:rPr>
          <w:rFonts w:cs="Arial"/>
        </w:rPr>
        <w:t xml:space="preserve"> </w:t>
      </w:r>
      <w:r w:rsidRPr="00596CF3">
        <w:rPr>
          <w:rFonts w:cs="Arial"/>
        </w:rPr>
        <w:t>e</w:t>
      </w:r>
      <w:r w:rsidRPr="00451392">
        <w:rPr>
          <w:rFonts w:cs="Arial"/>
        </w:rPr>
        <w:t xml:space="preserve"> </w:t>
      </w:r>
      <w:r w:rsidRPr="00596CF3">
        <w:rPr>
          <w:rFonts w:cs="Arial"/>
        </w:rPr>
        <w:t>as</w:t>
      </w:r>
      <w:r w:rsidRPr="00451392">
        <w:rPr>
          <w:rFonts w:cs="Arial"/>
        </w:rPr>
        <w:t xml:space="preserve"> </w:t>
      </w:r>
      <w:r w:rsidRPr="00596CF3">
        <w:rPr>
          <w:rFonts w:cs="Arial"/>
        </w:rPr>
        <w:t>despesas</w:t>
      </w:r>
      <w:r w:rsidRPr="00451392">
        <w:rPr>
          <w:rFonts w:cs="Arial"/>
        </w:rPr>
        <w:t xml:space="preserve"> </w:t>
      </w:r>
      <w:r w:rsidRPr="00596CF3">
        <w:rPr>
          <w:rFonts w:cs="Arial"/>
        </w:rPr>
        <w:t>com</w:t>
      </w:r>
      <w:r w:rsidRPr="00451392">
        <w:rPr>
          <w:rFonts w:cs="Arial"/>
        </w:rPr>
        <w:t xml:space="preserve"> </w:t>
      </w:r>
      <w:r w:rsidRPr="00596CF3">
        <w:rPr>
          <w:rFonts w:cs="Arial"/>
        </w:rPr>
        <w:t>os</w:t>
      </w:r>
      <w:r w:rsidRPr="00451392">
        <w:rPr>
          <w:rFonts w:cs="Arial"/>
        </w:rPr>
        <w:t xml:space="preserve"> </w:t>
      </w:r>
      <w:r w:rsidRPr="00596CF3">
        <w:rPr>
          <w:rFonts w:cs="Arial"/>
        </w:rPr>
        <w:t>procedimentos com</w:t>
      </w:r>
      <w:r w:rsidRPr="00451392">
        <w:rPr>
          <w:rFonts w:cs="Arial"/>
        </w:rPr>
        <w:t xml:space="preserve"> </w:t>
      </w:r>
      <w:r w:rsidRPr="00596CF3">
        <w:rPr>
          <w:rFonts w:cs="Arial"/>
        </w:rPr>
        <w:t>estes</w:t>
      </w:r>
      <w:r w:rsidRPr="00451392">
        <w:rPr>
          <w:rFonts w:cs="Arial"/>
        </w:rPr>
        <w:t xml:space="preserve"> </w:t>
      </w:r>
      <w:r w:rsidRPr="00596CF3">
        <w:rPr>
          <w:rFonts w:cs="Arial"/>
        </w:rPr>
        <w:t>vinculados,</w:t>
      </w:r>
      <w:r w:rsidRPr="00451392">
        <w:rPr>
          <w:rFonts w:cs="Arial"/>
        </w:rPr>
        <w:t xml:space="preserve"> </w:t>
      </w:r>
      <w:r w:rsidRPr="00596CF3">
        <w:rPr>
          <w:rFonts w:cs="Arial"/>
        </w:rPr>
        <w:t>tais</w:t>
      </w:r>
      <w:r w:rsidRPr="00451392">
        <w:rPr>
          <w:rFonts w:cs="Arial"/>
        </w:rPr>
        <w:t xml:space="preserve"> </w:t>
      </w:r>
      <w:r w:rsidRPr="00596CF3">
        <w:rPr>
          <w:rFonts w:cs="Arial"/>
        </w:rPr>
        <w:t>como:</w:t>
      </w:r>
      <w:r w:rsidRPr="00451392">
        <w:rPr>
          <w:rFonts w:cs="Arial"/>
        </w:rPr>
        <w:t xml:space="preserve"> </w:t>
      </w:r>
      <w:r w:rsidRPr="00596CF3">
        <w:rPr>
          <w:rFonts w:cs="Arial"/>
        </w:rPr>
        <w:t>as</w:t>
      </w:r>
      <w:r w:rsidRPr="00451392">
        <w:rPr>
          <w:rFonts w:cs="Arial"/>
        </w:rPr>
        <w:t xml:space="preserve"> </w:t>
      </w:r>
      <w:r w:rsidRPr="00596CF3">
        <w:rPr>
          <w:rFonts w:cs="Arial"/>
        </w:rPr>
        <w:t>despesas</w:t>
      </w:r>
      <w:r w:rsidRPr="00451392">
        <w:rPr>
          <w:rFonts w:cs="Arial"/>
        </w:rPr>
        <w:t xml:space="preserve"> </w:t>
      </w:r>
      <w:r w:rsidRPr="00596CF3">
        <w:rPr>
          <w:rFonts w:cs="Arial"/>
        </w:rPr>
        <w:t>assistenciais</w:t>
      </w:r>
      <w:r w:rsidRPr="00451392">
        <w:rPr>
          <w:rFonts w:cs="Arial"/>
        </w:rPr>
        <w:t xml:space="preserve"> </w:t>
      </w:r>
      <w:r w:rsidRPr="00596CF3">
        <w:rPr>
          <w:rFonts w:cs="Arial"/>
        </w:rPr>
        <w:t>com</w:t>
      </w:r>
      <w:r w:rsidRPr="00451392">
        <w:rPr>
          <w:rFonts w:cs="Arial"/>
        </w:rPr>
        <w:t xml:space="preserve"> </w:t>
      </w:r>
      <w:r w:rsidRPr="00596CF3">
        <w:rPr>
          <w:rFonts w:cs="Arial"/>
        </w:rPr>
        <w:t>doadores</w:t>
      </w:r>
      <w:r w:rsidRPr="00451392">
        <w:rPr>
          <w:rFonts w:cs="Arial"/>
        </w:rPr>
        <w:t xml:space="preserve"> </w:t>
      </w:r>
      <w:r w:rsidRPr="00596CF3">
        <w:rPr>
          <w:rFonts w:cs="Arial"/>
        </w:rPr>
        <w:t>vivos;</w:t>
      </w:r>
      <w:r w:rsidRPr="00451392">
        <w:rPr>
          <w:rFonts w:cs="Arial"/>
        </w:rPr>
        <w:t xml:space="preserve"> </w:t>
      </w:r>
      <w:r w:rsidRPr="00596CF3">
        <w:rPr>
          <w:rFonts w:cs="Arial"/>
        </w:rPr>
        <w:t>os medicamentos utilizados durante a</w:t>
      </w:r>
      <w:r w:rsidRPr="00451392">
        <w:rPr>
          <w:rFonts w:cs="Arial"/>
        </w:rPr>
        <w:t xml:space="preserve"> </w:t>
      </w:r>
      <w:r w:rsidRPr="00596CF3">
        <w:rPr>
          <w:rFonts w:cs="Arial"/>
        </w:rPr>
        <w:t>internação;</w:t>
      </w:r>
      <w:r w:rsidRPr="00451392">
        <w:rPr>
          <w:rFonts w:cs="Arial"/>
        </w:rPr>
        <w:t xml:space="preserve"> </w:t>
      </w:r>
      <w:r w:rsidRPr="00596CF3">
        <w:rPr>
          <w:rFonts w:cs="Arial"/>
        </w:rPr>
        <w:t>o acompanhamento</w:t>
      </w:r>
      <w:r w:rsidRPr="00451392">
        <w:rPr>
          <w:rFonts w:cs="Arial"/>
        </w:rPr>
        <w:t xml:space="preserve"> </w:t>
      </w:r>
      <w:r w:rsidRPr="00596CF3">
        <w:rPr>
          <w:rFonts w:cs="Arial"/>
        </w:rPr>
        <w:t>clínico</w:t>
      </w:r>
      <w:r w:rsidRPr="00451392">
        <w:rPr>
          <w:rFonts w:cs="Arial"/>
        </w:rPr>
        <w:t xml:space="preserve"> </w:t>
      </w:r>
      <w:r w:rsidRPr="00596CF3">
        <w:rPr>
          <w:rFonts w:cs="Arial"/>
        </w:rPr>
        <w:t>no pós-operatório imediato e tardio dos pacientes submetidos ao transplante,</w:t>
      </w:r>
      <w:r w:rsidRPr="00451392">
        <w:rPr>
          <w:rFonts w:cs="Arial"/>
        </w:rPr>
        <w:t xml:space="preserve"> </w:t>
      </w:r>
      <w:r w:rsidRPr="00596CF3">
        <w:rPr>
          <w:rFonts w:cs="Arial"/>
        </w:rPr>
        <w:t>exceto medicação de manutenção e as despesas com captação, transporte e</w:t>
      </w:r>
      <w:r w:rsidRPr="00451392">
        <w:rPr>
          <w:rFonts w:cs="Arial"/>
        </w:rPr>
        <w:t xml:space="preserve"> </w:t>
      </w:r>
      <w:r w:rsidRPr="00596CF3">
        <w:rPr>
          <w:rFonts w:cs="Arial"/>
        </w:rPr>
        <w:t>preservação dos órgãos</w:t>
      </w:r>
      <w:r w:rsidRPr="00451392">
        <w:rPr>
          <w:rFonts w:cs="Arial"/>
        </w:rPr>
        <w:t xml:space="preserve"> </w:t>
      </w:r>
      <w:r w:rsidRPr="00596CF3">
        <w:rPr>
          <w:rFonts w:cs="Arial"/>
        </w:rPr>
        <w:t>na</w:t>
      </w:r>
      <w:r w:rsidRPr="00451392">
        <w:rPr>
          <w:rFonts w:cs="Arial"/>
        </w:rPr>
        <w:t xml:space="preserve"> </w:t>
      </w:r>
      <w:r w:rsidRPr="00596CF3">
        <w:rPr>
          <w:rFonts w:cs="Arial"/>
        </w:rPr>
        <w:t>forma</w:t>
      </w:r>
      <w:r w:rsidRPr="00451392">
        <w:rPr>
          <w:rFonts w:cs="Arial"/>
        </w:rPr>
        <w:t xml:space="preserve"> </w:t>
      </w:r>
      <w:r w:rsidRPr="00596CF3">
        <w:rPr>
          <w:rFonts w:cs="Arial"/>
        </w:rPr>
        <w:t>de ressarcimento</w:t>
      </w:r>
      <w:r w:rsidRPr="00451392">
        <w:rPr>
          <w:rFonts w:cs="Arial"/>
        </w:rPr>
        <w:t xml:space="preserve"> </w:t>
      </w:r>
      <w:r w:rsidRPr="00596CF3">
        <w:rPr>
          <w:rFonts w:cs="Arial"/>
        </w:rPr>
        <w:t>ao</w:t>
      </w:r>
      <w:r w:rsidRPr="00451392">
        <w:rPr>
          <w:rFonts w:cs="Arial"/>
        </w:rPr>
        <w:t xml:space="preserve"> </w:t>
      </w:r>
      <w:r w:rsidRPr="00596CF3">
        <w:rPr>
          <w:rFonts w:cs="Arial"/>
        </w:rPr>
        <w:t>SUS.</w:t>
      </w:r>
    </w:p>
    <w:p w:rsidR="00144403" w:rsidRPr="00596CF3" w:rsidRDefault="00144403" w:rsidP="00C33D8A">
      <w:pPr>
        <w:pStyle w:val="PargrafodaLista"/>
        <w:widowControl w:val="0"/>
        <w:numPr>
          <w:ilvl w:val="1"/>
          <w:numId w:val="33"/>
        </w:numPr>
        <w:autoSpaceDE w:val="0"/>
        <w:autoSpaceDN w:val="0"/>
        <w:spacing w:after="0"/>
        <w:ind w:left="426" w:right="-1"/>
        <w:contextualSpacing w:val="0"/>
        <w:jc w:val="both"/>
        <w:rPr>
          <w:rFonts w:cs="Arial"/>
        </w:rPr>
      </w:pPr>
      <w:r w:rsidRPr="00596CF3">
        <w:rPr>
          <w:rFonts w:cs="Arial"/>
        </w:rPr>
        <w:t>Cirurgia</w:t>
      </w:r>
      <w:r w:rsidRPr="00451392">
        <w:rPr>
          <w:rFonts w:cs="Arial"/>
        </w:rPr>
        <w:t xml:space="preserve"> </w:t>
      </w:r>
      <w:r w:rsidRPr="00596CF3">
        <w:rPr>
          <w:rFonts w:cs="Arial"/>
        </w:rPr>
        <w:t>plástica</w:t>
      </w:r>
      <w:r w:rsidRPr="00451392">
        <w:rPr>
          <w:rFonts w:cs="Arial"/>
        </w:rPr>
        <w:t xml:space="preserve"> </w:t>
      </w:r>
      <w:r w:rsidRPr="00596CF3">
        <w:rPr>
          <w:rFonts w:cs="Arial"/>
        </w:rPr>
        <w:t>reconstrutiva</w:t>
      </w:r>
      <w:r w:rsidRPr="00451392">
        <w:rPr>
          <w:rFonts w:cs="Arial"/>
        </w:rPr>
        <w:t xml:space="preserve"> </w:t>
      </w:r>
      <w:r w:rsidRPr="00596CF3">
        <w:rPr>
          <w:rFonts w:cs="Arial"/>
        </w:rPr>
        <w:t>de</w:t>
      </w:r>
      <w:r w:rsidRPr="00451392">
        <w:rPr>
          <w:rFonts w:cs="Arial"/>
        </w:rPr>
        <w:t xml:space="preserve"> </w:t>
      </w:r>
      <w:r w:rsidRPr="00596CF3">
        <w:rPr>
          <w:rFonts w:cs="Arial"/>
        </w:rPr>
        <w:t>mama</w:t>
      </w:r>
      <w:r w:rsidRPr="00451392">
        <w:rPr>
          <w:rFonts w:cs="Arial"/>
        </w:rPr>
        <w:t xml:space="preserve"> </w:t>
      </w:r>
      <w:r w:rsidRPr="00596CF3">
        <w:rPr>
          <w:rFonts w:cs="Arial"/>
        </w:rPr>
        <w:t>para</w:t>
      </w:r>
      <w:r w:rsidRPr="00451392">
        <w:rPr>
          <w:rFonts w:cs="Arial"/>
        </w:rPr>
        <w:t xml:space="preserve"> </w:t>
      </w:r>
      <w:r w:rsidRPr="00596CF3">
        <w:rPr>
          <w:rFonts w:cs="Arial"/>
        </w:rPr>
        <w:t>tratamento</w:t>
      </w:r>
      <w:r w:rsidRPr="00451392">
        <w:rPr>
          <w:rFonts w:cs="Arial"/>
        </w:rPr>
        <w:t xml:space="preserve"> </w:t>
      </w:r>
      <w:r w:rsidRPr="00596CF3">
        <w:rPr>
          <w:rFonts w:cs="Arial"/>
        </w:rPr>
        <w:t>de</w:t>
      </w:r>
      <w:r w:rsidRPr="00451392">
        <w:rPr>
          <w:rFonts w:cs="Arial"/>
        </w:rPr>
        <w:t xml:space="preserve"> </w:t>
      </w:r>
      <w:r w:rsidRPr="00596CF3">
        <w:rPr>
          <w:rFonts w:cs="Arial"/>
        </w:rPr>
        <w:t>mutilação</w:t>
      </w:r>
      <w:r w:rsidRPr="00451392">
        <w:rPr>
          <w:rFonts w:cs="Arial"/>
        </w:rPr>
        <w:t xml:space="preserve"> </w:t>
      </w:r>
      <w:r w:rsidRPr="00596CF3">
        <w:rPr>
          <w:rFonts w:cs="Arial"/>
        </w:rPr>
        <w:t>decorrente de</w:t>
      </w:r>
      <w:r w:rsidRPr="00451392">
        <w:rPr>
          <w:rFonts w:cs="Arial"/>
        </w:rPr>
        <w:t xml:space="preserve"> </w:t>
      </w:r>
      <w:r w:rsidRPr="00596CF3">
        <w:rPr>
          <w:rFonts w:cs="Arial"/>
        </w:rPr>
        <w:t>Câncer;</w:t>
      </w:r>
    </w:p>
    <w:p w:rsidR="00144403" w:rsidRPr="00596CF3" w:rsidRDefault="00144403" w:rsidP="00C33D8A">
      <w:pPr>
        <w:pStyle w:val="PargrafodaLista"/>
        <w:widowControl w:val="0"/>
        <w:numPr>
          <w:ilvl w:val="1"/>
          <w:numId w:val="33"/>
        </w:numPr>
        <w:autoSpaceDE w:val="0"/>
        <w:autoSpaceDN w:val="0"/>
        <w:spacing w:after="0"/>
        <w:ind w:left="426" w:right="-1"/>
        <w:contextualSpacing w:val="0"/>
        <w:jc w:val="both"/>
        <w:rPr>
          <w:rFonts w:cs="Arial"/>
        </w:rPr>
      </w:pPr>
      <w:r w:rsidRPr="00596CF3">
        <w:rPr>
          <w:rFonts w:cs="Arial"/>
        </w:rPr>
        <w:t>Nos casos de urgência e emergência, os BENEFICIÁRIOS serão internados</w:t>
      </w:r>
      <w:r w:rsidRPr="00451392">
        <w:rPr>
          <w:rFonts w:cs="Arial"/>
        </w:rPr>
        <w:t xml:space="preserve"> </w:t>
      </w:r>
      <w:r w:rsidRPr="00596CF3">
        <w:rPr>
          <w:rFonts w:cs="Arial"/>
        </w:rPr>
        <w:t>mediante</w:t>
      </w:r>
      <w:r w:rsidRPr="00451392">
        <w:rPr>
          <w:rFonts w:cs="Arial"/>
        </w:rPr>
        <w:t xml:space="preserve"> </w:t>
      </w:r>
      <w:r w:rsidRPr="00596CF3">
        <w:rPr>
          <w:rFonts w:cs="Arial"/>
        </w:rPr>
        <w:t>a</w:t>
      </w:r>
      <w:r w:rsidRPr="00451392">
        <w:rPr>
          <w:rFonts w:cs="Arial"/>
        </w:rPr>
        <w:t xml:space="preserve"> </w:t>
      </w:r>
      <w:r w:rsidRPr="00596CF3">
        <w:rPr>
          <w:rFonts w:cs="Arial"/>
        </w:rPr>
        <w:t>apresentação</w:t>
      </w:r>
      <w:r w:rsidRPr="00451392">
        <w:rPr>
          <w:rFonts w:cs="Arial"/>
        </w:rPr>
        <w:t xml:space="preserve"> </w:t>
      </w:r>
      <w:r w:rsidRPr="00596CF3">
        <w:rPr>
          <w:rFonts w:cs="Arial"/>
        </w:rPr>
        <w:t>do</w:t>
      </w:r>
      <w:r w:rsidRPr="00451392">
        <w:rPr>
          <w:rFonts w:cs="Arial"/>
        </w:rPr>
        <w:t xml:space="preserve"> </w:t>
      </w:r>
      <w:r w:rsidRPr="00596CF3">
        <w:rPr>
          <w:rFonts w:cs="Arial"/>
        </w:rPr>
        <w:t>Cartão</w:t>
      </w:r>
      <w:r w:rsidRPr="00451392">
        <w:rPr>
          <w:rFonts w:cs="Arial"/>
        </w:rPr>
        <w:t xml:space="preserve"> </w:t>
      </w:r>
      <w:r w:rsidRPr="00596CF3">
        <w:rPr>
          <w:rFonts w:cs="Arial"/>
        </w:rPr>
        <w:t>Identificação</w:t>
      </w:r>
      <w:r w:rsidRPr="00451392">
        <w:rPr>
          <w:rFonts w:cs="Arial"/>
        </w:rPr>
        <w:t xml:space="preserve"> </w:t>
      </w:r>
      <w:r w:rsidRPr="00596CF3">
        <w:rPr>
          <w:rFonts w:cs="Arial"/>
        </w:rPr>
        <w:t>da</w:t>
      </w:r>
      <w:r w:rsidRPr="00451392">
        <w:rPr>
          <w:rFonts w:cs="Arial"/>
        </w:rPr>
        <w:t xml:space="preserve"> </w:t>
      </w:r>
      <w:r w:rsidRPr="00596CF3">
        <w:rPr>
          <w:rFonts w:cs="Arial"/>
        </w:rPr>
        <w:t>CONTRATADA</w:t>
      </w:r>
      <w:r w:rsidRPr="00451392">
        <w:rPr>
          <w:rFonts w:cs="Arial"/>
        </w:rPr>
        <w:t xml:space="preserve"> </w:t>
      </w:r>
      <w:r w:rsidRPr="00596CF3">
        <w:rPr>
          <w:rFonts w:cs="Arial"/>
        </w:rPr>
        <w:t>e</w:t>
      </w:r>
      <w:r w:rsidRPr="00451392">
        <w:rPr>
          <w:rFonts w:cs="Arial"/>
        </w:rPr>
        <w:t xml:space="preserve"> </w:t>
      </w:r>
      <w:r w:rsidRPr="00596CF3">
        <w:rPr>
          <w:rFonts w:cs="Arial"/>
        </w:rPr>
        <w:t>de</w:t>
      </w:r>
      <w:r w:rsidRPr="00451392">
        <w:rPr>
          <w:rFonts w:cs="Arial"/>
        </w:rPr>
        <w:t xml:space="preserve"> </w:t>
      </w:r>
      <w:r w:rsidRPr="00596CF3">
        <w:rPr>
          <w:rFonts w:cs="Arial"/>
        </w:rPr>
        <w:t>acordo com</w:t>
      </w:r>
      <w:r w:rsidRPr="00451392">
        <w:rPr>
          <w:rFonts w:cs="Arial"/>
        </w:rPr>
        <w:t xml:space="preserve"> </w:t>
      </w:r>
      <w:r w:rsidRPr="00596CF3">
        <w:rPr>
          <w:rFonts w:cs="Arial"/>
        </w:rPr>
        <w:t>plano</w:t>
      </w:r>
      <w:r w:rsidRPr="00451392">
        <w:rPr>
          <w:rFonts w:cs="Arial"/>
        </w:rPr>
        <w:t xml:space="preserve"> </w:t>
      </w:r>
      <w:r w:rsidRPr="00596CF3">
        <w:rPr>
          <w:rFonts w:cs="Arial"/>
        </w:rPr>
        <w:t>de</w:t>
      </w:r>
      <w:r w:rsidRPr="00451392">
        <w:rPr>
          <w:rFonts w:cs="Arial"/>
        </w:rPr>
        <w:t xml:space="preserve"> </w:t>
      </w:r>
      <w:r w:rsidRPr="00596CF3">
        <w:rPr>
          <w:rFonts w:cs="Arial"/>
        </w:rPr>
        <w:t>cada</w:t>
      </w:r>
      <w:r w:rsidRPr="00451392">
        <w:rPr>
          <w:rFonts w:cs="Arial"/>
        </w:rPr>
        <w:t xml:space="preserve"> </w:t>
      </w:r>
      <w:r w:rsidRPr="00596CF3">
        <w:rPr>
          <w:rFonts w:cs="Arial"/>
        </w:rPr>
        <w:t>BENEFICIÁRIO.</w:t>
      </w:r>
    </w:p>
    <w:p w:rsidR="00144403" w:rsidRPr="00596CF3" w:rsidRDefault="00144403" w:rsidP="00C33D8A">
      <w:pPr>
        <w:pStyle w:val="PargrafodaLista"/>
        <w:widowControl w:val="0"/>
        <w:numPr>
          <w:ilvl w:val="1"/>
          <w:numId w:val="33"/>
        </w:numPr>
        <w:autoSpaceDE w:val="0"/>
        <w:autoSpaceDN w:val="0"/>
        <w:spacing w:after="0"/>
        <w:ind w:left="426" w:right="-1"/>
        <w:contextualSpacing w:val="0"/>
        <w:jc w:val="both"/>
        <w:rPr>
          <w:rFonts w:cs="Arial"/>
        </w:rPr>
      </w:pPr>
      <w:r w:rsidRPr="00596CF3">
        <w:rPr>
          <w:rFonts w:cs="Arial"/>
        </w:rPr>
        <w:t>REMOÇÕES: a CONTRATADA deverá prestar serviços de remoção (terrestre</w:t>
      </w:r>
      <w:r w:rsidRPr="00451392">
        <w:rPr>
          <w:rFonts w:cs="Arial"/>
        </w:rPr>
        <w:t xml:space="preserve"> </w:t>
      </w:r>
      <w:r w:rsidRPr="00596CF3">
        <w:rPr>
          <w:rFonts w:cs="Arial"/>
        </w:rPr>
        <w:t>ou</w:t>
      </w:r>
      <w:r w:rsidRPr="00451392">
        <w:rPr>
          <w:rFonts w:cs="Arial"/>
        </w:rPr>
        <w:t xml:space="preserve"> </w:t>
      </w:r>
      <w:r w:rsidRPr="00596CF3">
        <w:rPr>
          <w:rFonts w:cs="Arial"/>
        </w:rPr>
        <w:t>aérea)</w:t>
      </w:r>
      <w:r w:rsidRPr="00451392">
        <w:rPr>
          <w:rFonts w:cs="Arial"/>
        </w:rPr>
        <w:t xml:space="preserve"> </w:t>
      </w:r>
      <w:r w:rsidRPr="00596CF3">
        <w:rPr>
          <w:rFonts w:cs="Arial"/>
        </w:rPr>
        <w:t>do</w:t>
      </w:r>
      <w:r w:rsidRPr="00451392">
        <w:rPr>
          <w:rFonts w:cs="Arial"/>
        </w:rPr>
        <w:t xml:space="preserve"> </w:t>
      </w:r>
      <w:r w:rsidRPr="00596CF3">
        <w:rPr>
          <w:rFonts w:cs="Arial"/>
        </w:rPr>
        <w:t>paciente,</w:t>
      </w:r>
      <w:r w:rsidRPr="00451392">
        <w:rPr>
          <w:rFonts w:cs="Arial"/>
        </w:rPr>
        <w:t xml:space="preserve"> </w:t>
      </w:r>
      <w:r w:rsidRPr="00596CF3">
        <w:rPr>
          <w:rFonts w:cs="Arial"/>
        </w:rPr>
        <w:t>quando</w:t>
      </w:r>
      <w:r w:rsidRPr="00451392">
        <w:rPr>
          <w:rFonts w:cs="Arial"/>
        </w:rPr>
        <w:t xml:space="preserve"> </w:t>
      </w:r>
      <w:r w:rsidRPr="00596CF3">
        <w:rPr>
          <w:rFonts w:cs="Arial"/>
        </w:rPr>
        <w:t>comprovadamente</w:t>
      </w:r>
      <w:r w:rsidRPr="00451392">
        <w:rPr>
          <w:rFonts w:cs="Arial"/>
        </w:rPr>
        <w:t xml:space="preserve"> </w:t>
      </w:r>
      <w:r w:rsidRPr="00596CF3">
        <w:rPr>
          <w:rFonts w:cs="Arial"/>
        </w:rPr>
        <w:t>necessária</w:t>
      </w:r>
      <w:r w:rsidRPr="00451392">
        <w:rPr>
          <w:rFonts w:cs="Arial"/>
        </w:rPr>
        <w:t xml:space="preserve"> </w:t>
      </w:r>
      <w:r w:rsidRPr="00596CF3">
        <w:rPr>
          <w:rFonts w:cs="Arial"/>
        </w:rPr>
        <w:t>e</w:t>
      </w:r>
      <w:r w:rsidRPr="00451392">
        <w:rPr>
          <w:rFonts w:cs="Arial"/>
        </w:rPr>
        <w:t xml:space="preserve"> </w:t>
      </w:r>
      <w:r w:rsidRPr="00596CF3">
        <w:rPr>
          <w:rFonts w:cs="Arial"/>
        </w:rPr>
        <w:t>justificada</w:t>
      </w:r>
      <w:r w:rsidRPr="00451392">
        <w:rPr>
          <w:rFonts w:cs="Arial"/>
        </w:rPr>
        <w:t xml:space="preserve"> </w:t>
      </w:r>
      <w:r w:rsidRPr="00596CF3">
        <w:rPr>
          <w:rFonts w:cs="Arial"/>
        </w:rPr>
        <w:t>através do relatório do médico assistente, desde que de Hospital para Hospital.</w:t>
      </w:r>
      <w:r w:rsidRPr="00451392">
        <w:rPr>
          <w:rFonts w:cs="Arial"/>
        </w:rPr>
        <w:t xml:space="preserve"> </w:t>
      </w:r>
      <w:r w:rsidRPr="00596CF3">
        <w:rPr>
          <w:rFonts w:cs="Arial"/>
        </w:rPr>
        <w:t>No caso da CONTRATADA não dispor de serviços de remoção, a mesma</w:t>
      </w:r>
      <w:r w:rsidRPr="00451392">
        <w:rPr>
          <w:rFonts w:cs="Arial"/>
        </w:rPr>
        <w:t xml:space="preserve"> </w:t>
      </w:r>
      <w:r w:rsidRPr="00596CF3">
        <w:rPr>
          <w:rFonts w:cs="Arial"/>
        </w:rPr>
        <w:t>deverá intermediar</w:t>
      </w:r>
      <w:r w:rsidRPr="00451392">
        <w:rPr>
          <w:rFonts w:cs="Arial"/>
        </w:rPr>
        <w:t xml:space="preserve"> </w:t>
      </w:r>
      <w:r w:rsidRPr="00596CF3">
        <w:rPr>
          <w:rFonts w:cs="Arial"/>
        </w:rPr>
        <w:t>a</w:t>
      </w:r>
      <w:r w:rsidRPr="00451392">
        <w:rPr>
          <w:rFonts w:cs="Arial"/>
        </w:rPr>
        <w:t xml:space="preserve"> </w:t>
      </w:r>
      <w:r w:rsidRPr="00596CF3">
        <w:rPr>
          <w:rFonts w:cs="Arial"/>
        </w:rPr>
        <w:t>viabilização</w:t>
      </w:r>
      <w:r w:rsidRPr="00451392">
        <w:rPr>
          <w:rFonts w:cs="Arial"/>
        </w:rPr>
        <w:t xml:space="preserve"> </w:t>
      </w:r>
      <w:r w:rsidRPr="00596CF3">
        <w:rPr>
          <w:rFonts w:cs="Arial"/>
        </w:rPr>
        <w:t>destes</w:t>
      </w:r>
      <w:r w:rsidRPr="00451392">
        <w:rPr>
          <w:rFonts w:cs="Arial"/>
        </w:rPr>
        <w:t xml:space="preserve"> </w:t>
      </w:r>
      <w:r w:rsidRPr="00596CF3">
        <w:rPr>
          <w:rFonts w:cs="Arial"/>
        </w:rPr>
        <w:t>recursos.</w:t>
      </w:r>
    </w:p>
    <w:p w:rsidR="00144403" w:rsidRPr="00596CF3" w:rsidRDefault="00144403" w:rsidP="00C33D8A">
      <w:pPr>
        <w:pStyle w:val="PargrafodaLista"/>
        <w:widowControl w:val="0"/>
        <w:numPr>
          <w:ilvl w:val="1"/>
          <w:numId w:val="33"/>
        </w:numPr>
        <w:autoSpaceDE w:val="0"/>
        <w:autoSpaceDN w:val="0"/>
        <w:spacing w:after="0"/>
        <w:ind w:left="426" w:right="-1"/>
        <w:contextualSpacing w:val="0"/>
        <w:jc w:val="both"/>
        <w:rPr>
          <w:rFonts w:cs="Arial"/>
        </w:rPr>
      </w:pPr>
      <w:r w:rsidRPr="00596CF3">
        <w:rPr>
          <w:rFonts w:cs="Arial"/>
        </w:rPr>
        <w:t>URGÊNCIA E EMERGÊNCIA: a CONTRATADA assegurará atendimento de</w:t>
      </w:r>
      <w:r w:rsidRPr="00451392">
        <w:rPr>
          <w:rFonts w:cs="Arial"/>
        </w:rPr>
        <w:t xml:space="preserve"> </w:t>
      </w:r>
      <w:r w:rsidRPr="00596CF3">
        <w:rPr>
          <w:rFonts w:cs="Arial"/>
        </w:rPr>
        <w:t>urgência/emergência aos BENEFICIÁRIOS, inclusive aqueles que estejam fora</w:t>
      </w:r>
      <w:r w:rsidRPr="00451392">
        <w:rPr>
          <w:rFonts w:cs="Arial"/>
        </w:rPr>
        <w:t xml:space="preserve"> </w:t>
      </w:r>
      <w:r w:rsidRPr="00596CF3">
        <w:rPr>
          <w:rFonts w:cs="Arial"/>
        </w:rPr>
        <w:t>da</w:t>
      </w:r>
      <w:r w:rsidRPr="00451392">
        <w:rPr>
          <w:rFonts w:cs="Arial"/>
        </w:rPr>
        <w:t xml:space="preserve"> </w:t>
      </w:r>
      <w:r w:rsidRPr="00596CF3">
        <w:rPr>
          <w:rFonts w:cs="Arial"/>
        </w:rPr>
        <w:t>área</w:t>
      </w:r>
      <w:r w:rsidRPr="00451392">
        <w:rPr>
          <w:rFonts w:cs="Arial"/>
        </w:rPr>
        <w:t xml:space="preserve"> </w:t>
      </w:r>
      <w:r w:rsidRPr="00596CF3">
        <w:rPr>
          <w:rFonts w:cs="Arial"/>
        </w:rPr>
        <w:t>de</w:t>
      </w:r>
      <w:r w:rsidRPr="00451392">
        <w:rPr>
          <w:rFonts w:cs="Arial"/>
        </w:rPr>
        <w:t xml:space="preserve"> </w:t>
      </w:r>
      <w:r w:rsidRPr="00596CF3">
        <w:rPr>
          <w:rFonts w:cs="Arial"/>
        </w:rPr>
        <w:t>abrangência</w:t>
      </w:r>
      <w:r w:rsidRPr="00451392">
        <w:rPr>
          <w:rFonts w:cs="Arial"/>
        </w:rPr>
        <w:t xml:space="preserve"> </w:t>
      </w:r>
      <w:r w:rsidRPr="00596CF3">
        <w:rPr>
          <w:rFonts w:cs="Arial"/>
        </w:rPr>
        <w:t>definida</w:t>
      </w:r>
      <w:r w:rsidRPr="00451392">
        <w:rPr>
          <w:rFonts w:cs="Arial"/>
        </w:rPr>
        <w:t xml:space="preserve"> </w:t>
      </w:r>
      <w:r w:rsidRPr="00596CF3">
        <w:rPr>
          <w:rFonts w:cs="Arial"/>
        </w:rPr>
        <w:t>neste</w:t>
      </w:r>
      <w:r w:rsidRPr="00451392">
        <w:rPr>
          <w:rFonts w:cs="Arial"/>
        </w:rPr>
        <w:t xml:space="preserve"> </w:t>
      </w:r>
      <w:r w:rsidRPr="00596CF3">
        <w:rPr>
          <w:rFonts w:cs="Arial"/>
        </w:rPr>
        <w:t>Anexo.</w:t>
      </w:r>
    </w:p>
    <w:p w:rsidR="00144403" w:rsidRPr="00596CF3" w:rsidRDefault="00144403" w:rsidP="00C33D8A">
      <w:pPr>
        <w:pStyle w:val="PargrafodaLista"/>
        <w:widowControl w:val="0"/>
        <w:numPr>
          <w:ilvl w:val="1"/>
          <w:numId w:val="33"/>
        </w:numPr>
        <w:autoSpaceDE w:val="0"/>
        <w:autoSpaceDN w:val="0"/>
        <w:spacing w:after="0"/>
        <w:ind w:left="426" w:right="-1"/>
        <w:contextualSpacing w:val="0"/>
        <w:jc w:val="both"/>
        <w:rPr>
          <w:rFonts w:cs="Arial"/>
        </w:rPr>
      </w:pPr>
      <w:r w:rsidRPr="00596CF3">
        <w:rPr>
          <w:rFonts w:cs="Arial"/>
        </w:rPr>
        <w:t>Nos casos de urgência/emergência em que não for possível a utilização dos</w:t>
      </w:r>
      <w:r w:rsidRPr="00451392">
        <w:rPr>
          <w:rFonts w:cs="Arial"/>
        </w:rPr>
        <w:t xml:space="preserve"> </w:t>
      </w:r>
      <w:r w:rsidRPr="00596CF3">
        <w:rPr>
          <w:rFonts w:cs="Arial"/>
        </w:rPr>
        <w:t>recursos credenciados no Plano de Saúde, ou na eventualidade de internação</w:t>
      </w:r>
      <w:r w:rsidRPr="00451392">
        <w:rPr>
          <w:rFonts w:cs="Arial"/>
        </w:rPr>
        <w:t xml:space="preserve"> </w:t>
      </w:r>
      <w:r w:rsidRPr="00596CF3">
        <w:rPr>
          <w:rFonts w:cs="Arial"/>
        </w:rPr>
        <w:t>no Sistema Único de Saúde (SUS), a CONTRATADA, assim que comunicada,</w:t>
      </w:r>
      <w:r w:rsidRPr="00451392">
        <w:rPr>
          <w:rFonts w:cs="Arial"/>
        </w:rPr>
        <w:t xml:space="preserve"> </w:t>
      </w:r>
      <w:r w:rsidRPr="00596CF3">
        <w:rPr>
          <w:rFonts w:cs="Arial"/>
        </w:rPr>
        <w:t>deverá</w:t>
      </w:r>
      <w:r w:rsidRPr="00451392">
        <w:rPr>
          <w:rFonts w:cs="Arial"/>
        </w:rPr>
        <w:t xml:space="preserve"> </w:t>
      </w:r>
      <w:r w:rsidRPr="00596CF3">
        <w:rPr>
          <w:rFonts w:cs="Arial"/>
        </w:rPr>
        <w:t>providenciar</w:t>
      </w:r>
      <w:r w:rsidRPr="00451392">
        <w:rPr>
          <w:rFonts w:cs="Arial"/>
        </w:rPr>
        <w:t xml:space="preserve"> </w:t>
      </w:r>
      <w:r w:rsidRPr="00596CF3">
        <w:rPr>
          <w:rFonts w:cs="Arial"/>
        </w:rPr>
        <w:t>a</w:t>
      </w:r>
      <w:r w:rsidRPr="00451392">
        <w:rPr>
          <w:rFonts w:cs="Arial"/>
        </w:rPr>
        <w:t xml:space="preserve"> </w:t>
      </w:r>
      <w:r w:rsidRPr="00596CF3">
        <w:rPr>
          <w:rFonts w:cs="Arial"/>
        </w:rPr>
        <w:t>remoção</w:t>
      </w:r>
      <w:r w:rsidRPr="00451392">
        <w:rPr>
          <w:rFonts w:cs="Arial"/>
        </w:rPr>
        <w:t xml:space="preserve"> </w:t>
      </w:r>
      <w:r w:rsidRPr="00596CF3">
        <w:rPr>
          <w:rFonts w:cs="Arial"/>
        </w:rPr>
        <w:t>para</w:t>
      </w:r>
      <w:r w:rsidRPr="00451392">
        <w:rPr>
          <w:rFonts w:cs="Arial"/>
        </w:rPr>
        <w:t xml:space="preserve"> </w:t>
      </w:r>
      <w:r w:rsidRPr="00596CF3">
        <w:rPr>
          <w:rFonts w:cs="Arial"/>
        </w:rPr>
        <w:t>recursos</w:t>
      </w:r>
      <w:r w:rsidRPr="00451392">
        <w:rPr>
          <w:rFonts w:cs="Arial"/>
        </w:rPr>
        <w:t xml:space="preserve"> </w:t>
      </w:r>
      <w:r w:rsidRPr="00596CF3">
        <w:rPr>
          <w:rFonts w:cs="Arial"/>
        </w:rPr>
        <w:t>disponíveis</w:t>
      </w:r>
      <w:r w:rsidRPr="00451392">
        <w:rPr>
          <w:rFonts w:cs="Arial"/>
        </w:rPr>
        <w:t xml:space="preserve"> </w:t>
      </w:r>
      <w:r w:rsidRPr="00596CF3">
        <w:rPr>
          <w:rFonts w:cs="Arial"/>
        </w:rPr>
        <w:t>em</w:t>
      </w:r>
      <w:r w:rsidRPr="00451392">
        <w:rPr>
          <w:rFonts w:cs="Arial"/>
        </w:rPr>
        <w:t xml:space="preserve"> </w:t>
      </w:r>
      <w:r w:rsidRPr="00596CF3">
        <w:rPr>
          <w:rFonts w:cs="Arial"/>
        </w:rPr>
        <w:t>sua</w:t>
      </w:r>
      <w:r w:rsidRPr="00451392">
        <w:rPr>
          <w:rFonts w:cs="Arial"/>
        </w:rPr>
        <w:t xml:space="preserve"> </w:t>
      </w:r>
      <w:r w:rsidRPr="00596CF3">
        <w:rPr>
          <w:rFonts w:cs="Arial"/>
        </w:rPr>
        <w:t>rede</w:t>
      </w:r>
      <w:r w:rsidRPr="00451392">
        <w:rPr>
          <w:rFonts w:cs="Arial"/>
        </w:rPr>
        <w:t xml:space="preserve"> </w:t>
      </w:r>
      <w:r w:rsidRPr="00596CF3">
        <w:rPr>
          <w:rFonts w:cs="Arial"/>
        </w:rPr>
        <w:t>própria ou</w:t>
      </w:r>
      <w:r w:rsidRPr="00451392">
        <w:rPr>
          <w:rFonts w:cs="Arial"/>
        </w:rPr>
        <w:t xml:space="preserve"> </w:t>
      </w:r>
      <w:r w:rsidRPr="00596CF3">
        <w:rPr>
          <w:rFonts w:cs="Arial"/>
        </w:rPr>
        <w:t>credenciada,</w:t>
      </w:r>
      <w:r w:rsidRPr="00451392">
        <w:rPr>
          <w:rFonts w:cs="Arial"/>
        </w:rPr>
        <w:t xml:space="preserve"> </w:t>
      </w:r>
      <w:r w:rsidRPr="00596CF3">
        <w:rPr>
          <w:rFonts w:cs="Arial"/>
        </w:rPr>
        <w:t>após</w:t>
      </w:r>
      <w:r w:rsidRPr="00451392">
        <w:rPr>
          <w:rFonts w:cs="Arial"/>
        </w:rPr>
        <w:t xml:space="preserve"> </w:t>
      </w:r>
      <w:r w:rsidRPr="00596CF3">
        <w:rPr>
          <w:rFonts w:cs="Arial"/>
        </w:rPr>
        <w:t>definição</w:t>
      </w:r>
      <w:r w:rsidRPr="00451392">
        <w:rPr>
          <w:rFonts w:cs="Arial"/>
        </w:rPr>
        <w:t xml:space="preserve"> </w:t>
      </w:r>
      <w:r w:rsidRPr="00596CF3">
        <w:rPr>
          <w:rFonts w:cs="Arial"/>
        </w:rPr>
        <w:t>do</w:t>
      </w:r>
      <w:r w:rsidRPr="00451392">
        <w:rPr>
          <w:rFonts w:cs="Arial"/>
        </w:rPr>
        <w:t xml:space="preserve"> </w:t>
      </w:r>
      <w:r w:rsidRPr="00596CF3">
        <w:rPr>
          <w:rFonts w:cs="Arial"/>
        </w:rPr>
        <w:t>médico</w:t>
      </w:r>
      <w:r w:rsidRPr="00451392">
        <w:rPr>
          <w:rFonts w:cs="Arial"/>
        </w:rPr>
        <w:t xml:space="preserve"> </w:t>
      </w:r>
      <w:r w:rsidRPr="00596CF3">
        <w:rPr>
          <w:rFonts w:cs="Arial"/>
        </w:rPr>
        <w:t>sobre</w:t>
      </w:r>
      <w:r w:rsidRPr="00451392">
        <w:rPr>
          <w:rFonts w:cs="Arial"/>
        </w:rPr>
        <w:t xml:space="preserve"> </w:t>
      </w:r>
      <w:r w:rsidRPr="00596CF3">
        <w:rPr>
          <w:rFonts w:cs="Arial"/>
        </w:rPr>
        <w:t>o</w:t>
      </w:r>
      <w:r w:rsidRPr="00451392">
        <w:rPr>
          <w:rFonts w:cs="Arial"/>
        </w:rPr>
        <w:t xml:space="preserve"> </w:t>
      </w:r>
      <w:r w:rsidRPr="00596CF3">
        <w:rPr>
          <w:rFonts w:cs="Arial"/>
        </w:rPr>
        <w:t>estado</w:t>
      </w:r>
      <w:r w:rsidRPr="00451392">
        <w:rPr>
          <w:rFonts w:cs="Arial"/>
        </w:rPr>
        <w:t xml:space="preserve"> </w:t>
      </w:r>
      <w:r w:rsidRPr="00596CF3">
        <w:rPr>
          <w:rFonts w:cs="Arial"/>
        </w:rPr>
        <w:t>de</w:t>
      </w:r>
      <w:r w:rsidRPr="00451392">
        <w:rPr>
          <w:rFonts w:cs="Arial"/>
        </w:rPr>
        <w:t xml:space="preserve"> </w:t>
      </w:r>
      <w:r w:rsidRPr="00596CF3">
        <w:rPr>
          <w:rFonts w:cs="Arial"/>
        </w:rPr>
        <w:t>saúde</w:t>
      </w:r>
      <w:r w:rsidRPr="00451392">
        <w:rPr>
          <w:rFonts w:cs="Arial"/>
        </w:rPr>
        <w:t xml:space="preserve"> </w:t>
      </w:r>
      <w:r w:rsidRPr="00596CF3">
        <w:rPr>
          <w:rFonts w:cs="Arial"/>
        </w:rPr>
        <w:t>do</w:t>
      </w:r>
      <w:r w:rsidRPr="00451392">
        <w:rPr>
          <w:rFonts w:cs="Arial"/>
        </w:rPr>
        <w:t xml:space="preserve"> </w:t>
      </w:r>
      <w:r w:rsidRPr="00596CF3">
        <w:rPr>
          <w:rFonts w:cs="Arial"/>
        </w:rPr>
        <w:t>BENEFICIÁRIO</w:t>
      </w:r>
      <w:r w:rsidRPr="00451392">
        <w:rPr>
          <w:rFonts w:cs="Arial"/>
        </w:rPr>
        <w:t xml:space="preserve"> </w:t>
      </w:r>
      <w:r w:rsidRPr="00596CF3">
        <w:rPr>
          <w:rFonts w:cs="Arial"/>
        </w:rPr>
        <w:t>e</w:t>
      </w:r>
      <w:r w:rsidRPr="00451392">
        <w:rPr>
          <w:rFonts w:cs="Arial"/>
        </w:rPr>
        <w:t xml:space="preserve"> </w:t>
      </w:r>
      <w:r w:rsidRPr="00596CF3">
        <w:rPr>
          <w:rFonts w:cs="Arial"/>
        </w:rPr>
        <w:t>liberação</w:t>
      </w:r>
      <w:r w:rsidRPr="00451392">
        <w:rPr>
          <w:rFonts w:cs="Arial"/>
        </w:rPr>
        <w:t xml:space="preserve"> </w:t>
      </w:r>
      <w:r w:rsidRPr="00596CF3">
        <w:rPr>
          <w:rFonts w:cs="Arial"/>
        </w:rPr>
        <w:t>do</w:t>
      </w:r>
      <w:r w:rsidRPr="00451392">
        <w:rPr>
          <w:rFonts w:cs="Arial"/>
        </w:rPr>
        <w:t xml:space="preserve"> </w:t>
      </w:r>
      <w:r w:rsidRPr="00596CF3">
        <w:rPr>
          <w:rFonts w:cs="Arial"/>
        </w:rPr>
        <w:t>translado.</w:t>
      </w:r>
    </w:p>
    <w:p w:rsidR="00144403" w:rsidRPr="00596CF3" w:rsidRDefault="00144403" w:rsidP="00C33D8A">
      <w:pPr>
        <w:pStyle w:val="PargrafodaLista"/>
        <w:widowControl w:val="0"/>
        <w:numPr>
          <w:ilvl w:val="1"/>
          <w:numId w:val="33"/>
        </w:numPr>
        <w:autoSpaceDE w:val="0"/>
        <w:autoSpaceDN w:val="0"/>
        <w:spacing w:after="0"/>
        <w:ind w:left="426" w:right="-1"/>
        <w:contextualSpacing w:val="0"/>
        <w:jc w:val="both"/>
        <w:rPr>
          <w:rFonts w:cs="Arial"/>
        </w:rPr>
      </w:pPr>
      <w:r w:rsidRPr="00596CF3">
        <w:rPr>
          <w:rFonts w:cs="Arial"/>
        </w:rPr>
        <w:t>COBERTURA</w:t>
      </w:r>
      <w:r w:rsidRPr="00451392">
        <w:rPr>
          <w:rFonts w:cs="Arial"/>
        </w:rPr>
        <w:t xml:space="preserve"> </w:t>
      </w:r>
      <w:r w:rsidRPr="00596CF3">
        <w:rPr>
          <w:rFonts w:cs="Arial"/>
        </w:rPr>
        <w:t>DE</w:t>
      </w:r>
      <w:r w:rsidRPr="00451392">
        <w:rPr>
          <w:rFonts w:cs="Arial"/>
        </w:rPr>
        <w:t xml:space="preserve"> </w:t>
      </w:r>
      <w:r w:rsidRPr="00596CF3">
        <w:rPr>
          <w:rFonts w:cs="Arial"/>
        </w:rPr>
        <w:t>TRANSPLANTES:</w:t>
      </w:r>
      <w:r w:rsidRPr="00451392">
        <w:rPr>
          <w:rFonts w:cs="Arial"/>
        </w:rPr>
        <w:t xml:space="preserve"> </w:t>
      </w:r>
      <w:r w:rsidRPr="00596CF3">
        <w:rPr>
          <w:rFonts w:cs="Arial"/>
        </w:rPr>
        <w:t>a</w:t>
      </w:r>
      <w:r w:rsidRPr="00451392">
        <w:rPr>
          <w:rFonts w:cs="Arial"/>
        </w:rPr>
        <w:t xml:space="preserve"> </w:t>
      </w:r>
      <w:r w:rsidRPr="00596CF3">
        <w:rPr>
          <w:rFonts w:cs="Arial"/>
        </w:rPr>
        <w:t>CONTRATADA</w:t>
      </w:r>
      <w:r w:rsidRPr="00451392">
        <w:rPr>
          <w:rFonts w:cs="Arial"/>
        </w:rPr>
        <w:t xml:space="preserve"> </w:t>
      </w:r>
      <w:r w:rsidRPr="00596CF3">
        <w:rPr>
          <w:rFonts w:cs="Arial"/>
        </w:rPr>
        <w:t>garantirá</w:t>
      </w:r>
      <w:r w:rsidRPr="00451392">
        <w:rPr>
          <w:rFonts w:cs="Arial"/>
        </w:rPr>
        <w:t xml:space="preserve"> </w:t>
      </w:r>
      <w:r w:rsidRPr="00596CF3">
        <w:rPr>
          <w:rFonts w:cs="Arial"/>
        </w:rPr>
        <w:t>aos</w:t>
      </w:r>
      <w:r w:rsidRPr="00451392">
        <w:rPr>
          <w:rFonts w:cs="Arial"/>
        </w:rPr>
        <w:t xml:space="preserve"> </w:t>
      </w:r>
      <w:r w:rsidRPr="00596CF3">
        <w:rPr>
          <w:rFonts w:cs="Arial"/>
        </w:rPr>
        <w:t xml:space="preserve">BENEFICIÁRIOS do SESC Paraná, </w:t>
      </w:r>
      <w:r>
        <w:rPr>
          <w:rFonts w:cs="Arial"/>
        </w:rPr>
        <w:t xml:space="preserve">do </w:t>
      </w:r>
      <w:r w:rsidRPr="00596CF3">
        <w:rPr>
          <w:rFonts w:cs="Arial"/>
        </w:rPr>
        <w:t xml:space="preserve">SENAC Paraná e </w:t>
      </w:r>
      <w:r>
        <w:rPr>
          <w:rFonts w:cs="Arial"/>
        </w:rPr>
        <w:t xml:space="preserve">da </w:t>
      </w:r>
      <w:r w:rsidRPr="00596CF3">
        <w:rPr>
          <w:rFonts w:cs="Arial"/>
        </w:rPr>
        <w:t>FECOMÉRCIO Paraná a</w:t>
      </w:r>
      <w:r w:rsidRPr="00451392">
        <w:rPr>
          <w:rFonts w:cs="Arial"/>
        </w:rPr>
        <w:t xml:space="preserve"> </w:t>
      </w:r>
      <w:r w:rsidRPr="00596CF3">
        <w:rPr>
          <w:rFonts w:cs="Arial"/>
        </w:rPr>
        <w:t>cobertura de transplantes, bem como todas as despesas de procedimentos</w:t>
      </w:r>
      <w:r w:rsidRPr="00451392">
        <w:rPr>
          <w:rFonts w:cs="Arial"/>
        </w:rPr>
        <w:t xml:space="preserve"> </w:t>
      </w:r>
      <w:r w:rsidRPr="00596CF3">
        <w:rPr>
          <w:rFonts w:cs="Arial"/>
        </w:rPr>
        <w:t>vinculados, conforme previsto no Rol de procedimentos da ANS vigente na</w:t>
      </w:r>
      <w:r w:rsidRPr="00451392">
        <w:rPr>
          <w:rFonts w:cs="Arial"/>
        </w:rPr>
        <w:t xml:space="preserve"> </w:t>
      </w:r>
      <w:r w:rsidRPr="00596CF3">
        <w:rPr>
          <w:rFonts w:cs="Arial"/>
        </w:rPr>
        <w:t>época</w:t>
      </w:r>
      <w:r w:rsidRPr="00451392">
        <w:rPr>
          <w:rFonts w:cs="Arial"/>
        </w:rPr>
        <w:t xml:space="preserve"> </w:t>
      </w:r>
      <w:r w:rsidRPr="00596CF3">
        <w:rPr>
          <w:rFonts w:cs="Arial"/>
        </w:rPr>
        <w:t>do</w:t>
      </w:r>
      <w:r w:rsidRPr="00451392">
        <w:rPr>
          <w:rFonts w:cs="Arial"/>
        </w:rPr>
        <w:t xml:space="preserve"> </w:t>
      </w:r>
      <w:r w:rsidRPr="00596CF3">
        <w:rPr>
          <w:rFonts w:cs="Arial"/>
        </w:rPr>
        <w:t>evento.</w:t>
      </w:r>
    </w:p>
    <w:p w:rsidR="00144403" w:rsidRPr="00596CF3" w:rsidRDefault="00144403" w:rsidP="00C33D8A">
      <w:pPr>
        <w:pStyle w:val="PargrafodaLista"/>
        <w:widowControl w:val="0"/>
        <w:numPr>
          <w:ilvl w:val="1"/>
          <w:numId w:val="33"/>
        </w:numPr>
        <w:autoSpaceDE w:val="0"/>
        <w:autoSpaceDN w:val="0"/>
        <w:spacing w:after="0"/>
        <w:ind w:left="426" w:right="-1"/>
        <w:contextualSpacing w:val="0"/>
        <w:jc w:val="both"/>
        <w:rPr>
          <w:rFonts w:cs="Arial"/>
        </w:rPr>
      </w:pPr>
      <w:r w:rsidRPr="00596CF3">
        <w:rPr>
          <w:rFonts w:cs="Arial"/>
        </w:rPr>
        <w:t>Fica</w:t>
      </w:r>
      <w:r w:rsidRPr="00451392">
        <w:rPr>
          <w:rFonts w:cs="Arial"/>
        </w:rPr>
        <w:t xml:space="preserve"> </w:t>
      </w:r>
      <w:r w:rsidRPr="00596CF3">
        <w:rPr>
          <w:rFonts w:cs="Arial"/>
        </w:rPr>
        <w:t>esclarecido</w:t>
      </w:r>
      <w:r w:rsidRPr="00451392">
        <w:rPr>
          <w:rFonts w:cs="Arial"/>
        </w:rPr>
        <w:t xml:space="preserve"> </w:t>
      </w:r>
      <w:r w:rsidRPr="00596CF3">
        <w:rPr>
          <w:rFonts w:cs="Arial"/>
        </w:rPr>
        <w:t>que</w:t>
      </w:r>
      <w:r w:rsidRPr="00451392">
        <w:rPr>
          <w:rFonts w:cs="Arial"/>
        </w:rPr>
        <w:t xml:space="preserve"> </w:t>
      </w:r>
      <w:r w:rsidRPr="00596CF3">
        <w:rPr>
          <w:rFonts w:cs="Arial"/>
        </w:rPr>
        <w:t>os</w:t>
      </w:r>
      <w:r w:rsidRPr="00451392">
        <w:rPr>
          <w:rFonts w:cs="Arial"/>
        </w:rPr>
        <w:t xml:space="preserve"> </w:t>
      </w:r>
      <w:r w:rsidRPr="00596CF3">
        <w:rPr>
          <w:rFonts w:cs="Arial"/>
        </w:rPr>
        <w:t>procedimentos</w:t>
      </w:r>
      <w:r w:rsidRPr="00451392">
        <w:rPr>
          <w:rFonts w:cs="Arial"/>
        </w:rPr>
        <w:t xml:space="preserve"> </w:t>
      </w:r>
      <w:r w:rsidRPr="00596CF3">
        <w:rPr>
          <w:rFonts w:cs="Arial"/>
        </w:rPr>
        <w:t>de</w:t>
      </w:r>
      <w:r w:rsidRPr="00451392">
        <w:rPr>
          <w:rFonts w:cs="Arial"/>
        </w:rPr>
        <w:t xml:space="preserve"> </w:t>
      </w:r>
      <w:r w:rsidRPr="00596CF3">
        <w:rPr>
          <w:rFonts w:cs="Arial"/>
        </w:rPr>
        <w:t>transplante</w:t>
      </w:r>
      <w:r w:rsidRPr="00451392">
        <w:rPr>
          <w:rFonts w:cs="Arial"/>
        </w:rPr>
        <w:t xml:space="preserve"> </w:t>
      </w:r>
      <w:r w:rsidRPr="00596CF3">
        <w:rPr>
          <w:rFonts w:cs="Arial"/>
        </w:rPr>
        <w:t>estão</w:t>
      </w:r>
      <w:r w:rsidRPr="00451392">
        <w:rPr>
          <w:rFonts w:cs="Arial"/>
        </w:rPr>
        <w:t xml:space="preserve"> </w:t>
      </w:r>
      <w:r w:rsidRPr="00596CF3">
        <w:rPr>
          <w:rFonts w:cs="Arial"/>
        </w:rPr>
        <w:t>submetidos</w:t>
      </w:r>
      <w:r w:rsidRPr="00451392">
        <w:rPr>
          <w:rFonts w:cs="Arial"/>
        </w:rPr>
        <w:t xml:space="preserve"> </w:t>
      </w:r>
      <w:r w:rsidRPr="00596CF3">
        <w:rPr>
          <w:rFonts w:cs="Arial"/>
        </w:rPr>
        <w:t>à</w:t>
      </w:r>
      <w:r w:rsidRPr="00451392">
        <w:rPr>
          <w:rFonts w:cs="Arial"/>
        </w:rPr>
        <w:t xml:space="preserve"> </w:t>
      </w:r>
      <w:r w:rsidRPr="00596CF3">
        <w:rPr>
          <w:rFonts w:cs="Arial"/>
        </w:rPr>
        <w:t>legislação</w:t>
      </w:r>
      <w:r w:rsidRPr="00451392">
        <w:rPr>
          <w:rFonts w:cs="Arial"/>
        </w:rPr>
        <w:t xml:space="preserve"> </w:t>
      </w:r>
      <w:r w:rsidRPr="00596CF3">
        <w:rPr>
          <w:rFonts w:cs="Arial"/>
        </w:rPr>
        <w:t>específica</w:t>
      </w:r>
      <w:r w:rsidRPr="00451392">
        <w:rPr>
          <w:rFonts w:cs="Arial"/>
        </w:rPr>
        <w:t xml:space="preserve"> </w:t>
      </w:r>
      <w:r w:rsidRPr="00596CF3">
        <w:rPr>
          <w:rFonts w:cs="Arial"/>
        </w:rPr>
        <w:t>vigente, em</w:t>
      </w:r>
      <w:r w:rsidRPr="00451392">
        <w:rPr>
          <w:rFonts w:cs="Arial"/>
        </w:rPr>
        <w:t xml:space="preserve"> </w:t>
      </w:r>
      <w:r w:rsidRPr="00596CF3">
        <w:rPr>
          <w:rFonts w:cs="Arial"/>
        </w:rPr>
        <w:t>especial à</w:t>
      </w:r>
      <w:r w:rsidRPr="00451392">
        <w:rPr>
          <w:rFonts w:cs="Arial"/>
        </w:rPr>
        <w:t xml:space="preserve"> </w:t>
      </w:r>
      <w:r w:rsidRPr="00596CF3">
        <w:rPr>
          <w:rFonts w:cs="Arial"/>
        </w:rPr>
        <w:t>Lei nº</w:t>
      </w:r>
      <w:r w:rsidRPr="00451392">
        <w:rPr>
          <w:rFonts w:cs="Arial"/>
        </w:rPr>
        <w:t xml:space="preserve"> </w:t>
      </w:r>
      <w:r w:rsidRPr="00596CF3">
        <w:rPr>
          <w:rFonts w:cs="Arial"/>
        </w:rPr>
        <w:t>9.434/97, o Decreto</w:t>
      </w:r>
      <w:r w:rsidRPr="00451392">
        <w:rPr>
          <w:rFonts w:cs="Arial"/>
        </w:rPr>
        <w:t xml:space="preserve"> </w:t>
      </w:r>
      <w:r w:rsidRPr="00596CF3">
        <w:rPr>
          <w:rFonts w:cs="Arial"/>
        </w:rPr>
        <w:t>nº</w:t>
      </w:r>
      <w:r w:rsidRPr="00451392">
        <w:rPr>
          <w:rFonts w:cs="Arial"/>
        </w:rPr>
        <w:t xml:space="preserve"> </w:t>
      </w:r>
      <w:r w:rsidRPr="00596CF3">
        <w:rPr>
          <w:rFonts w:cs="Arial"/>
        </w:rPr>
        <w:t>9.175/17, e a Portaria nº 1.606/2017, expedida pelo Ministério da Saúde em</w:t>
      </w:r>
      <w:r w:rsidRPr="00451392">
        <w:rPr>
          <w:rFonts w:cs="Arial"/>
        </w:rPr>
        <w:t xml:space="preserve"> </w:t>
      </w:r>
      <w:r w:rsidRPr="00596CF3">
        <w:rPr>
          <w:rFonts w:cs="Arial"/>
        </w:rPr>
        <w:t>13/10/2017, desde que não seja conflitante com o regime de contratação e</w:t>
      </w:r>
      <w:r w:rsidRPr="00451392">
        <w:rPr>
          <w:rFonts w:cs="Arial"/>
        </w:rPr>
        <w:t xml:space="preserve"> </w:t>
      </w:r>
      <w:r w:rsidRPr="00596CF3">
        <w:rPr>
          <w:rFonts w:cs="Arial"/>
        </w:rPr>
        <w:t>prestação de</w:t>
      </w:r>
      <w:r w:rsidRPr="00451392">
        <w:rPr>
          <w:rFonts w:cs="Arial"/>
        </w:rPr>
        <w:t xml:space="preserve"> </w:t>
      </w:r>
      <w:r w:rsidRPr="00596CF3">
        <w:rPr>
          <w:rFonts w:cs="Arial"/>
        </w:rPr>
        <w:t>serviços de</w:t>
      </w:r>
      <w:r w:rsidRPr="00451392">
        <w:rPr>
          <w:rFonts w:cs="Arial"/>
        </w:rPr>
        <w:t xml:space="preserve"> </w:t>
      </w:r>
      <w:r w:rsidRPr="00596CF3">
        <w:rPr>
          <w:rFonts w:cs="Arial"/>
        </w:rPr>
        <w:t>que</w:t>
      </w:r>
      <w:r w:rsidRPr="00451392">
        <w:rPr>
          <w:rFonts w:cs="Arial"/>
        </w:rPr>
        <w:t xml:space="preserve"> </w:t>
      </w:r>
      <w:r w:rsidRPr="00596CF3">
        <w:rPr>
          <w:rFonts w:cs="Arial"/>
        </w:rPr>
        <w:t>trata</w:t>
      </w:r>
      <w:r w:rsidRPr="00451392">
        <w:rPr>
          <w:rFonts w:cs="Arial"/>
        </w:rPr>
        <w:t xml:space="preserve"> </w:t>
      </w:r>
      <w:r w:rsidRPr="00596CF3">
        <w:rPr>
          <w:rFonts w:cs="Arial"/>
        </w:rPr>
        <w:t>a</w:t>
      </w:r>
      <w:r w:rsidRPr="00451392">
        <w:rPr>
          <w:rFonts w:cs="Arial"/>
        </w:rPr>
        <w:t xml:space="preserve"> </w:t>
      </w:r>
      <w:r w:rsidRPr="00596CF3">
        <w:rPr>
          <w:rFonts w:cs="Arial"/>
        </w:rPr>
        <w:t>Lei nº</w:t>
      </w:r>
      <w:r w:rsidRPr="00451392">
        <w:rPr>
          <w:rFonts w:cs="Arial"/>
        </w:rPr>
        <w:t xml:space="preserve"> </w:t>
      </w:r>
      <w:r w:rsidRPr="00596CF3">
        <w:rPr>
          <w:rFonts w:cs="Arial"/>
        </w:rPr>
        <w:t>9.656/98.</w:t>
      </w:r>
    </w:p>
    <w:p w:rsidR="00144403" w:rsidRPr="00596CF3" w:rsidRDefault="00144403" w:rsidP="00C33D8A">
      <w:pPr>
        <w:pStyle w:val="PargrafodaLista"/>
        <w:widowControl w:val="0"/>
        <w:numPr>
          <w:ilvl w:val="1"/>
          <w:numId w:val="33"/>
        </w:numPr>
        <w:autoSpaceDE w:val="0"/>
        <w:autoSpaceDN w:val="0"/>
        <w:spacing w:after="0"/>
        <w:ind w:left="426" w:right="-1"/>
        <w:contextualSpacing w:val="0"/>
        <w:jc w:val="both"/>
        <w:rPr>
          <w:rFonts w:cs="Arial"/>
        </w:rPr>
      </w:pPr>
      <w:r w:rsidRPr="00596CF3">
        <w:rPr>
          <w:rFonts w:cs="Arial"/>
        </w:rPr>
        <w:t xml:space="preserve">Os BENEFICIÁRIOS do SESC Paraná, </w:t>
      </w:r>
      <w:r>
        <w:rPr>
          <w:rFonts w:cs="Arial"/>
        </w:rPr>
        <w:t xml:space="preserve">do </w:t>
      </w:r>
      <w:r w:rsidRPr="00596CF3">
        <w:rPr>
          <w:rFonts w:cs="Arial"/>
        </w:rPr>
        <w:t>SENAC Paraná e</w:t>
      </w:r>
      <w:r>
        <w:rPr>
          <w:rFonts w:cs="Arial"/>
        </w:rPr>
        <w:t xml:space="preserve"> da</w:t>
      </w:r>
      <w:r w:rsidRPr="00596CF3">
        <w:rPr>
          <w:rFonts w:cs="Arial"/>
        </w:rPr>
        <w:t xml:space="preserve"> FECOMÉRCIO</w:t>
      </w:r>
      <w:r w:rsidRPr="00451392">
        <w:rPr>
          <w:rFonts w:cs="Arial"/>
        </w:rPr>
        <w:t xml:space="preserve"> </w:t>
      </w:r>
      <w:r w:rsidRPr="00596CF3">
        <w:rPr>
          <w:rFonts w:cs="Arial"/>
        </w:rPr>
        <w:t>Paraná, candidatos a transplantes de órgãos provenientes de doador falecido,</w:t>
      </w:r>
      <w:r w:rsidRPr="00451392">
        <w:rPr>
          <w:rFonts w:cs="Arial"/>
        </w:rPr>
        <w:t xml:space="preserve"> </w:t>
      </w:r>
      <w:r w:rsidRPr="00596CF3">
        <w:rPr>
          <w:rFonts w:cs="Arial"/>
        </w:rPr>
        <w:t>conforme legislação específica</w:t>
      </w:r>
      <w:r>
        <w:rPr>
          <w:rFonts w:cs="Arial"/>
        </w:rPr>
        <w:t>,</w:t>
      </w:r>
      <w:r w:rsidRPr="00596CF3">
        <w:rPr>
          <w:rFonts w:cs="Arial"/>
        </w:rPr>
        <w:t xml:space="preserve"> deverão obrigatoriamente, estar inscritos em</w:t>
      </w:r>
      <w:r w:rsidRPr="00596CF3">
        <w:rPr>
          <w:rFonts w:cs="Arial"/>
          <w:spacing w:val="1"/>
        </w:rPr>
        <w:t xml:space="preserve"> </w:t>
      </w:r>
      <w:r w:rsidRPr="00596CF3">
        <w:rPr>
          <w:rFonts w:cs="Arial"/>
        </w:rPr>
        <w:t>uma</w:t>
      </w:r>
      <w:r w:rsidRPr="00596CF3">
        <w:rPr>
          <w:rFonts w:cs="Arial"/>
          <w:spacing w:val="1"/>
        </w:rPr>
        <w:t xml:space="preserve"> </w:t>
      </w:r>
      <w:r w:rsidRPr="00596CF3">
        <w:rPr>
          <w:rFonts w:cs="Arial"/>
        </w:rPr>
        <w:t>das</w:t>
      </w:r>
      <w:r w:rsidRPr="00596CF3">
        <w:rPr>
          <w:rFonts w:cs="Arial"/>
          <w:spacing w:val="1"/>
        </w:rPr>
        <w:t xml:space="preserve"> </w:t>
      </w:r>
      <w:r w:rsidRPr="00596CF3">
        <w:rPr>
          <w:rFonts w:cs="Arial"/>
        </w:rPr>
        <w:t>Centrais</w:t>
      </w:r>
      <w:r w:rsidRPr="00596CF3">
        <w:rPr>
          <w:rFonts w:cs="Arial"/>
          <w:spacing w:val="1"/>
        </w:rPr>
        <w:t xml:space="preserve"> </w:t>
      </w:r>
      <w:r w:rsidRPr="00596CF3">
        <w:rPr>
          <w:rFonts w:cs="Arial"/>
        </w:rPr>
        <w:t>de</w:t>
      </w:r>
      <w:r w:rsidRPr="00596CF3">
        <w:rPr>
          <w:rFonts w:cs="Arial"/>
          <w:spacing w:val="1"/>
        </w:rPr>
        <w:t xml:space="preserve"> </w:t>
      </w:r>
      <w:r w:rsidRPr="00596CF3">
        <w:rPr>
          <w:rFonts w:cs="Arial"/>
        </w:rPr>
        <w:t>Notificação,</w:t>
      </w:r>
      <w:r w:rsidRPr="00596CF3">
        <w:rPr>
          <w:rFonts w:cs="Arial"/>
          <w:spacing w:val="1"/>
        </w:rPr>
        <w:t xml:space="preserve"> </w:t>
      </w:r>
      <w:r w:rsidRPr="00596CF3">
        <w:rPr>
          <w:rFonts w:cs="Arial"/>
        </w:rPr>
        <w:t>Captação</w:t>
      </w:r>
      <w:r w:rsidRPr="00596CF3">
        <w:rPr>
          <w:rFonts w:cs="Arial"/>
          <w:spacing w:val="1"/>
        </w:rPr>
        <w:t xml:space="preserve"> </w:t>
      </w:r>
      <w:r w:rsidRPr="00596CF3">
        <w:rPr>
          <w:rFonts w:cs="Arial"/>
        </w:rPr>
        <w:t>e</w:t>
      </w:r>
      <w:r w:rsidRPr="00596CF3">
        <w:rPr>
          <w:rFonts w:cs="Arial"/>
          <w:spacing w:val="1"/>
        </w:rPr>
        <w:t xml:space="preserve"> </w:t>
      </w:r>
      <w:r w:rsidRPr="00596CF3">
        <w:rPr>
          <w:rFonts w:cs="Arial"/>
        </w:rPr>
        <w:t>Distribuição</w:t>
      </w:r>
      <w:r w:rsidRPr="00596CF3">
        <w:rPr>
          <w:rFonts w:cs="Arial"/>
          <w:spacing w:val="1"/>
        </w:rPr>
        <w:t xml:space="preserve"> </w:t>
      </w:r>
      <w:r w:rsidRPr="00596CF3">
        <w:rPr>
          <w:rFonts w:cs="Arial"/>
        </w:rPr>
        <w:t>de</w:t>
      </w:r>
      <w:r w:rsidRPr="00596CF3">
        <w:rPr>
          <w:rFonts w:cs="Arial"/>
          <w:spacing w:val="1"/>
        </w:rPr>
        <w:t xml:space="preserve"> </w:t>
      </w:r>
      <w:r w:rsidRPr="00596CF3">
        <w:rPr>
          <w:rFonts w:cs="Arial"/>
        </w:rPr>
        <w:t>Órgãos</w:t>
      </w:r>
      <w:r w:rsidRPr="00596CF3">
        <w:rPr>
          <w:rFonts w:cs="Arial"/>
          <w:spacing w:val="1"/>
        </w:rPr>
        <w:t xml:space="preserve"> </w:t>
      </w:r>
      <w:r w:rsidRPr="00596CF3">
        <w:rPr>
          <w:rFonts w:cs="Arial"/>
        </w:rPr>
        <w:t>–</w:t>
      </w:r>
      <w:r w:rsidRPr="00596CF3">
        <w:rPr>
          <w:rFonts w:cs="Arial"/>
          <w:spacing w:val="1"/>
        </w:rPr>
        <w:t xml:space="preserve"> </w:t>
      </w:r>
      <w:proofErr w:type="spellStart"/>
      <w:r w:rsidRPr="00596CF3">
        <w:rPr>
          <w:rFonts w:cs="Arial"/>
          <w:spacing w:val="-1"/>
        </w:rPr>
        <w:t>CNCDOs</w:t>
      </w:r>
      <w:proofErr w:type="spellEnd"/>
      <w:r w:rsidRPr="00596CF3">
        <w:rPr>
          <w:rFonts w:cs="Arial"/>
        </w:rPr>
        <w:t xml:space="preserve"> </w:t>
      </w:r>
      <w:r w:rsidRPr="00596CF3">
        <w:rPr>
          <w:rFonts w:cs="Arial"/>
          <w:spacing w:val="-1"/>
        </w:rPr>
        <w:lastRenderedPageBreak/>
        <w:t>e</w:t>
      </w:r>
      <w:r w:rsidRPr="00596CF3">
        <w:rPr>
          <w:rFonts w:cs="Arial"/>
          <w:spacing w:val="1"/>
        </w:rPr>
        <w:t xml:space="preserve"> </w:t>
      </w:r>
      <w:r w:rsidRPr="00596CF3">
        <w:rPr>
          <w:rFonts w:cs="Arial"/>
          <w:spacing w:val="-1"/>
        </w:rPr>
        <w:t>sujeitar-se-ão</w:t>
      </w:r>
      <w:r w:rsidRPr="00596CF3">
        <w:rPr>
          <w:rFonts w:cs="Arial"/>
          <w:spacing w:val="1"/>
        </w:rPr>
        <w:t xml:space="preserve"> </w:t>
      </w:r>
      <w:r w:rsidRPr="00596CF3">
        <w:rPr>
          <w:rFonts w:cs="Arial"/>
          <w:spacing w:val="-1"/>
        </w:rPr>
        <w:t>aos</w:t>
      </w:r>
      <w:r w:rsidRPr="00596CF3">
        <w:rPr>
          <w:rFonts w:cs="Arial"/>
        </w:rPr>
        <w:t xml:space="preserve"> critérios legais</w:t>
      </w:r>
      <w:r w:rsidRPr="00596CF3">
        <w:rPr>
          <w:rFonts w:cs="Arial"/>
          <w:spacing w:val="-2"/>
        </w:rPr>
        <w:t xml:space="preserve"> </w:t>
      </w:r>
      <w:r w:rsidRPr="00596CF3">
        <w:rPr>
          <w:rFonts w:cs="Arial"/>
        </w:rPr>
        <w:t>de</w:t>
      </w:r>
      <w:r w:rsidRPr="00596CF3">
        <w:rPr>
          <w:rFonts w:cs="Arial"/>
          <w:spacing w:val="1"/>
        </w:rPr>
        <w:t xml:space="preserve"> </w:t>
      </w:r>
      <w:r w:rsidRPr="00596CF3">
        <w:rPr>
          <w:rFonts w:cs="Arial"/>
        </w:rPr>
        <w:t>espera</w:t>
      </w:r>
      <w:r w:rsidRPr="00596CF3">
        <w:rPr>
          <w:rFonts w:cs="Arial"/>
          <w:spacing w:val="-1"/>
        </w:rPr>
        <w:t xml:space="preserve"> </w:t>
      </w:r>
      <w:r w:rsidRPr="00596CF3">
        <w:rPr>
          <w:rFonts w:cs="Arial"/>
        </w:rPr>
        <w:t>e</w:t>
      </w:r>
      <w:r w:rsidRPr="00596CF3">
        <w:rPr>
          <w:rFonts w:cs="Arial"/>
          <w:spacing w:val="1"/>
        </w:rPr>
        <w:t xml:space="preserve"> </w:t>
      </w:r>
      <w:r w:rsidRPr="00596CF3">
        <w:rPr>
          <w:rFonts w:cs="Arial"/>
        </w:rPr>
        <w:t>de</w:t>
      </w:r>
      <w:r w:rsidRPr="00596CF3">
        <w:rPr>
          <w:rFonts w:cs="Arial"/>
          <w:spacing w:val="-28"/>
        </w:rPr>
        <w:t xml:space="preserve"> </w:t>
      </w:r>
      <w:r w:rsidRPr="00596CF3">
        <w:rPr>
          <w:rFonts w:cs="Arial"/>
        </w:rPr>
        <w:t>seleção.</w:t>
      </w:r>
    </w:p>
    <w:p w:rsidR="00144403" w:rsidRPr="00596CF3" w:rsidRDefault="00144403" w:rsidP="00144403">
      <w:pPr>
        <w:pStyle w:val="Corpodetexto"/>
        <w:jc w:val="left"/>
        <w:rPr>
          <w:rFonts w:cs="Arial"/>
        </w:rPr>
      </w:pPr>
    </w:p>
    <w:p w:rsidR="00144403" w:rsidRPr="00596CF3" w:rsidRDefault="00144403" w:rsidP="00451392">
      <w:pPr>
        <w:pStyle w:val="EstiloEstiloEstiloTEXTOAntesAutomticoDepoisdeAutomti1"/>
        <w:numPr>
          <w:ilvl w:val="0"/>
          <w:numId w:val="2"/>
        </w:numPr>
        <w:tabs>
          <w:tab w:val="clear" w:pos="360"/>
          <w:tab w:val="num" w:pos="426"/>
        </w:tabs>
        <w:spacing w:before="0" w:after="0" w:line="276" w:lineRule="auto"/>
        <w:ind w:left="426" w:hanging="568"/>
        <w:rPr>
          <w:rFonts w:cs="Arial"/>
          <w:b/>
          <w:sz w:val="24"/>
          <w:szCs w:val="24"/>
        </w:rPr>
      </w:pPr>
      <w:r w:rsidRPr="00596CF3">
        <w:rPr>
          <w:rFonts w:cs="Arial"/>
          <w:b/>
          <w:sz w:val="24"/>
          <w:szCs w:val="24"/>
        </w:rPr>
        <w:t>SERVIÇOS NÃO COBERTOS</w:t>
      </w:r>
    </w:p>
    <w:p w:rsidR="00144403" w:rsidRPr="00596CF3" w:rsidRDefault="00144403" w:rsidP="0050010F">
      <w:pPr>
        <w:pStyle w:val="PargrafodaLista"/>
        <w:widowControl w:val="0"/>
        <w:numPr>
          <w:ilvl w:val="1"/>
          <w:numId w:val="32"/>
        </w:numPr>
        <w:tabs>
          <w:tab w:val="left" w:pos="426"/>
        </w:tabs>
        <w:autoSpaceDE w:val="0"/>
        <w:autoSpaceDN w:val="0"/>
        <w:spacing w:before="1" w:after="0" w:line="240" w:lineRule="auto"/>
        <w:ind w:left="426"/>
        <w:contextualSpacing w:val="0"/>
        <w:jc w:val="both"/>
        <w:rPr>
          <w:rFonts w:cs="Arial"/>
        </w:rPr>
      </w:pPr>
      <w:r w:rsidRPr="00596CF3">
        <w:rPr>
          <w:rFonts w:cs="Arial"/>
        </w:rPr>
        <w:t>Não</w:t>
      </w:r>
      <w:r w:rsidRPr="00596CF3">
        <w:rPr>
          <w:rFonts w:cs="Arial"/>
          <w:spacing w:val="-1"/>
        </w:rPr>
        <w:t xml:space="preserve"> </w:t>
      </w:r>
      <w:r w:rsidRPr="00596CF3">
        <w:rPr>
          <w:rFonts w:cs="Arial"/>
        </w:rPr>
        <w:t>serão cobertos</w:t>
      </w:r>
      <w:r w:rsidRPr="00596CF3">
        <w:rPr>
          <w:rFonts w:cs="Arial"/>
          <w:spacing w:val="-2"/>
        </w:rPr>
        <w:t xml:space="preserve"> </w:t>
      </w:r>
      <w:r w:rsidRPr="00596CF3">
        <w:rPr>
          <w:rFonts w:cs="Arial"/>
        </w:rPr>
        <w:t>por</w:t>
      </w:r>
      <w:r w:rsidRPr="00596CF3">
        <w:rPr>
          <w:rFonts w:cs="Arial"/>
          <w:spacing w:val="-2"/>
        </w:rPr>
        <w:t xml:space="preserve"> </w:t>
      </w:r>
      <w:r w:rsidRPr="00596CF3">
        <w:rPr>
          <w:rFonts w:cs="Arial"/>
        </w:rPr>
        <w:t>essa contratação,</w:t>
      </w:r>
      <w:r w:rsidRPr="00596CF3">
        <w:rPr>
          <w:rFonts w:cs="Arial"/>
          <w:spacing w:val="-3"/>
        </w:rPr>
        <w:t xml:space="preserve"> </w:t>
      </w:r>
      <w:r w:rsidRPr="00596CF3">
        <w:rPr>
          <w:rFonts w:cs="Arial"/>
        </w:rPr>
        <w:t>os</w:t>
      </w:r>
      <w:r w:rsidRPr="00596CF3">
        <w:rPr>
          <w:rFonts w:cs="Arial"/>
          <w:spacing w:val="-3"/>
        </w:rPr>
        <w:t xml:space="preserve"> </w:t>
      </w:r>
      <w:r w:rsidRPr="00596CF3">
        <w:rPr>
          <w:rFonts w:cs="Arial"/>
        </w:rPr>
        <w:t>seguintes</w:t>
      </w:r>
      <w:r w:rsidRPr="00596CF3">
        <w:rPr>
          <w:rFonts w:cs="Arial"/>
          <w:spacing w:val="-1"/>
        </w:rPr>
        <w:t xml:space="preserve"> </w:t>
      </w:r>
      <w:r w:rsidRPr="00596CF3">
        <w:rPr>
          <w:rFonts w:cs="Arial"/>
        </w:rPr>
        <w:t>procedimentos:</w:t>
      </w:r>
    </w:p>
    <w:p w:rsidR="00144403" w:rsidRPr="00596CF3" w:rsidRDefault="00144403" w:rsidP="0050010F">
      <w:pPr>
        <w:pStyle w:val="PargrafodaLista"/>
        <w:widowControl w:val="0"/>
        <w:numPr>
          <w:ilvl w:val="2"/>
          <w:numId w:val="32"/>
        </w:numPr>
        <w:tabs>
          <w:tab w:val="left" w:pos="1418"/>
        </w:tabs>
        <w:autoSpaceDE w:val="0"/>
        <w:autoSpaceDN w:val="0"/>
        <w:spacing w:before="40" w:after="0"/>
        <w:ind w:left="993" w:right="302" w:hanging="567"/>
        <w:contextualSpacing w:val="0"/>
        <w:jc w:val="both"/>
        <w:rPr>
          <w:rFonts w:cs="Arial"/>
        </w:rPr>
      </w:pPr>
      <w:r w:rsidRPr="00596CF3">
        <w:rPr>
          <w:rFonts w:cs="Arial"/>
        </w:rPr>
        <w:t>Internações</w:t>
      </w:r>
      <w:r w:rsidRPr="00596CF3">
        <w:rPr>
          <w:rFonts w:cs="Arial"/>
          <w:spacing w:val="1"/>
        </w:rPr>
        <w:t xml:space="preserve"> </w:t>
      </w:r>
      <w:r w:rsidRPr="00596CF3">
        <w:rPr>
          <w:rFonts w:cs="Arial"/>
        </w:rPr>
        <w:t>hospitalares,</w:t>
      </w:r>
      <w:r w:rsidRPr="00596CF3">
        <w:rPr>
          <w:rFonts w:cs="Arial"/>
          <w:spacing w:val="1"/>
        </w:rPr>
        <w:t xml:space="preserve"> </w:t>
      </w:r>
      <w:r w:rsidRPr="00596CF3">
        <w:rPr>
          <w:rFonts w:cs="Arial"/>
        </w:rPr>
        <w:t>tratamento</w:t>
      </w:r>
      <w:r w:rsidRPr="00596CF3">
        <w:rPr>
          <w:rFonts w:cs="Arial"/>
          <w:spacing w:val="1"/>
        </w:rPr>
        <w:t xml:space="preserve"> </w:t>
      </w:r>
      <w:r w:rsidRPr="00596CF3">
        <w:rPr>
          <w:rFonts w:cs="Arial"/>
        </w:rPr>
        <w:t>ambulatoriais,</w:t>
      </w:r>
      <w:r w:rsidRPr="00596CF3">
        <w:rPr>
          <w:rFonts w:cs="Arial"/>
          <w:spacing w:val="67"/>
        </w:rPr>
        <w:t xml:space="preserve"> </w:t>
      </w:r>
      <w:r w:rsidRPr="00596CF3">
        <w:rPr>
          <w:rFonts w:cs="Arial"/>
        </w:rPr>
        <w:t>exames</w:t>
      </w:r>
      <w:r w:rsidRPr="00596CF3">
        <w:rPr>
          <w:rFonts w:cs="Arial"/>
          <w:spacing w:val="1"/>
        </w:rPr>
        <w:t xml:space="preserve"> </w:t>
      </w:r>
      <w:r w:rsidRPr="00596CF3">
        <w:rPr>
          <w:rFonts w:cs="Arial"/>
        </w:rPr>
        <w:t>diagnósticos, terapias e consultas médicas realizadas por profissionais</w:t>
      </w:r>
      <w:r w:rsidRPr="00596CF3">
        <w:rPr>
          <w:rFonts w:cs="Arial"/>
          <w:spacing w:val="1"/>
        </w:rPr>
        <w:t xml:space="preserve"> </w:t>
      </w:r>
      <w:r w:rsidRPr="00596CF3">
        <w:rPr>
          <w:rFonts w:cs="Arial"/>
        </w:rPr>
        <w:t>de</w:t>
      </w:r>
      <w:r w:rsidRPr="00596CF3">
        <w:rPr>
          <w:rFonts w:cs="Arial"/>
          <w:spacing w:val="-1"/>
        </w:rPr>
        <w:t xml:space="preserve"> </w:t>
      </w:r>
      <w:r w:rsidRPr="00596CF3">
        <w:rPr>
          <w:rFonts w:cs="Arial"/>
        </w:rPr>
        <w:t>especialidades</w:t>
      </w:r>
      <w:r w:rsidRPr="00596CF3">
        <w:rPr>
          <w:rFonts w:cs="Arial"/>
          <w:spacing w:val="-3"/>
        </w:rPr>
        <w:t xml:space="preserve"> </w:t>
      </w:r>
      <w:r w:rsidRPr="00596CF3">
        <w:rPr>
          <w:rFonts w:cs="Arial"/>
        </w:rPr>
        <w:t>não</w:t>
      </w:r>
      <w:r w:rsidRPr="00596CF3">
        <w:rPr>
          <w:rFonts w:cs="Arial"/>
          <w:spacing w:val="-2"/>
        </w:rPr>
        <w:t xml:space="preserve"> </w:t>
      </w:r>
      <w:r w:rsidRPr="00596CF3">
        <w:rPr>
          <w:rFonts w:cs="Arial"/>
        </w:rPr>
        <w:t>reconhecidas</w:t>
      </w:r>
      <w:r w:rsidRPr="00596CF3">
        <w:rPr>
          <w:rFonts w:cs="Arial"/>
          <w:spacing w:val="-3"/>
        </w:rPr>
        <w:t xml:space="preserve"> </w:t>
      </w:r>
      <w:r w:rsidRPr="00596CF3">
        <w:rPr>
          <w:rFonts w:cs="Arial"/>
        </w:rPr>
        <w:t>pelo Conselho Federal</w:t>
      </w:r>
      <w:r w:rsidRPr="00596CF3">
        <w:rPr>
          <w:rFonts w:cs="Arial"/>
          <w:spacing w:val="-4"/>
        </w:rPr>
        <w:t xml:space="preserve"> </w:t>
      </w:r>
      <w:r w:rsidRPr="00596CF3">
        <w:rPr>
          <w:rFonts w:cs="Arial"/>
        </w:rPr>
        <w:t>de Medicina;</w:t>
      </w:r>
    </w:p>
    <w:p w:rsidR="00144403" w:rsidRPr="00596CF3" w:rsidRDefault="00144403" w:rsidP="0050010F">
      <w:pPr>
        <w:pStyle w:val="PargrafodaLista"/>
        <w:widowControl w:val="0"/>
        <w:numPr>
          <w:ilvl w:val="2"/>
          <w:numId w:val="32"/>
        </w:numPr>
        <w:tabs>
          <w:tab w:val="left" w:pos="1418"/>
        </w:tabs>
        <w:autoSpaceDE w:val="0"/>
        <w:autoSpaceDN w:val="0"/>
        <w:spacing w:before="1" w:after="0" w:line="240" w:lineRule="auto"/>
        <w:ind w:left="993" w:hanging="567"/>
        <w:contextualSpacing w:val="0"/>
        <w:jc w:val="both"/>
        <w:rPr>
          <w:rFonts w:cs="Arial"/>
        </w:rPr>
      </w:pPr>
      <w:r w:rsidRPr="00596CF3">
        <w:rPr>
          <w:rFonts w:cs="Arial"/>
        </w:rPr>
        <w:t>Tratamentos</w:t>
      </w:r>
      <w:r w:rsidRPr="00596CF3">
        <w:rPr>
          <w:rFonts w:cs="Arial"/>
          <w:spacing w:val="-2"/>
        </w:rPr>
        <w:t xml:space="preserve"> </w:t>
      </w:r>
      <w:r w:rsidRPr="00596CF3">
        <w:rPr>
          <w:rFonts w:cs="Arial"/>
        </w:rPr>
        <w:t>clínicos</w:t>
      </w:r>
      <w:r w:rsidRPr="00596CF3">
        <w:rPr>
          <w:rFonts w:cs="Arial"/>
          <w:spacing w:val="-1"/>
        </w:rPr>
        <w:t xml:space="preserve"> </w:t>
      </w:r>
      <w:r w:rsidRPr="00596CF3">
        <w:rPr>
          <w:rFonts w:cs="Arial"/>
        </w:rPr>
        <w:t>ou cirúrgicos</w:t>
      </w:r>
      <w:r w:rsidRPr="00596CF3">
        <w:rPr>
          <w:rFonts w:cs="Arial"/>
          <w:spacing w:val="-1"/>
        </w:rPr>
        <w:t xml:space="preserve"> </w:t>
      </w:r>
      <w:r w:rsidRPr="00596CF3">
        <w:rPr>
          <w:rFonts w:cs="Arial"/>
        </w:rPr>
        <w:t>não</w:t>
      </w:r>
      <w:r w:rsidRPr="00596CF3">
        <w:rPr>
          <w:rFonts w:cs="Arial"/>
          <w:spacing w:val="-2"/>
        </w:rPr>
        <w:t xml:space="preserve"> </w:t>
      </w:r>
      <w:r w:rsidRPr="00596CF3">
        <w:rPr>
          <w:rFonts w:cs="Arial"/>
        </w:rPr>
        <w:t>éticos;</w:t>
      </w:r>
    </w:p>
    <w:p w:rsidR="00144403" w:rsidRPr="00596CF3" w:rsidRDefault="00144403" w:rsidP="0050010F">
      <w:pPr>
        <w:pStyle w:val="PargrafodaLista"/>
        <w:widowControl w:val="0"/>
        <w:numPr>
          <w:ilvl w:val="2"/>
          <w:numId w:val="32"/>
        </w:numPr>
        <w:tabs>
          <w:tab w:val="left" w:pos="1418"/>
        </w:tabs>
        <w:autoSpaceDE w:val="0"/>
        <w:autoSpaceDN w:val="0"/>
        <w:spacing w:before="41" w:after="0"/>
        <w:ind w:left="993" w:right="303" w:hanging="567"/>
        <w:contextualSpacing w:val="0"/>
        <w:jc w:val="both"/>
        <w:rPr>
          <w:rFonts w:cs="Arial"/>
        </w:rPr>
      </w:pPr>
      <w:r w:rsidRPr="00596CF3">
        <w:rPr>
          <w:rFonts w:cs="Arial"/>
        </w:rPr>
        <w:t>Serviços</w:t>
      </w:r>
      <w:r w:rsidRPr="00596CF3">
        <w:rPr>
          <w:rFonts w:cs="Arial"/>
          <w:spacing w:val="1"/>
        </w:rPr>
        <w:t xml:space="preserve"> </w:t>
      </w:r>
      <w:r w:rsidRPr="00596CF3">
        <w:rPr>
          <w:rFonts w:cs="Arial"/>
        </w:rPr>
        <w:t>prestados</w:t>
      </w:r>
      <w:r w:rsidRPr="00596CF3">
        <w:rPr>
          <w:rFonts w:cs="Arial"/>
          <w:spacing w:val="1"/>
        </w:rPr>
        <w:t xml:space="preserve"> </w:t>
      </w:r>
      <w:r w:rsidRPr="00596CF3">
        <w:rPr>
          <w:rFonts w:cs="Arial"/>
        </w:rPr>
        <w:t>por</w:t>
      </w:r>
      <w:r w:rsidRPr="00596CF3">
        <w:rPr>
          <w:rFonts w:cs="Arial"/>
          <w:spacing w:val="1"/>
        </w:rPr>
        <w:t xml:space="preserve"> </w:t>
      </w:r>
      <w:r w:rsidRPr="00596CF3">
        <w:rPr>
          <w:rFonts w:cs="Arial"/>
        </w:rPr>
        <w:t>cuidadores</w:t>
      </w:r>
      <w:r w:rsidRPr="00596CF3">
        <w:rPr>
          <w:rFonts w:cs="Arial"/>
          <w:spacing w:val="1"/>
        </w:rPr>
        <w:t xml:space="preserve"> </w:t>
      </w:r>
      <w:r w:rsidRPr="00596CF3">
        <w:rPr>
          <w:rFonts w:cs="Arial"/>
        </w:rPr>
        <w:t>(profissionais</w:t>
      </w:r>
      <w:r w:rsidRPr="00596CF3">
        <w:rPr>
          <w:rFonts w:cs="Arial"/>
          <w:spacing w:val="1"/>
        </w:rPr>
        <w:t xml:space="preserve"> </w:t>
      </w:r>
      <w:r w:rsidRPr="00596CF3">
        <w:rPr>
          <w:rFonts w:cs="Arial"/>
        </w:rPr>
        <w:t>de</w:t>
      </w:r>
      <w:r w:rsidRPr="00596CF3">
        <w:rPr>
          <w:rFonts w:cs="Arial"/>
          <w:spacing w:val="1"/>
        </w:rPr>
        <w:t xml:space="preserve"> </w:t>
      </w:r>
      <w:r w:rsidRPr="00596CF3">
        <w:rPr>
          <w:rFonts w:cs="Arial"/>
        </w:rPr>
        <w:t>enfermagem</w:t>
      </w:r>
      <w:r w:rsidRPr="00596CF3">
        <w:rPr>
          <w:rFonts w:cs="Arial"/>
          <w:spacing w:val="1"/>
        </w:rPr>
        <w:t xml:space="preserve"> </w:t>
      </w:r>
      <w:r w:rsidRPr="00596CF3">
        <w:rPr>
          <w:rFonts w:cs="Arial"/>
        </w:rPr>
        <w:t>ou</w:t>
      </w:r>
      <w:r w:rsidRPr="00596CF3">
        <w:rPr>
          <w:rFonts w:cs="Arial"/>
          <w:spacing w:val="1"/>
        </w:rPr>
        <w:t xml:space="preserve"> </w:t>
      </w:r>
      <w:r w:rsidRPr="00596CF3">
        <w:rPr>
          <w:rFonts w:cs="Arial"/>
        </w:rPr>
        <w:t>não),</w:t>
      </w:r>
      <w:r w:rsidRPr="00596CF3">
        <w:rPr>
          <w:rFonts w:cs="Arial"/>
          <w:spacing w:val="-3"/>
        </w:rPr>
        <w:t xml:space="preserve"> </w:t>
      </w:r>
      <w:r w:rsidRPr="00596CF3">
        <w:rPr>
          <w:rFonts w:cs="Arial"/>
        </w:rPr>
        <w:t>em</w:t>
      </w:r>
      <w:r w:rsidRPr="00596CF3">
        <w:rPr>
          <w:rFonts w:cs="Arial"/>
          <w:spacing w:val="-1"/>
        </w:rPr>
        <w:t xml:space="preserve"> </w:t>
      </w:r>
      <w:r w:rsidRPr="00596CF3">
        <w:rPr>
          <w:rFonts w:cs="Arial"/>
        </w:rPr>
        <w:t>caráter</w:t>
      </w:r>
      <w:r w:rsidRPr="00596CF3">
        <w:rPr>
          <w:rFonts w:cs="Arial"/>
          <w:spacing w:val="-1"/>
        </w:rPr>
        <w:t xml:space="preserve"> </w:t>
      </w:r>
      <w:r w:rsidRPr="00596CF3">
        <w:rPr>
          <w:rFonts w:cs="Arial"/>
        </w:rPr>
        <w:t>particular;</w:t>
      </w:r>
    </w:p>
    <w:p w:rsidR="00144403" w:rsidRPr="00596CF3" w:rsidRDefault="00144403" w:rsidP="0050010F">
      <w:pPr>
        <w:pStyle w:val="PargrafodaLista"/>
        <w:widowControl w:val="0"/>
        <w:numPr>
          <w:ilvl w:val="2"/>
          <w:numId w:val="32"/>
        </w:numPr>
        <w:tabs>
          <w:tab w:val="left" w:pos="1418"/>
        </w:tabs>
        <w:autoSpaceDE w:val="0"/>
        <w:autoSpaceDN w:val="0"/>
        <w:spacing w:before="1" w:after="0" w:line="240" w:lineRule="auto"/>
        <w:ind w:left="993" w:hanging="567"/>
        <w:contextualSpacing w:val="0"/>
        <w:jc w:val="both"/>
        <w:rPr>
          <w:rFonts w:cs="Arial"/>
        </w:rPr>
      </w:pPr>
      <w:r w:rsidRPr="00596CF3">
        <w:rPr>
          <w:rFonts w:cs="Arial"/>
        </w:rPr>
        <w:t>Procedimentos</w:t>
      </w:r>
      <w:r w:rsidRPr="00596CF3">
        <w:rPr>
          <w:rFonts w:cs="Arial"/>
          <w:spacing w:val="-4"/>
        </w:rPr>
        <w:t xml:space="preserve"> </w:t>
      </w:r>
      <w:r w:rsidRPr="00596CF3">
        <w:rPr>
          <w:rFonts w:cs="Arial"/>
        </w:rPr>
        <w:t>de</w:t>
      </w:r>
      <w:r w:rsidRPr="00596CF3">
        <w:rPr>
          <w:rFonts w:cs="Arial"/>
          <w:spacing w:val="-3"/>
        </w:rPr>
        <w:t xml:space="preserve"> </w:t>
      </w:r>
      <w:r w:rsidRPr="00596CF3">
        <w:rPr>
          <w:rFonts w:cs="Arial"/>
        </w:rPr>
        <w:t>diagnose</w:t>
      </w:r>
      <w:r w:rsidRPr="00596CF3">
        <w:rPr>
          <w:rFonts w:cs="Arial"/>
          <w:spacing w:val="-3"/>
        </w:rPr>
        <w:t xml:space="preserve"> </w:t>
      </w:r>
      <w:r w:rsidRPr="00596CF3">
        <w:rPr>
          <w:rFonts w:cs="Arial"/>
        </w:rPr>
        <w:t>e tratamento</w:t>
      </w:r>
      <w:r w:rsidRPr="00596CF3">
        <w:rPr>
          <w:rFonts w:cs="Arial"/>
          <w:spacing w:val="-1"/>
        </w:rPr>
        <w:t xml:space="preserve"> </w:t>
      </w:r>
      <w:r w:rsidRPr="00596CF3">
        <w:rPr>
          <w:rFonts w:cs="Arial"/>
        </w:rPr>
        <w:t>de</w:t>
      </w:r>
      <w:r w:rsidRPr="00596CF3">
        <w:rPr>
          <w:rFonts w:cs="Arial"/>
          <w:spacing w:val="-3"/>
        </w:rPr>
        <w:t xml:space="preserve"> </w:t>
      </w:r>
      <w:r w:rsidRPr="00596CF3">
        <w:rPr>
          <w:rFonts w:cs="Arial"/>
        </w:rPr>
        <w:t>medicina</w:t>
      </w:r>
      <w:r w:rsidRPr="00596CF3">
        <w:rPr>
          <w:rFonts w:cs="Arial"/>
          <w:spacing w:val="-1"/>
        </w:rPr>
        <w:t xml:space="preserve"> </w:t>
      </w:r>
      <w:proofErr w:type="spellStart"/>
      <w:r w:rsidRPr="00596CF3">
        <w:rPr>
          <w:rFonts w:cs="Arial"/>
        </w:rPr>
        <w:t>ortomolecular</w:t>
      </w:r>
      <w:proofErr w:type="spellEnd"/>
      <w:r w:rsidRPr="00596CF3">
        <w:rPr>
          <w:rFonts w:cs="Arial"/>
        </w:rPr>
        <w:t>;</w:t>
      </w:r>
    </w:p>
    <w:p w:rsidR="00144403" w:rsidRPr="00596CF3" w:rsidRDefault="00144403" w:rsidP="0050010F">
      <w:pPr>
        <w:pStyle w:val="PargrafodaLista"/>
        <w:widowControl w:val="0"/>
        <w:numPr>
          <w:ilvl w:val="2"/>
          <w:numId w:val="32"/>
        </w:numPr>
        <w:tabs>
          <w:tab w:val="left" w:pos="1418"/>
        </w:tabs>
        <w:autoSpaceDE w:val="0"/>
        <w:autoSpaceDN w:val="0"/>
        <w:spacing w:before="41" w:after="0"/>
        <w:ind w:left="993" w:right="303" w:hanging="567"/>
        <w:contextualSpacing w:val="0"/>
        <w:jc w:val="both"/>
        <w:rPr>
          <w:rFonts w:cs="Arial"/>
        </w:rPr>
      </w:pPr>
      <w:r w:rsidRPr="00596CF3">
        <w:rPr>
          <w:rFonts w:cs="Arial"/>
        </w:rPr>
        <w:t>Cirurgias plásticas, implantes estéticos, tratamento clínico ou cirúrgico,</w:t>
      </w:r>
      <w:r w:rsidRPr="00596CF3">
        <w:rPr>
          <w:rFonts w:cs="Arial"/>
          <w:spacing w:val="1"/>
        </w:rPr>
        <w:t xml:space="preserve"> </w:t>
      </w:r>
      <w:r w:rsidRPr="00596CF3">
        <w:rPr>
          <w:rFonts w:cs="Arial"/>
        </w:rPr>
        <w:t>com finalidade</w:t>
      </w:r>
      <w:r w:rsidRPr="00596CF3">
        <w:rPr>
          <w:rFonts w:cs="Arial"/>
          <w:spacing w:val="1"/>
        </w:rPr>
        <w:t xml:space="preserve"> </w:t>
      </w:r>
      <w:r w:rsidRPr="00596CF3">
        <w:rPr>
          <w:rFonts w:cs="Arial"/>
        </w:rPr>
        <w:t>estética</w:t>
      </w:r>
      <w:r w:rsidRPr="00596CF3">
        <w:rPr>
          <w:rFonts w:cs="Arial"/>
          <w:spacing w:val="1"/>
        </w:rPr>
        <w:t xml:space="preserve"> </w:t>
      </w:r>
      <w:r w:rsidRPr="00596CF3">
        <w:rPr>
          <w:rFonts w:cs="Arial"/>
        </w:rPr>
        <w:t>ou</w:t>
      </w:r>
      <w:r w:rsidRPr="00596CF3">
        <w:rPr>
          <w:rFonts w:cs="Arial"/>
          <w:spacing w:val="1"/>
        </w:rPr>
        <w:t xml:space="preserve"> </w:t>
      </w:r>
      <w:r w:rsidRPr="00596CF3">
        <w:rPr>
          <w:rFonts w:cs="Arial"/>
        </w:rPr>
        <w:t>social, mesmo que</w:t>
      </w:r>
      <w:r w:rsidRPr="00596CF3">
        <w:rPr>
          <w:rFonts w:cs="Arial"/>
          <w:spacing w:val="1"/>
        </w:rPr>
        <w:t xml:space="preserve"> </w:t>
      </w:r>
      <w:r w:rsidRPr="00596CF3">
        <w:rPr>
          <w:rFonts w:cs="Arial"/>
        </w:rPr>
        <w:t>justificados por algum</w:t>
      </w:r>
      <w:r w:rsidRPr="00596CF3">
        <w:rPr>
          <w:rFonts w:cs="Arial"/>
          <w:spacing w:val="1"/>
        </w:rPr>
        <w:t xml:space="preserve"> </w:t>
      </w:r>
      <w:r w:rsidRPr="00596CF3">
        <w:rPr>
          <w:rFonts w:cs="Arial"/>
        </w:rPr>
        <w:t>órgão ou membro, alterados em razão de acidente pessoal ocorrido na</w:t>
      </w:r>
      <w:r w:rsidRPr="00596CF3">
        <w:rPr>
          <w:rFonts w:cs="Arial"/>
          <w:spacing w:val="1"/>
        </w:rPr>
        <w:t xml:space="preserve"> </w:t>
      </w:r>
      <w:r w:rsidRPr="00596CF3">
        <w:rPr>
          <w:rFonts w:cs="Arial"/>
        </w:rPr>
        <w:t>vigência desta</w:t>
      </w:r>
      <w:r w:rsidRPr="00596CF3">
        <w:rPr>
          <w:rFonts w:cs="Arial"/>
          <w:spacing w:val="1"/>
        </w:rPr>
        <w:t xml:space="preserve"> </w:t>
      </w:r>
      <w:r w:rsidRPr="00596CF3">
        <w:rPr>
          <w:rFonts w:cs="Arial"/>
        </w:rPr>
        <w:t>contratação, exceto as decorrentes de necessidades pós bariátricas de caráter mórbido, em complemento ao tratamento, devidamente justificada e solicitada pelo médico assistente;</w:t>
      </w:r>
    </w:p>
    <w:p w:rsidR="00144403" w:rsidRPr="00596CF3" w:rsidRDefault="00144403" w:rsidP="0050010F">
      <w:pPr>
        <w:pStyle w:val="PargrafodaLista"/>
        <w:widowControl w:val="0"/>
        <w:numPr>
          <w:ilvl w:val="2"/>
          <w:numId w:val="32"/>
        </w:numPr>
        <w:tabs>
          <w:tab w:val="left" w:pos="1134"/>
        </w:tabs>
        <w:autoSpaceDE w:val="0"/>
        <w:autoSpaceDN w:val="0"/>
        <w:spacing w:after="0"/>
        <w:ind w:left="993" w:right="307" w:hanging="567"/>
        <w:contextualSpacing w:val="0"/>
        <w:jc w:val="both"/>
        <w:rPr>
          <w:rFonts w:cs="Arial"/>
        </w:rPr>
      </w:pPr>
      <w:r w:rsidRPr="00596CF3">
        <w:rPr>
          <w:rFonts w:cs="Arial"/>
        </w:rPr>
        <w:t>Tratamentos</w:t>
      </w:r>
      <w:r w:rsidRPr="00596CF3">
        <w:rPr>
          <w:rFonts w:cs="Arial"/>
          <w:spacing w:val="35"/>
        </w:rPr>
        <w:t xml:space="preserve"> </w:t>
      </w:r>
      <w:r w:rsidRPr="00596CF3">
        <w:rPr>
          <w:rFonts w:cs="Arial"/>
        </w:rPr>
        <w:t>de</w:t>
      </w:r>
      <w:r w:rsidRPr="00596CF3">
        <w:rPr>
          <w:rFonts w:cs="Arial"/>
          <w:spacing w:val="37"/>
        </w:rPr>
        <w:t xml:space="preserve"> </w:t>
      </w:r>
      <w:r w:rsidRPr="00596CF3">
        <w:rPr>
          <w:rFonts w:cs="Arial"/>
        </w:rPr>
        <w:t>senilidade,</w:t>
      </w:r>
      <w:r w:rsidRPr="00596CF3">
        <w:rPr>
          <w:rFonts w:cs="Arial"/>
          <w:spacing w:val="35"/>
        </w:rPr>
        <w:t xml:space="preserve"> </w:t>
      </w:r>
      <w:r w:rsidRPr="00596CF3">
        <w:rPr>
          <w:rFonts w:cs="Arial"/>
        </w:rPr>
        <w:t>rejuvenescimento</w:t>
      </w:r>
      <w:r w:rsidRPr="00596CF3">
        <w:rPr>
          <w:rFonts w:cs="Arial"/>
          <w:spacing w:val="37"/>
        </w:rPr>
        <w:t xml:space="preserve"> </w:t>
      </w:r>
      <w:r w:rsidRPr="00596CF3">
        <w:rPr>
          <w:rFonts w:cs="Arial"/>
        </w:rPr>
        <w:t>e</w:t>
      </w:r>
      <w:r w:rsidRPr="00596CF3">
        <w:rPr>
          <w:rFonts w:cs="Arial"/>
          <w:spacing w:val="36"/>
        </w:rPr>
        <w:t xml:space="preserve"> </w:t>
      </w:r>
      <w:r w:rsidRPr="00596CF3">
        <w:rPr>
          <w:rFonts w:cs="Arial"/>
        </w:rPr>
        <w:t>tratamentos</w:t>
      </w:r>
      <w:r w:rsidRPr="00596CF3">
        <w:rPr>
          <w:rFonts w:cs="Arial"/>
          <w:spacing w:val="36"/>
        </w:rPr>
        <w:t xml:space="preserve"> </w:t>
      </w:r>
      <w:r w:rsidRPr="00596CF3">
        <w:rPr>
          <w:rFonts w:cs="Arial"/>
        </w:rPr>
        <w:t>em</w:t>
      </w:r>
      <w:r w:rsidRPr="00596CF3">
        <w:rPr>
          <w:rFonts w:cs="Arial"/>
          <w:spacing w:val="38"/>
        </w:rPr>
        <w:t xml:space="preserve"> </w:t>
      </w:r>
      <w:r w:rsidRPr="00596CF3">
        <w:rPr>
          <w:rFonts w:cs="Arial"/>
        </w:rPr>
        <w:t>clínica</w:t>
      </w:r>
      <w:r w:rsidRPr="00596CF3">
        <w:rPr>
          <w:rFonts w:cs="Arial"/>
          <w:spacing w:val="-65"/>
        </w:rPr>
        <w:t xml:space="preserve"> </w:t>
      </w:r>
      <w:r w:rsidRPr="00596CF3">
        <w:rPr>
          <w:rFonts w:cs="Arial"/>
        </w:rPr>
        <w:t>de emagrecimento;</w:t>
      </w:r>
    </w:p>
    <w:p w:rsidR="00144403" w:rsidRPr="00596CF3" w:rsidRDefault="00144403" w:rsidP="0050010F">
      <w:pPr>
        <w:pStyle w:val="PargrafodaLista"/>
        <w:widowControl w:val="0"/>
        <w:numPr>
          <w:ilvl w:val="2"/>
          <w:numId w:val="32"/>
        </w:numPr>
        <w:tabs>
          <w:tab w:val="left" w:pos="1134"/>
        </w:tabs>
        <w:autoSpaceDE w:val="0"/>
        <w:autoSpaceDN w:val="0"/>
        <w:spacing w:after="0" w:line="278" w:lineRule="auto"/>
        <w:ind w:left="993" w:right="303" w:hanging="567"/>
        <w:contextualSpacing w:val="0"/>
        <w:jc w:val="both"/>
        <w:rPr>
          <w:rFonts w:cs="Arial"/>
        </w:rPr>
      </w:pPr>
      <w:r w:rsidRPr="00596CF3">
        <w:rPr>
          <w:rFonts w:cs="Arial"/>
        </w:rPr>
        <w:t>Repouso,</w:t>
      </w:r>
      <w:r w:rsidRPr="00596CF3">
        <w:rPr>
          <w:rFonts w:cs="Arial"/>
          <w:spacing w:val="1"/>
        </w:rPr>
        <w:t xml:space="preserve"> </w:t>
      </w:r>
      <w:r w:rsidRPr="00596CF3">
        <w:rPr>
          <w:rFonts w:cs="Arial"/>
        </w:rPr>
        <w:t>convalescença</w:t>
      </w:r>
      <w:r w:rsidRPr="00596CF3">
        <w:rPr>
          <w:rFonts w:cs="Arial"/>
          <w:spacing w:val="1"/>
        </w:rPr>
        <w:t xml:space="preserve"> </w:t>
      </w:r>
      <w:r w:rsidRPr="00596CF3">
        <w:rPr>
          <w:rFonts w:cs="Arial"/>
        </w:rPr>
        <w:t>e</w:t>
      </w:r>
      <w:r w:rsidRPr="00596CF3">
        <w:rPr>
          <w:rFonts w:cs="Arial"/>
          <w:spacing w:val="1"/>
        </w:rPr>
        <w:t xml:space="preserve"> </w:t>
      </w:r>
      <w:r w:rsidRPr="00596CF3">
        <w:rPr>
          <w:rFonts w:cs="Arial"/>
        </w:rPr>
        <w:t>suas</w:t>
      </w:r>
      <w:r w:rsidRPr="00596CF3">
        <w:rPr>
          <w:rFonts w:cs="Arial"/>
          <w:spacing w:val="1"/>
        </w:rPr>
        <w:t xml:space="preserve"> </w:t>
      </w:r>
      <w:r w:rsidRPr="00596CF3">
        <w:rPr>
          <w:rFonts w:cs="Arial"/>
        </w:rPr>
        <w:t>consequências</w:t>
      </w:r>
      <w:r w:rsidRPr="00596CF3">
        <w:rPr>
          <w:rFonts w:cs="Arial"/>
          <w:spacing w:val="1"/>
        </w:rPr>
        <w:t xml:space="preserve"> </w:t>
      </w:r>
      <w:r w:rsidRPr="00596CF3">
        <w:rPr>
          <w:rFonts w:cs="Arial"/>
        </w:rPr>
        <w:t>decorrentes</w:t>
      </w:r>
      <w:r w:rsidRPr="00596CF3">
        <w:rPr>
          <w:rFonts w:cs="Arial"/>
          <w:spacing w:val="1"/>
        </w:rPr>
        <w:t xml:space="preserve"> </w:t>
      </w:r>
      <w:r w:rsidRPr="00596CF3">
        <w:rPr>
          <w:rFonts w:cs="Arial"/>
        </w:rPr>
        <w:t>de</w:t>
      </w:r>
      <w:r w:rsidRPr="00596CF3">
        <w:rPr>
          <w:rFonts w:cs="Arial"/>
          <w:spacing w:val="1"/>
        </w:rPr>
        <w:t xml:space="preserve"> </w:t>
      </w:r>
      <w:r w:rsidRPr="00596CF3">
        <w:rPr>
          <w:rFonts w:cs="Arial"/>
        </w:rPr>
        <w:t>procedimentos</w:t>
      </w:r>
      <w:r w:rsidRPr="00596CF3">
        <w:rPr>
          <w:rFonts w:cs="Arial"/>
          <w:spacing w:val="-3"/>
        </w:rPr>
        <w:t xml:space="preserve"> </w:t>
      </w:r>
      <w:r w:rsidRPr="00596CF3">
        <w:rPr>
          <w:rFonts w:cs="Arial"/>
        </w:rPr>
        <w:t>não</w:t>
      </w:r>
      <w:r w:rsidRPr="00596CF3">
        <w:rPr>
          <w:rFonts w:cs="Arial"/>
          <w:spacing w:val="-1"/>
        </w:rPr>
        <w:t xml:space="preserve"> </w:t>
      </w:r>
      <w:r w:rsidRPr="00596CF3">
        <w:rPr>
          <w:rFonts w:cs="Arial"/>
        </w:rPr>
        <w:t>autorizados pela</w:t>
      </w:r>
      <w:r w:rsidRPr="00596CF3">
        <w:rPr>
          <w:rFonts w:cs="Arial"/>
          <w:spacing w:val="-1"/>
        </w:rPr>
        <w:t xml:space="preserve"> </w:t>
      </w:r>
      <w:r w:rsidRPr="00596CF3">
        <w:rPr>
          <w:rFonts w:cs="Arial"/>
        </w:rPr>
        <w:t>ANS;</w:t>
      </w:r>
    </w:p>
    <w:p w:rsidR="00144403" w:rsidRPr="00596CF3" w:rsidRDefault="00144403" w:rsidP="0050010F">
      <w:pPr>
        <w:pStyle w:val="PargrafodaLista"/>
        <w:widowControl w:val="0"/>
        <w:numPr>
          <w:ilvl w:val="2"/>
          <w:numId w:val="32"/>
        </w:numPr>
        <w:tabs>
          <w:tab w:val="left" w:pos="1134"/>
        </w:tabs>
        <w:autoSpaceDE w:val="0"/>
        <w:autoSpaceDN w:val="0"/>
        <w:spacing w:after="0"/>
        <w:ind w:left="993" w:right="303" w:hanging="567"/>
        <w:contextualSpacing w:val="0"/>
        <w:jc w:val="both"/>
        <w:rPr>
          <w:rFonts w:cs="Arial"/>
        </w:rPr>
      </w:pPr>
      <w:r w:rsidRPr="00596CF3">
        <w:rPr>
          <w:rFonts w:cs="Arial"/>
        </w:rPr>
        <w:t>Medicamentos e materiais cirúrgicos, exceto aqueles utilizados durante o</w:t>
      </w:r>
      <w:r w:rsidRPr="00596CF3">
        <w:rPr>
          <w:rFonts w:cs="Arial"/>
          <w:spacing w:val="-64"/>
        </w:rPr>
        <w:t xml:space="preserve"> </w:t>
      </w:r>
      <w:r w:rsidRPr="00596CF3">
        <w:rPr>
          <w:rFonts w:cs="Arial"/>
        </w:rPr>
        <w:t>regime de internação hospitalar / assistência domiciliar ou atendimento</w:t>
      </w:r>
      <w:r w:rsidRPr="00596CF3">
        <w:rPr>
          <w:rFonts w:cs="Arial"/>
          <w:spacing w:val="1"/>
        </w:rPr>
        <w:t xml:space="preserve"> </w:t>
      </w:r>
      <w:r w:rsidRPr="00596CF3">
        <w:rPr>
          <w:rFonts w:cs="Arial"/>
        </w:rPr>
        <w:t>ambulatorial</w:t>
      </w:r>
      <w:r w:rsidRPr="00596CF3">
        <w:rPr>
          <w:rFonts w:cs="Arial"/>
          <w:spacing w:val="-1"/>
        </w:rPr>
        <w:t xml:space="preserve"> </w:t>
      </w:r>
      <w:r w:rsidRPr="00596CF3">
        <w:rPr>
          <w:rFonts w:cs="Arial"/>
        </w:rPr>
        <w:t>do</w:t>
      </w:r>
      <w:r w:rsidRPr="00596CF3">
        <w:rPr>
          <w:rFonts w:cs="Arial"/>
          <w:spacing w:val="-1"/>
        </w:rPr>
        <w:t xml:space="preserve"> </w:t>
      </w:r>
      <w:r w:rsidRPr="00596CF3">
        <w:rPr>
          <w:rFonts w:cs="Arial"/>
        </w:rPr>
        <w:t>BENEFICIÁRIO;</w:t>
      </w:r>
    </w:p>
    <w:p w:rsidR="00144403" w:rsidRPr="00596CF3" w:rsidRDefault="00144403" w:rsidP="0050010F">
      <w:pPr>
        <w:pStyle w:val="PargrafodaLista"/>
        <w:widowControl w:val="0"/>
        <w:numPr>
          <w:ilvl w:val="2"/>
          <w:numId w:val="32"/>
        </w:numPr>
        <w:tabs>
          <w:tab w:val="left" w:pos="1134"/>
        </w:tabs>
        <w:autoSpaceDE w:val="0"/>
        <w:autoSpaceDN w:val="0"/>
        <w:spacing w:after="0"/>
        <w:ind w:left="993" w:right="303" w:hanging="567"/>
        <w:contextualSpacing w:val="0"/>
        <w:jc w:val="both"/>
        <w:rPr>
          <w:rFonts w:cs="Arial"/>
        </w:rPr>
      </w:pPr>
      <w:r w:rsidRPr="00596CF3">
        <w:rPr>
          <w:rFonts w:cs="Arial"/>
        </w:rPr>
        <w:t>Aluguéis de equipamentos e aparelhos, exceto aqueles necessários em</w:t>
      </w:r>
      <w:r w:rsidRPr="00596CF3">
        <w:rPr>
          <w:rFonts w:cs="Arial"/>
          <w:spacing w:val="1"/>
        </w:rPr>
        <w:t xml:space="preserve"> </w:t>
      </w:r>
      <w:r w:rsidRPr="00596CF3">
        <w:rPr>
          <w:rFonts w:cs="Arial"/>
        </w:rPr>
        <w:t>regime</w:t>
      </w:r>
      <w:r w:rsidRPr="00596CF3">
        <w:rPr>
          <w:rFonts w:cs="Arial"/>
          <w:spacing w:val="25"/>
        </w:rPr>
        <w:t xml:space="preserve"> </w:t>
      </w:r>
      <w:r w:rsidRPr="00596CF3">
        <w:rPr>
          <w:rFonts w:cs="Arial"/>
        </w:rPr>
        <w:t>de</w:t>
      </w:r>
      <w:r w:rsidRPr="00596CF3">
        <w:rPr>
          <w:rFonts w:cs="Arial"/>
          <w:spacing w:val="25"/>
        </w:rPr>
        <w:t xml:space="preserve"> </w:t>
      </w:r>
      <w:r w:rsidRPr="00596CF3">
        <w:rPr>
          <w:rFonts w:cs="Arial"/>
        </w:rPr>
        <w:t>internação</w:t>
      </w:r>
      <w:r w:rsidRPr="00596CF3">
        <w:rPr>
          <w:rFonts w:cs="Arial"/>
          <w:spacing w:val="22"/>
        </w:rPr>
        <w:t xml:space="preserve"> </w:t>
      </w:r>
      <w:r w:rsidRPr="00596CF3">
        <w:rPr>
          <w:rFonts w:cs="Arial"/>
        </w:rPr>
        <w:t>hospitalar / cirúrgico</w:t>
      </w:r>
      <w:r w:rsidRPr="00596CF3">
        <w:rPr>
          <w:rFonts w:cs="Arial"/>
          <w:spacing w:val="23"/>
        </w:rPr>
        <w:t xml:space="preserve"> </w:t>
      </w:r>
      <w:r w:rsidRPr="00596CF3">
        <w:rPr>
          <w:rFonts w:cs="Arial"/>
        </w:rPr>
        <w:t>/</w:t>
      </w:r>
      <w:r w:rsidRPr="00596CF3">
        <w:rPr>
          <w:rFonts w:cs="Arial"/>
          <w:spacing w:val="24"/>
        </w:rPr>
        <w:t xml:space="preserve"> </w:t>
      </w:r>
      <w:r w:rsidRPr="00596CF3">
        <w:rPr>
          <w:rFonts w:cs="Arial"/>
        </w:rPr>
        <w:t>assistência</w:t>
      </w:r>
      <w:r w:rsidRPr="00596CF3">
        <w:rPr>
          <w:rFonts w:cs="Arial"/>
          <w:spacing w:val="25"/>
        </w:rPr>
        <w:t xml:space="preserve"> </w:t>
      </w:r>
      <w:r w:rsidRPr="00596CF3">
        <w:rPr>
          <w:rFonts w:cs="Arial"/>
        </w:rPr>
        <w:t>domiciliar,</w:t>
      </w:r>
      <w:r w:rsidRPr="00596CF3">
        <w:rPr>
          <w:rFonts w:cs="Arial"/>
          <w:spacing w:val="24"/>
        </w:rPr>
        <w:t xml:space="preserve"> </w:t>
      </w:r>
      <w:r w:rsidRPr="00596CF3">
        <w:rPr>
          <w:rFonts w:cs="Arial"/>
        </w:rPr>
        <w:t>tais</w:t>
      </w:r>
      <w:r w:rsidRPr="00596CF3">
        <w:rPr>
          <w:rFonts w:cs="Arial"/>
          <w:spacing w:val="24"/>
        </w:rPr>
        <w:t xml:space="preserve"> </w:t>
      </w:r>
      <w:r w:rsidRPr="00596CF3">
        <w:rPr>
          <w:rFonts w:cs="Arial"/>
        </w:rPr>
        <w:t>como: respirador, cama hospitalar, bota pneumática, cadeira de rodas, muletas, andador e qualquer outro com a finalidade de atendimento ao beneficiário dentro dos regimes mencionados;</w:t>
      </w:r>
    </w:p>
    <w:p w:rsidR="00144403" w:rsidRPr="00596CF3" w:rsidRDefault="00144403" w:rsidP="0050010F">
      <w:pPr>
        <w:pStyle w:val="PargrafodaLista"/>
        <w:widowControl w:val="0"/>
        <w:numPr>
          <w:ilvl w:val="2"/>
          <w:numId w:val="32"/>
        </w:numPr>
        <w:tabs>
          <w:tab w:val="left" w:pos="1134"/>
          <w:tab w:val="left" w:pos="1680"/>
        </w:tabs>
        <w:autoSpaceDE w:val="0"/>
        <w:autoSpaceDN w:val="0"/>
        <w:spacing w:after="0"/>
        <w:ind w:left="993" w:right="302" w:hanging="709"/>
        <w:contextualSpacing w:val="0"/>
        <w:jc w:val="both"/>
        <w:rPr>
          <w:rFonts w:cs="Arial"/>
        </w:rPr>
      </w:pPr>
      <w:r w:rsidRPr="00596CF3">
        <w:rPr>
          <w:rFonts w:cs="Arial"/>
        </w:rPr>
        <w:t>Despesas extras relacionadas com o atendimento médico-hospitalar,</w:t>
      </w:r>
      <w:r w:rsidRPr="00596CF3">
        <w:rPr>
          <w:rFonts w:cs="Arial"/>
          <w:spacing w:val="1"/>
        </w:rPr>
        <w:t xml:space="preserve"> </w:t>
      </w:r>
      <w:r w:rsidRPr="00596CF3">
        <w:rPr>
          <w:rFonts w:cs="Arial"/>
        </w:rPr>
        <w:t>durante internação, tais como: jornais, TV, telefone, alimentação de</w:t>
      </w:r>
      <w:r w:rsidRPr="00596CF3">
        <w:rPr>
          <w:rFonts w:cs="Arial"/>
          <w:spacing w:val="1"/>
        </w:rPr>
        <w:t xml:space="preserve"> </w:t>
      </w:r>
      <w:r w:rsidRPr="00596CF3">
        <w:rPr>
          <w:rFonts w:cs="Arial"/>
        </w:rPr>
        <w:t>acompanhante, estacionamento</w:t>
      </w:r>
      <w:r w:rsidRPr="00596CF3">
        <w:rPr>
          <w:rFonts w:cs="Arial"/>
          <w:spacing w:val="-1"/>
        </w:rPr>
        <w:t xml:space="preserve"> </w:t>
      </w:r>
      <w:r w:rsidRPr="00596CF3">
        <w:rPr>
          <w:rFonts w:cs="Arial"/>
        </w:rPr>
        <w:t>e</w:t>
      </w:r>
      <w:r w:rsidRPr="00596CF3">
        <w:rPr>
          <w:rFonts w:cs="Arial"/>
          <w:spacing w:val="-1"/>
        </w:rPr>
        <w:t xml:space="preserve"> </w:t>
      </w:r>
      <w:r w:rsidRPr="00596CF3">
        <w:rPr>
          <w:rFonts w:cs="Arial"/>
        </w:rPr>
        <w:t>frigobar;</w:t>
      </w:r>
    </w:p>
    <w:p w:rsidR="00144403" w:rsidRPr="00596CF3" w:rsidRDefault="00144403" w:rsidP="0050010F">
      <w:pPr>
        <w:pStyle w:val="PargrafodaLista"/>
        <w:widowControl w:val="0"/>
        <w:numPr>
          <w:ilvl w:val="2"/>
          <w:numId w:val="32"/>
        </w:numPr>
        <w:tabs>
          <w:tab w:val="left" w:pos="1134"/>
          <w:tab w:val="left" w:pos="1680"/>
        </w:tabs>
        <w:autoSpaceDE w:val="0"/>
        <w:autoSpaceDN w:val="0"/>
        <w:spacing w:after="0"/>
        <w:ind w:left="993" w:right="301" w:hanging="709"/>
        <w:contextualSpacing w:val="0"/>
        <w:jc w:val="both"/>
        <w:rPr>
          <w:rFonts w:cs="Arial"/>
        </w:rPr>
      </w:pPr>
      <w:r w:rsidRPr="00596CF3">
        <w:rPr>
          <w:rFonts w:cs="Arial"/>
        </w:rPr>
        <w:t>Remoções</w:t>
      </w:r>
      <w:r w:rsidRPr="00596CF3">
        <w:rPr>
          <w:rFonts w:cs="Arial"/>
          <w:spacing w:val="1"/>
        </w:rPr>
        <w:t xml:space="preserve"> </w:t>
      </w:r>
      <w:r w:rsidRPr="00596CF3">
        <w:rPr>
          <w:rFonts w:cs="Arial"/>
        </w:rPr>
        <w:t>para</w:t>
      </w:r>
      <w:r w:rsidRPr="00596CF3">
        <w:rPr>
          <w:rFonts w:cs="Arial"/>
          <w:spacing w:val="1"/>
        </w:rPr>
        <w:t xml:space="preserve"> </w:t>
      </w:r>
      <w:r w:rsidRPr="00596CF3">
        <w:rPr>
          <w:rFonts w:cs="Arial"/>
        </w:rPr>
        <w:t>tratamentos</w:t>
      </w:r>
      <w:r w:rsidRPr="00596CF3">
        <w:rPr>
          <w:rFonts w:cs="Arial"/>
          <w:spacing w:val="1"/>
        </w:rPr>
        <w:t xml:space="preserve"> </w:t>
      </w:r>
      <w:r w:rsidRPr="00596CF3">
        <w:rPr>
          <w:rFonts w:cs="Arial"/>
        </w:rPr>
        <w:t>clínicos,</w:t>
      </w:r>
      <w:r w:rsidRPr="00596CF3">
        <w:rPr>
          <w:rFonts w:cs="Arial"/>
          <w:spacing w:val="1"/>
        </w:rPr>
        <w:t xml:space="preserve"> </w:t>
      </w:r>
      <w:r w:rsidRPr="00596CF3">
        <w:rPr>
          <w:rFonts w:cs="Arial"/>
        </w:rPr>
        <w:t>cirúrgicos</w:t>
      </w:r>
      <w:r w:rsidRPr="00596CF3">
        <w:rPr>
          <w:rFonts w:cs="Arial"/>
          <w:spacing w:val="1"/>
        </w:rPr>
        <w:t xml:space="preserve"> </w:t>
      </w:r>
      <w:r w:rsidRPr="00596CF3">
        <w:rPr>
          <w:rFonts w:cs="Arial"/>
        </w:rPr>
        <w:t>ou</w:t>
      </w:r>
      <w:r w:rsidRPr="00596CF3">
        <w:rPr>
          <w:rFonts w:cs="Arial"/>
          <w:spacing w:val="1"/>
        </w:rPr>
        <w:t xml:space="preserve"> </w:t>
      </w:r>
      <w:r w:rsidRPr="00596CF3">
        <w:rPr>
          <w:rFonts w:cs="Arial"/>
        </w:rPr>
        <w:t>procedimentos</w:t>
      </w:r>
      <w:r w:rsidRPr="00596CF3">
        <w:rPr>
          <w:rFonts w:cs="Arial"/>
          <w:spacing w:val="1"/>
        </w:rPr>
        <w:t xml:space="preserve"> </w:t>
      </w:r>
      <w:r w:rsidRPr="00596CF3">
        <w:rPr>
          <w:rFonts w:cs="Arial"/>
        </w:rPr>
        <w:t>diagnósticos não cobertos pelo Plano de Assistência Médico Hospitalar</w:t>
      </w:r>
      <w:r w:rsidRPr="00596CF3">
        <w:rPr>
          <w:rFonts w:cs="Arial"/>
          <w:spacing w:val="1"/>
        </w:rPr>
        <w:t xml:space="preserve"> </w:t>
      </w:r>
      <w:r w:rsidRPr="00596CF3">
        <w:rPr>
          <w:rFonts w:cs="Arial"/>
        </w:rPr>
        <w:t>do SESC</w:t>
      </w:r>
      <w:r w:rsidRPr="00596CF3">
        <w:rPr>
          <w:rFonts w:cs="Arial"/>
          <w:spacing w:val="-1"/>
        </w:rPr>
        <w:t xml:space="preserve"> </w:t>
      </w:r>
      <w:r w:rsidRPr="00596CF3">
        <w:rPr>
          <w:rFonts w:cs="Arial"/>
        </w:rPr>
        <w:t>Paraná,</w:t>
      </w:r>
      <w:r w:rsidRPr="00596CF3">
        <w:rPr>
          <w:rFonts w:cs="Arial"/>
          <w:spacing w:val="1"/>
        </w:rPr>
        <w:t xml:space="preserve"> </w:t>
      </w:r>
      <w:r>
        <w:rPr>
          <w:rFonts w:cs="Arial"/>
          <w:spacing w:val="1"/>
        </w:rPr>
        <w:t xml:space="preserve">do </w:t>
      </w:r>
      <w:r w:rsidRPr="00596CF3">
        <w:rPr>
          <w:rFonts w:cs="Arial"/>
        </w:rPr>
        <w:t>SENAC</w:t>
      </w:r>
      <w:r w:rsidRPr="00596CF3">
        <w:rPr>
          <w:rFonts w:cs="Arial"/>
          <w:spacing w:val="-1"/>
        </w:rPr>
        <w:t xml:space="preserve"> </w:t>
      </w:r>
      <w:r w:rsidRPr="00596CF3">
        <w:rPr>
          <w:rFonts w:cs="Arial"/>
        </w:rPr>
        <w:t>Paraná e</w:t>
      </w:r>
      <w:r w:rsidRPr="00596CF3">
        <w:rPr>
          <w:rFonts w:cs="Arial"/>
          <w:spacing w:val="-1"/>
        </w:rPr>
        <w:t xml:space="preserve"> </w:t>
      </w:r>
      <w:r>
        <w:rPr>
          <w:rFonts w:cs="Arial"/>
          <w:spacing w:val="-1"/>
        </w:rPr>
        <w:t xml:space="preserve">da </w:t>
      </w:r>
      <w:r w:rsidRPr="00596CF3">
        <w:rPr>
          <w:rFonts w:cs="Arial"/>
        </w:rPr>
        <w:t>FECOMÉRCIO Paraná;</w:t>
      </w:r>
    </w:p>
    <w:p w:rsidR="00144403" w:rsidRPr="00596CF3" w:rsidRDefault="00144403" w:rsidP="0050010F">
      <w:pPr>
        <w:pStyle w:val="PargrafodaLista"/>
        <w:widowControl w:val="0"/>
        <w:numPr>
          <w:ilvl w:val="2"/>
          <w:numId w:val="32"/>
        </w:numPr>
        <w:tabs>
          <w:tab w:val="left" w:pos="1134"/>
        </w:tabs>
        <w:autoSpaceDE w:val="0"/>
        <w:autoSpaceDN w:val="0"/>
        <w:spacing w:after="0"/>
        <w:ind w:left="993" w:right="302" w:hanging="709"/>
        <w:contextualSpacing w:val="0"/>
        <w:jc w:val="both"/>
        <w:rPr>
          <w:rFonts w:cs="Arial"/>
        </w:rPr>
      </w:pPr>
      <w:r w:rsidRPr="00596CF3">
        <w:rPr>
          <w:rFonts w:cs="Arial"/>
        </w:rPr>
        <w:t>Tratamentos</w:t>
      </w:r>
      <w:r w:rsidRPr="00596CF3">
        <w:rPr>
          <w:rFonts w:cs="Arial"/>
          <w:spacing w:val="1"/>
        </w:rPr>
        <w:t xml:space="preserve"> </w:t>
      </w:r>
      <w:r w:rsidRPr="00596CF3">
        <w:rPr>
          <w:rFonts w:cs="Arial"/>
        </w:rPr>
        <w:t>relacionados</w:t>
      </w:r>
      <w:r w:rsidRPr="00596CF3">
        <w:rPr>
          <w:rFonts w:cs="Arial"/>
          <w:spacing w:val="1"/>
        </w:rPr>
        <w:t xml:space="preserve"> </w:t>
      </w:r>
      <w:r w:rsidRPr="00596CF3">
        <w:rPr>
          <w:rFonts w:cs="Arial"/>
        </w:rPr>
        <w:t>com</w:t>
      </w:r>
      <w:r w:rsidRPr="00596CF3">
        <w:rPr>
          <w:rFonts w:cs="Arial"/>
          <w:spacing w:val="1"/>
        </w:rPr>
        <w:t xml:space="preserve"> </w:t>
      </w:r>
      <w:r w:rsidRPr="00596CF3">
        <w:rPr>
          <w:rFonts w:cs="Arial"/>
        </w:rPr>
        <w:t>infertilidade,</w:t>
      </w:r>
      <w:r w:rsidRPr="00596CF3">
        <w:rPr>
          <w:rFonts w:cs="Arial"/>
          <w:spacing w:val="1"/>
        </w:rPr>
        <w:t xml:space="preserve"> </w:t>
      </w:r>
      <w:r w:rsidRPr="00596CF3">
        <w:rPr>
          <w:rFonts w:cs="Arial"/>
        </w:rPr>
        <w:t>através</w:t>
      </w:r>
      <w:r w:rsidRPr="00596CF3">
        <w:rPr>
          <w:rFonts w:cs="Arial"/>
          <w:spacing w:val="1"/>
        </w:rPr>
        <w:t xml:space="preserve"> </w:t>
      </w:r>
      <w:r w:rsidRPr="00596CF3">
        <w:rPr>
          <w:rFonts w:cs="Arial"/>
        </w:rPr>
        <w:t>das</w:t>
      </w:r>
      <w:r w:rsidRPr="00596CF3">
        <w:rPr>
          <w:rFonts w:cs="Arial"/>
          <w:spacing w:val="1"/>
        </w:rPr>
        <w:t xml:space="preserve"> </w:t>
      </w:r>
      <w:r w:rsidRPr="00596CF3">
        <w:rPr>
          <w:rFonts w:cs="Arial"/>
        </w:rPr>
        <w:t>diversas</w:t>
      </w:r>
      <w:r w:rsidRPr="00596CF3">
        <w:rPr>
          <w:rFonts w:cs="Arial"/>
          <w:spacing w:val="1"/>
        </w:rPr>
        <w:t xml:space="preserve"> </w:t>
      </w:r>
      <w:r w:rsidRPr="00596CF3">
        <w:rPr>
          <w:rFonts w:cs="Arial"/>
        </w:rPr>
        <w:t>modalidades</w:t>
      </w:r>
      <w:r w:rsidRPr="00596CF3">
        <w:rPr>
          <w:rFonts w:cs="Arial"/>
          <w:spacing w:val="-3"/>
        </w:rPr>
        <w:t xml:space="preserve"> </w:t>
      </w:r>
      <w:r w:rsidRPr="00596CF3">
        <w:rPr>
          <w:rFonts w:cs="Arial"/>
        </w:rPr>
        <w:t>de</w:t>
      </w:r>
      <w:r w:rsidRPr="00596CF3">
        <w:rPr>
          <w:rFonts w:cs="Arial"/>
          <w:spacing w:val="1"/>
        </w:rPr>
        <w:t xml:space="preserve"> </w:t>
      </w:r>
      <w:r w:rsidRPr="00596CF3">
        <w:rPr>
          <w:rFonts w:cs="Arial"/>
        </w:rPr>
        <w:t>inseminação</w:t>
      </w:r>
      <w:r w:rsidRPr="00596CF3">
        <w:rPr>
          <w:rFonts w:cs="Arial"/>
          <w:spacing w:val="1"/>
        </w:rPr>
        <w:t xml:space="preserve"> </w:t>
      </w:r>
      <w:r w:rsidRPr="00596CF3">
        <w:rPr>
          <w:rFonts w:cs="Arial"/>
        </w:rPr>
        <w:t>artificial;</w:t>
      </w:r>
    </w:p>
    <w:p w:rsidR="00144403" w:rsidRPr="00596CF3" w:rsidRDefault="00144403" w:rsidP="0050010F">
      <w:pPr>
        <w:pStyle w:val="PargrafodaLista"/>
        <w:widowControl w:val="0"/>
        <w:numPr>
          <w:ilvl w:val="2"/>
          <w:numId w:val="32"/>
        </w:numPr>
        <w:tabs>
          <w:tab w:val="left" w:pos="1134"/>
        </w:tabs>
        <w:autoSpaceDE w:val="0"/>
        <w:autoSpaceDN w:val="0"/>
        <w:spacing w:after="0"/>
        <w:ind w:left="993" w:right="302" w:hanging="709"/>
        <w:contextualSpacing w:val="0"/>
        <w:jc w:val="both"/>
        <w:rPr>
          <w:rFonts w:cs="Arial"/>
        </w:rPr>
      </w:pPr>
      <w:r w:rsidRPr="00596CF3">
        <w:rPr>
          <w:rFonts w:cs="Arial"/>
        </w:rPr>
        <w:t>Tratamentos odontológicos de qualquer natureza, inclusive os decorrentes de acidentes pessoais, exceto as internações para cirurgia buco-</w:t>
      </w:r>
      <w:proofErr w:type="spellStart"/>
      <w:r w:rsidRPr="00596CF3">
        <w:rPr>
          <w:rFonts w:cs="Arial"/>
        </w:rPr>
        <w:t>maxilo</w:t>
      </w:r>
      <w:proofErr w:type="spellEnd"/>
      <w:r w:rsidRPr="00596CF3">
        <w:rPr>
          <w:rFonts w:cs="Arial"/>
        </w:rPr>
        <w:t>-facial;</w:t>
      </w:r>
    </w:p>
    <w:p w:rsidR="00144403" w:rsidRPr="00596CF3" w:rsidRDefault="00144403" w:rsidP="0050010F">
      <w:pPr>
        <w:pStyle w:val="PargrafodaLista"/>
        <w:widowControl w:val="0"/>
        <w:numPr>
          <w:ilvl w:val="2"/>
          <w:numId w:val="32"/>
        </w:numPr>
        <w:tabs>
          <w:tab w:val="left" w:pos="1134"/>
        </w:tabs>
        <w:autoSpaceDE w:val="0"/>
        <w:autoSpaceDN w:val="0"/>
        <w:spacing w:after="0"/>
        <w:ind w:left="993" w:right="302" w:hanging="709"/>
        <w:contextualSpacing w:val="0"/>
        <w:jc w:val="both"/>
        <w:rPr>
          <w:rFonts w:cs="Arial"/>
        </w:rPr>
      </w:pPr>
      <w:r w:rsidRPr="00596CF3">
        <w:rPr>
          <w:rFonts w:cs="Arial"/>
        </w:rPr>
        <w:t>Tratamento em estâncias hidrominerais, climáticas ou “SPAS”;</w:t>
      </w:r>
    </w:p>
    <w:p w:rsidR="00144403" w:rsidRPr="00596CF3" w:rsidRDefault="00144403" w:rsidP="0050010F">
      <w:pPr>
        <w:pStyle w:val="PargrafodaLista"/>
        <w:widowControl w:val="0"/>
        <w:numPr>
          <w:ilvl w:val="2"/>
          <w:numId w:val="32"/>
        </w:numPr>
        <w:tabs>
          <w:tab w:val="left" w:pos="1134"/>
        </w:tabs>
        <w:autoSpaceDE w:val="0"/>
        <w:autoSpaceDN w:val="0"/>
        <w:spacing w:after="0"/>
        <w:ind w:left="1134" w:right="302" w:hanging="850"/>
        <w:contextualSpacing w:val="0"/>
        <w:jc w:val="both"/>
        <w:rPr>
          <w:rFonts w:cs="Arial"/>
        </w:rPr>
      </w:pPr>
      <w:r w:rsidRPr="00596CF3">
        <w:rPr>
          <w:rFonts w:cs="Arial"/>
        </w:rPr>
        <w:lastRenderedPageBreak/>
        <w:t>Tratamento clínico e cirurgias experimentais, exames e medicamentos ainda não reconhecidos pelo Ministério da Saúde e/ou Conselho Federal de Medicina;</w:t>
      </w:r>
    </w:p>
    <w:p w:rsidR="00144403" w:rsidRPr="00596CF3" w:rsidRDefault="00144403" w:rsidP="0050010F">
      <w:pPr>
        <w:pStyle w:val="PargrafodaLista"/>
        <w:widowControl w:val="0"/>
        <w:numPr>
          <w:ilvl w:val="2"/>
          <w:numId w:val="32"/>
        </w:numPr>
        <w:tabs>
          <w:tab w:val="left" w:pos="1134"/>
        </w:tabs>
        <w:autoSpaceDE w:val="0"/>
        <w:autoSpaceDN w:val="0"/>
        <w:spacing w:after="0"/>
        <w:ind w:left="1134" w:right="302" w:hanging="850"/>
        <w:contextualSpacing w:val="0"/>
        <w:jc w:val="both"/>
        <w:rPr>
          <w:rFonts w:cs="Arial"/>
        </w:rPr>
      </w:pPr>
      <w:r w:rsidRPr="00596CF3">
        <w:rPr>
          <w:rFonts w:cs="Arial"/>
        </w:rPr>
        <w:t>Cirurgias para mudança de sexo e impotência sexual;</w:t>
      </w:r>
    </w:p>
    <w:p w:rsidR="00144403" w:rsidRPr="00596CF3" w:rsidRDefault="00144403" w:rsidP="0050010F">
      <w:pPr>
        <w:pStyle w:val="PargrafodaLista"/>
        <w:widowControl w:val="0"/>
        <w:numPr>
          <w:ilvl w:val="2"/>
          <w:numId w:val="32"/>
        </w:numPr>
        <w:tabs>
          <w:tab w:val="left" w:pos="1134"/>
        </w:tabs>
        <w:autoSpaceDE w:val="0"/>
        <w:autoSpaceDN w:val="0"/>
        <w:spacing w:after="0"/>
        <w:ind w:left="1134" w:right="302" w:hanging="850"/>
        <w:contextualSpacing w:val="0"/>
        <w:jc w:val="both"/>
        <w:rPr>
          <w:rFonts w:cs="Arial"/>
        </w:rPr>
      </w:pPr>
      <w:r w:rsidRPr="00596CF3">
        <w:rPr>
          <w:rFonts w:cs="Arial"/>
        </w:rPr>
        <w:t>Consultas ou atendimentos médicos ou odontológicos domiciliares, mesmo em caráter de urgência ou emergência;</w:t>
      </w:r>
    </w:p>
    <w:p w:rsidR="00144403" w:rsidRPr="00596CF3" w:rsidRDefault="00144403" w:rsidP="0050010F">
      <w:pPr>
        <w:pStyle w:val="PargrafodaLista"/>
        <w:widowControl w:val="0"/>
        <w:numPr>
          <w:ilvl w:val="2"/>
          <w:numId w:val="32"/>
        </w:numPr>
        <w:tabs>
          <w:tab w:val="left" w:pos="1134"/>
        </w:tabs>
        <w:autoSpaceDE w:val="0"/>
        <w:autoSpaceDN w:val="0"/>
        <w:spacing w:after="0"/>
        <w:ind w:left="1134" w:right="302" w:hanging="850"/>
        <w:contextualSpacing w:val="0"/>
        <w:jc w:val="both"/>
        <w:rPr>
          <w:rFonts w:cs="Arial"/>
        </w:rPr>
      </w:pPr>
      <w:r w:rsidRPr="00596CF3">
        <w:rPr>
          <w:rFonts w:cs="Arial"/>
        </w:rPr>
        <w:t>Aviamentos de óculos, lentes e aparelhos de surdez.</w:t>
      </w:r>
    </w:p>
    <w:p w:rsidR="00144403" w:rsidRPr="00596CF3" w:rsidRDefault="00144403" w:rsidP="0050010F">
      <w:pPr>
        <w:pStyle w:val="PargrafodaLista"/>
        <w:widowControl w:val="0"/>
        <w:numPr>
          <w:ilvl w:val="2"/>
          <w:numId w:val="32"/>
        </w:numPr>
        <w:tabs>
          <w:tab w:val="left" w:pos="1134"/>
        </w:tabs>
        <w:autoSpaceDE w:val="0"/>
        <w:autoSpaceDN w:val="0"/>
        <w:spacing w:after="0"/>
        <w:ind w:left="1134" w:right="302" w:hanging="850"/>
        <w:contextualSpacing w:val="0"/>
        <w:jc w:val="both"/>
        <w:rPr>
          <w:rFonts w:cs="Arial"/>
        </w:rPr>
      </w:pPr>
      <w:r w:rsidRPr="00596CF3">
        <w:rPr>
          <w:rFonts w:cs="Arial"/>
        </w:rPr>
        <w:t>Fornecimentos de órteses, próteses e seus acessórios, não ligados ao ato cirúrgico ou para fins estéticos, destinados aos BENEFICIÁRIOS e DEPENDENTES.</w:t>
      </w:r>
    </w:p>
    <w:p w:rsidR="00144403" w:rsidRPr="00596CF3" w:rsidRDefault="00144403" w:rsidP="0050010F">
      <w:pPr>
        <w:pStyle w:val="PargrafodaLista"/>
        <w:widowControl w:val="0"/>
        <w:numPr>
          <w:ilvl w:val="1"/>
          <w:numId w:val="32"/>
        </w:numPr>
        <w:autoSpaceDE w:val="0"/>
        <w:autoSpaceDN w:val="0"/>
        <w:spacing w:after="0"/>
        <w:ind w:left="426" w:right="303"/>
        <w:contextualSpacing w:val="0"/>
        <w:jc w:val="both"/>
        <w:rPr>
          <w:rFonts w:cs="Arial"/>
        </w:rPr>
      </w:pPr>
      <w:r w:rsidRPr="00596CF3">
        <w:rPr>
          <w:rFonts w:cs="Arial"/>
          <w:u w:val="single"/>
        </w:rPr>
        <w:t>A</w:t>
      </w:r>
      <w:r w:rsidRPr="00596CF3">
        <w:rPr>
          <w:rFonts w:cs="Arial"/>
          <w:spacing w:val="1"/>
          <w:u w:val="single"/>
        </w:rPr>
        <w:t xml:space="preserve"> </w:t>
      </w:r>
      <w:r w:rsidRPr="00596CF3">
        <w:rPr>
          <w:rFonts w:cs="Arial"/>
          <w:u w:val="single"/>
        </w:rPr>
        <w:t>empresa Licitante poderá oferecer outras vantagens</w:t>
      </w:r>
      <w:r w:rsidRPr="00596CF3">
        <w:rPr>
          <w:rFonts w:cs="Arial"/>
          <w:spacing w:val="1"/>
          <w:u w:val="single"/>
        </w:rPr>
        <w:t xml:space="preserve"> </w:t>
      </w:r>
      <w:r w:rsidRPr="00596CF3">
        <w:rPr>
          <w:rFonts w:cs="Arial"/>
          <w:u w:val="single"/>
        </w:rPr>
        <w:t>e serviços</w:t>
      </w:r>
      <w:r w:rsidRPr="00596CF3">
        <w:rPr>
          <w:rFonts w:cs="Arial"/>
          <w:spacing w:val="66"/>
          <w:u w:val="single"/>
        </w:rPr>
        <w:t xml:space="preserve"> </w:t>
      </w:r>
      <w:r w:rsidRPr="00596CF3">
        <w:rPr>
          <w:rFonts w:cs="Arial"/>
          <w:u w:val="single"/>
        </w:rPr>
        <w:t>adicionais,</w:t>
      </w:r>
      <w:r w:rsidRPr="00596CF3">
        <w:rPr>
          <w:rFonts w:cs="Arial"/>
          <w:spacing w:val="1"/>
        </w:rPr>
        <w:t xml:space="preserve"> </w:t>
      </w:r>
      <w:r w:rsidRPr="00596CF3">
        <w:rPr>
          <w:rFonts w:cs="Arial"/>
          <w:u w:val="single"/>
        </w:rPr>
        <w:t xml:space="preserve">até mesmo os previstos no item acima (item 6.1), </w:t>
      </w:r>
      <w:r w:rsidRPr="00596CF3">
        <w:rPr>
          <w:rFonts w:cs="Arial"/>
          <w:b/>
          <w:u w:val="single"/>
        </w:rPr>
        <w:t xml:space="preserve">desde que não onerem </w:t>
      </w:r>
      <w:r w:rsidRPr="00596CF3">
        <w:rPr>
          <w:rFonts w:cs="Arial"/>
          <w:u w:val="single"/>
        </w:rPr>
        <w:t>o</w:t>
      </w:r>
      <w:r w:rsidRPr="00596CF3">
        <w:rPr>
          <w:rFonts w:cs="Arial"/>
          <w:spacing w:val="1"/>
        </w:rPr>
        <w:t xml:space="preserve"> </w:t>
      </w:r>
      <w:r w:rsidRPr="00596CF3">
        <w:rPr>
          <w:rFonts w:cs="Arial"/>
          <w:u w:val="single"/>
        </w:rPr>
        <w:t>preço estabelecido</w:t>
      </w:r>
      <w:r w:rsidRPr="00596CF3">
        <w:rPr>
          <w:rFonts w:cs="Arial"/>
          <w:spacing w:val="-1"/>
          <w:u w:val="single"/>
        </w:rPr>
        <w:t xml:space="preserve"> </w:t>
      </w:r>
      <w:r w:rsidRPr="00596CF3">
        <w:rPr>
          <w:rFonts w:cs="Arial"/>
          <w:u w:val="single"/>
        </w:rPr>
        <w:t>na</w:t>
      </w:r>
      <w:r w:rsidRPr="00596CF3">
        <w:rPr>
          <w:rFonts w:cs="Arial"/>
          <w:spacing w:val="-4"/>
          <w:u w:val="single"/>
        </w:rPr>
        <w:t xml:space="preserve"> </w:t>
      </w:r>
      <w:r w:rsidRPr="00596CF3">
        <w:rPr>
          <w:rFonts w:cs="Arial"/>
          <w:u w:val="single"/>
        </w:rPr>
        <w:t>Proposta</w:t>
      </w:r>
      <w:r w:rsidRPr="00596CF3">
        <w:rPr>
          <w:rFonts w:cs="Arial"/>
          <w:spacing w:val="1"/>
          <w:u w:val="single"/>
        </w:rPr>
        <w:t xml:space="preserve"> </w:t>
      </w:r>
      <w:r w:rsidRPr="00596CF3">
        <w:rPr>
          <w:rFonts w:cs="Arial"/>
          <w:u w:val="single"/>
        </w:rPr>
        <w:t>apresentada.</w:t>
      </w:r>
    </w:p>
    <w:p w:rsidR="00144403" w:rsidRPr="00596CF3" w:rsidRDefault="00144403" w:rsidP="00144403">
      <w:pPr>
        <w:pStyle w:val="PargrafodaLista"/>
        <w:tabs>
          <w:tab w:val="left" w:pos="828"/>
        </w:tabs>
        <w:ind w:right="303"/>
        <w:rPr>
          <w:rFonts w:cs="Arial"/>
        </w:rPr>
      </w:pPr>
    </w:p>
    <w:p w:rsidR="00144403" w:rsidRPr="00596CF3" w:rsidRDefault="00144403" w:rsidP="0050010F">
      <w:pPr>
        <w:pStyle w:val="EstiloEstiloEstiloTEXTOAntesAutomticoDepoisdeAutomti1"/>
        <w:numPr>
          <w:ilvl w:val="0"/>
          <w:numId w:val="2"/>
        </w:numPr>
        <w:tabs>
          <w:tab w:val="left" w:pos="426"/>
        </w:tabs>
        <w:spacing w:before="0" w:after="0" w:line="276" w:lineRule="auto"/>
        <w:ind w:left="567" w:hanging="709"/>
        <w:rPr>
          <w:rFonts w:cs="Arial"/>
          <w:b/>
          <w:sz w:val="24"/>
          <w:szCs w:val="24"/>
        </w:rPr>
      </w:pPr>
      <w:r w:rsidRPr="00596CF3">
        <w:rPr>
          <w:rFonts w:cs="Arial"/>
          <w:b/>
          <w:sz w:val="24"/>
          <w:szCs w:val="24"/>
        </w:rPr>
        <w:t>COPARTICIPAÇÃO</w:t>
      </w:r>
    </w:p>
    <w:p w:rsidR="00144403" w:rsidRPr="00596CF3" w:rsidRDefault="00144403" w:rsidP="0050010F">
      <w:pPr>
        <w:pStyle w:val="PargrafodaLista"/>
        <w:widowControl w:val="0"/>
        <w:numPr>
          <w:ilvl w:val="1"/>
          <w:numId w:val="31"/>
        </w:numPr>
        <w:tabs>
          <w:tab w:val="left" w:pos="426"/>
        </w:tabs>
        <w:autoSpaceDE w:val="0"/>
        <w:autoSpaceDN w:val="0"/>
        <w:spacing w:after="0"/>
        <w:ind w:left="426" w:right="303"/>
        <w:contextualSpacing w:val="0"/>
        <w:jc w:val="both"/>
        <w:rPr>
          <w:rFonts w:cs="Arial"/>
        </w:rPr>
      </w:pPr>
      <w:r w:rsidRPr="00596CF3">
        <w:rPr>
          <w:rFonts w:cs="Arial"/>
          <w:u w:val="single"/>
        </w:rPr>
        <w:t>O</w:t>
      </w:r>
      <w:r w:rsidRPr="00596CF3">
        <w:rPr>
          <w:rFonts w:cs="Arial"/>
          <w:spacing w:val="1"/>
          <w:u w:val="single"/>
        </w:rPr>
        <w:t xml:space="preserve"> </w:t>
      </w:r>
      <w:r w:rsidRPr="00596CF3">
        <w:rPr>
          <w:rFonts w:cs="Arial"/>
          <w:u w:val="single"/>
        </w:rPr>
        <w:t>percentual</w:t>
      </w:r>
      <w:r w:rsidRPr="00596CF3">
        <w:rPr>
          <w:rFonts w:cs="Arial"/>
          <w:spacing w:val="1"/>
          <w:u w:val="single"/>
        </w:rPr>
        <w:t xml:space="preserve"> </w:t>
      </w:r>
      <w:r w:rsidRPr="00596CF3">
        <w:rPr>
          <w:rFonts w:cs="Arial"/>
          <w:u w:val="single"/>
        </w:rPr>
        <w:t>de</w:t>
      </w:r>
      <w:r w:rsidRPr="00596CF3">
        <w:rPr>
          <w:rFonts w:cs="Arial"/>
          <w:spacing w:val="1"/>
          <w:u w:val="single"/>
        </w:rPr>
        <w:t xml:space="preserve"> </w:t>
      </w:r>
      <w:r w:rsidRPr="00596CF3">
        <w:rPr>
          <w:rFonts w:cs="Arial"/>
          <w:u w:val="single"/>
        </w:rPr>
        <w:t>coparticipação</w:t>
      </w:r>
      <w:r w:rsidRPr="00596CF3">
        <w:rPr>
          <w:rFonts w:cs="Arial"/>
          <w:spacing w:val="1"/>
          <w:u w:val="single"/>
        </w:rPr>
        <w:t xml:space="preserve"> </w:t>
      </w:r>
      <w:r w:rsidRPr="00596CF3">
        <w:rPr>
          <w:rFonts w:cs="Arial"/>
          <w:u w:val="single"/>
        </w:rPr>
        <w:t>sobre</w:t>
      </w:r>
      <w:r w:rsidRPr="00596CF3">
        <w:rPr>
          <w:rFonts w:cs="Arial"/>
          <w:spacing w:val="1"/>
          <w:u w:val="single"/>
        </w:rPr>
        <w:t xml:space="preserve"> </w:t>
      </w:r>
      <w:r w:rsidRPr="00596CF3">
        <w:rPr>
          <w:rFonts w:cs="Arial"/>
          <w:u w:val="single"/>
        </w:rPr>
        <w:t>consultas</w:t>
      </w:r>
      <w:r w:rsidRPr="00596CF3">
        <w:rPr>
          <w:rFonts w:cs="Arial"/>
          <w:spacing w:val="1"/>
          <w:u w:val="single"/>
        </w:rPr>
        <w:t xml:space="preserve"> </w:t>
      </w:r>
      <w:r w:rsidRPr="00596CF3">
        <w:rPr>
          <w:rFonts w:cs="Arial"/>
          <w:u w:val="single"/>
        </w:rPr>
        <w:t>e</w:t>
      </w:r>
      <w:r w:rsidRPr="00596CF3">
        <w:rPr>
          <w:rFonts w:cs="Arial"/>
          <w:spacing w:val="1"/>
          <w:u w:val="single"/>
        </w:rPr>
        <w:t xml:space="preserve"> </w:t>
      </w:r>
      <w:r w:rsidRPr="00596CF3">
        <w:rPr>
          <w:rFonts w:cs="Arial"/>
          <w:u w:val="single"/>
        </w:rPr>
        <w:t>exames</w:t>
      </w:r>
      <w:r w:rsidRPr="00596CF3">
        <w:rPr>
          <w:rFonts w:cs="Arial"/>
          <w:spacing w:val="1"/>
          <w:u w:val="single"/>
        </w:rPr>
        <w:t xml:space="preserve"> </w:t>
      </w:r>
      <w:r w:rsidRPr="00596CF3">
        <w:rPr>
          <w:rFonts w:cs="Arial"/>
          <w:u w:val="single"/>
        </w:rPr>
        <w:t>de</w:t>
      </w:r>
      <w:r w:rsidRPr="00596CF3">
        <w:rPr>
          <w:rFonts w:cs="Arial"/>
          <w:spacing w:val="1"/>
          <w:u w:val="single"/>
        </w:rPr>
        <w:t xml:space="preserve"> </w:t>
      </w:r>
      <w:r w:rsidRPr="00596CF3">
        <w:rPr>
          <w:rFonts w:cs="Arial"/>
          <w:u w:val="single"/>
        </w:rPr>
        <w:t>baixa</w:t>
      </w:r>
      <w:r w:rsidRPr="00596CF3">
        <w:rPr>
          <w:rFonts w:cs="Arial"/>
          <w:spacing w:val="1"/>
        </w:rPr>
        <w:t xml:space="preserve"> </w:t>
      </w:r>
      <w:r w:rsidRPr="00596CF3">
        <w:rPr>
          <w:rFonts w:cs="Arial"/>
          <w:u w:val="single"/>
        </w:rPr>
        <w:t>complexidade, quando realizados pelos BENEFICIÁRIOS do plano, desde que</w:t>
      </w:r>
      <w:r w:rsidRPr="00596CF3">
        <w:rPr>
          <w:rFonts w:cs="Arial"/>
          <w:spacing w:val="1"/>
        </w:rPr>
        <w:t xml:space="preserve"> </w:t>
      </w:r>
      <w:r w:rsidRPr="00596CF3">
        <w:rPr>
          <w:rFonts w:cs="Arial"/>
          <w:u w:val="single"/>
        </w:rPr>
        <w:t xml:space="preserve">não estejam incluídos no </w:t>
      </w:r>
      <w:r>
        <w:rPr>
          <w:rFonts w:cs="Arial"/>
          <w:u w:val="single"/>
        </w:rPr>
        <w:t xml:space="preserve">regime de internação hospitalar </w:t>
      </w:r>
      <w:r w:rsidRPr="00596CF3">
        <w:rPr>
          <w:rFonts w:cs="Arial"/>
          <w:u w:val="single"/>
        </w:rPr>
        <w:t>será de 25%</w:t>
      </w:r>
      <w:r>
        <w:rPr>
          <w:rFonts w:cs="Arial"/>
          <w:u w:val="single"/>
        </w:rPr>
        <w:t xml:space="preserve"> (vinte e cinco por cento) </w:t>
      </w:r>
      <w:r w:rsidRPr="00596CF3">
        <w:rPr>
          <w:rFonts w:cs="Arial"/>
          <w:u w:val="single"/>
        </w:rPr>
        <w:t>sobre o</w:t>
      </w:r>
      <w:r w:rsidRPr="00596CF3">
        <w:rPr>
          <w:rFonts w:cs="Arial"/>
          <w:spacing w:val="1"/>
        </w:rPr>
        <w:t xml:space="preserve"> </w:t>
      </w:r>
      <w:r w:rsidRPr="00596CF3">
        <w:rPr>
          <w:rFonts w:cs="Arial"/>
          <w:u w:val="single"/>
        </w:rPr>
        <w:t>valor</w:t>
      </w:r>
      <w:r w:rsidRPr="00596CF3">
        <w:rPr>
          <w:rFonts w:cs="Arial"/>
          <w:spacing w:val="-2"/>
          <w:u w:val="single"/>
        </w:rPr>
        <w:t xml:space="preserve"> </w:t>
      </w:r>
      <w:r w:rsidRPr="00596CF3">
        <w:rPr>
          <w:rFonts w:cs="Arial"/>
          <w:u w:val="single"/>
        </w:rPr>
        <w:t>do evento,</w:t>
      </w:r>
      <w:r w:rsidRPr="00596CF3">
        <w:rPr>
          <w:rFonts w:cs="Arial"/>
          <w:spacing w:val="-2"/>
          <w:u w:val="single"/>
        </w:rPr>
        <w:t xml:space="preserve"> </w:t>
      </w:r>
      <w:r w:rsidRPr="00596CF3">
        <w:rPr>
          <w:rFonts w:cs="Arial"/>
          <w:u w:val="single"/>
        </w:rPr>
        <w:t>limitado a</w:t>
      </w:r>
      <w:r w:rsidRPr="00596CF3">
        <w:rPr>
          <w:rFonts w:cs="Arial"/>
          <w:spacing w:val="-1"/>
          <w:u w:val="single"/>
        </w:rPr>
        <w:t xml:space="preserve"> </w:t>
      </w:r>
      <w:r w:rsidRPr="00596CF3">
        <w:rPr>
          <w:rFonts w:cs="Arial"/>
          <w:u w:val="single"/>
        </w:rPr>
        <w:t>R$ 100,00</w:t>
      </w:r>
      <w:r w:rsidRPr="00596CF3">
        <w:rPr>
          <w:rFonts w:cs="Arial"/>
          <w:spacing w:val="1"/>
          <w:u w:val="single"/>
        </w:rPr>
        <w:t xml:space="preserve"> </w:t>
      </w:r>
      <w:r w:rsidRPr="00596CF3">
        <w:rPr>
          <w:rFonts w:cs="Arial"/>
          <w:u w:val="single"/>
        </w:rPr>
        <w:t>(cem reais)</w:t>
      </w:r>
      <w:r w:rsidRPr="00596CF3">
        <w:rPr>
          <w:rFonts w:cs="Arial"/>
          <w:spacing w:val="-1"/>
          <w:u w:val="single"/>
        </w:rPr>
        <w:t xml:space="preserve"> </w:t>
      </w:r>
      <w:r w:rsidRPr="00596CF3">
        <w:rPr>
          <w:rFonts w:cs="Arial"/>
          <w:u w:val="single"/>
        </w:rPr>
        <w:t>por</w:t>
      </w:r>
      <w:r w:rsidRPr="00596CF3">
        <w:rPr>
          <w:rFonts w:cs="Arial"/>
          <w:spacing w:val="-4"/>
          <w:u w:val="single"/>
        </w:rPr>
        <w:t xml:space="preserve"> </w:t>
      </w:r>
      <w:r w:rsidRPr="00596CF3">
        <w:rPr>
          <w:rFonts w:cs="Arial"/>
          <w:u w:val="single"/>
        </w:rPr>
        <w:t>procedimento (deverá estar incluso tudo o que for necessário para a realização do procedimento a exemplo: anestesia, materiais, insumos, pacotes agregados entre outros).</w:t>
      </w:r>
    </w:p>
    <w:p w:rsidR="00144403" w:rsidRPr="00596CF3" w:rsidRDefault="00144403" w:rsidP="0050010F">
      <w:pPr>
        <w:pStyle w:val="PargrafodaLista"/>
        <w:widowControl w:val="0"/>
        <w:numPr>
          <w:ilvl w:val="1"/>
          <w:numId w:val="31"/>
        </w:numPr>
        <w:tabs>
          <w:tab w:val="left" w:pos="426"/>
        </w:tabs>
        <w:autoSpaceDE w:val="0"/>
        <w:autoSpaceDN w:val="0"/>
        <w:spacing w:after="0"/>
        <w:ind w:left="426" w:right="302"/>
        <w:contextualSpacing w:val="0"/>
        <w:jc w:val="both"/>
        <w:rPr>
          <w:rFonts w:cs="Arial"/>
        </w:rPr>
      </w:pPr>
      <w:r w:rsidRPr="00596CF3">
        <w:rPr>
          <w:rFonts w:cs="Arial"/>
        </w:rPr>
        <w:t>Não haverá coparticipação sobre os valores dos eventos de internação em geral (sem segmentação de especialidade),</w:t>
      </w:r>
      <w:r w:rsidRPr="00596CF3">
        <w:rPr>
          <w:rFonts w:cs="Arial"/>
          <w:spacing w:val="1"/>
        </w:rPr>
        <w:t xml:space="preserve"> </w:t>
      </w:r>
      <w:r w:rsidRPr="00596CF3">
        <w:rPr>
          <w:rFonts w:cs="Arial"/>
        </w:rPr>
        <w:t>cirurgia de qualquer espécie, sendo em ambiente cirúrgico ou ambulatorial e</w:t>
      </w:r>
      <w:r w:rsidRPr="00596CF3">
        <w:rPr>
          <w:rFonts w:cs="Arial"/>
          <w:spacing w:val="1"/>
        </w:rPr>
        <w:t xml:space="preserve"> </w:t>
      </w:r>
      <w:r w:rsidRPr="00596CF3">
        <w:rPr>
          <w:rFonts w:cs="Arial"/>
        </w:rPr>
        <w:t>de</w:t>
      </w:r>
      <w:r w:rsidRPr="00596CF3">
        <w:rPr>
          <w:rFonts w:cs="Arial"/>
          <w:spacing w:val="1"/>
        </w:rPr>
        <w:t xml:space="preserve"> </w:t>
      </w:r>
      <w:r w:rsidRPr="00596CF3">
        <w:rPr>
          <w:rFonts w:cs="Arial"/>
        </w:rPr>
        <w:t>alta</w:t>
      </w:r>
      <w:r w:rsidRPr="00596CF3">
        <w:rPr>
          <w:rFonts w:cs="Arial"/>
          <w:spacing w:val="1"/>
        </w:rPr>
        <w:t xml:space="preserve"> </w:t>
      </w:r>
      <w:r w:rsidRPr="00596CF3">
        <w:rPr>
          <w:rFonts w:cs="Arial"/>
        </w:rPr>
        <w:t>complexidade.</w:t>
      </w:r>
    </w:p>
    <w:p w:rsidR="00144403" w:rsidRPr="00596CF3" w:rsidRDefault="00144403" w:rsidP="0050010F">
      <w:pPr>
        <w:pStyle w:val="PargrafodaLista"/>
        <w:widowControl w:val="0"/>
        <w:numPr>
          <w:ilvl w:val="1"/>
          <w:numId w:val="31"/>
        </w:numPr>
        <w:tabs>
          <w:tab w:val="left" w:pos="426"/>
        </w:tabs>
        <w:autoSpaceDE w:val="0"/>
        <w:autoSpaceDN w:val="0"/>
        <w:spacing w:after="0"/>
        <w:ind w:left="426" w:right="301"/>
        <w:contextualSpacing w:val="0"/>
        <w:jc w:val="both"/>
        <w:rPr>
          <w:rFonts w:cs="Arial"/>
        </w:rPr>
      </w:pPr>
      <w:r w:rsidRPr="00596CF3">
        <w:rPr>
          <w:rFonts w:cs="Arial"/>
        </w:rPr>
        <w:t>Deverá ser fornecido pela CONTRATADA, no prazo de 24 horas da solicitação</w:t>
      </w:r>
      <w:r w:rsidRPr="00596CF3">
        <w:rPr>
          <w:rFonts w:cs="Arial"/>
          <w:spacing w:val="1"/>
        </w:rPr>
        <w:t xml:space="preserve"> </w:t>
      </w:r>
      <w:r w:rsidRPr="00596CF3">
        <w:rPr>
          <w:rFonts w:cs="Arial"/>
        </w:rPr>
        <w:t>por</w:t>
      </w:r>
      <w:r w:rsidRPr="00596CF3">
        <w:rPr>
          <w:rFonts w:cs="Arial"/>
          <w:spacing w:val="1"/>
        </w:rPr>
        <w:t xml:space="preserve"> </w:t>
      </w:r>
      <w:r w:rsidRPr="00596CF3">
        <w:rPr>
          <w:rFonts w:cs="Arial"/>
        </w:rPr>
        <w:t>parte</w:t>
      </w:r>
      <w:r w:rsidRPr="00596CF3">
        <w:rPr>
          <w:rFonts w:cs="Arial"/>
          <w:spacing w:val="1"/>
        </w:rPr>
        <w:t xml:space="preserve"> </w:t>
      </w:r>
      <w:r w:rsidRPr="00596CF3">
        <w:rPr>
          <w:rFonts w:cs="Arial"/>
        </w:rPr>
        <w:t>da</w:t>
      </w:r>
      <w:r w:rsidRPr="00596CF3">
        <w:rPr>
          <w:rFonts w:cs="Arial"/>
          <w:spacing w:val="1"/>
        </w:rPr>
        <w:t xml:space="preserve"> </w:t>
      </w:r>
      <w:r w:rsidRPr="00596CF3">
        <w:rPr>
          <w:rFonts w:cs="Arial"/>
        </w:rPr>
        <w:t>CONTRATANTE,</w:t>
      </w:r>
      <w:r w:rsidRPr="00596CF3">
        <w:rPr>
          <w:rFonts w:cs="Arial"/>
          <w:spacing w:val="1"/>
        </w:rPr>
        <w:t xml:space="preserve"> </w:t>
      </w:r>
      <w:r w:rsidRPr="00596CF3">
        <w:rPr>
          <w:rFonts w:cs="Arial"/>
        </w:rPr>
        <w:t>os</w:t>
      </w:r>
      <w:r w:rsidRPr="00596CF3">
        <w:rPr>
          <w:rFonts w:cs="Arial"/>
          <w:spacing w:val="1"/>
        </w:rPr>
        <w:t xml:space="preserve"> </w:t>
      </w:r>
      <w:r w:rsidRPr="00596CF3">
        <w:rPr>
          <w:rFonts w:cs="Arial"/>
        </w:rPr>
        <w:t>valores</w:t>
      </w:r>
      <w:r w:rsidRPr="00596CF3">
        <w:rPr>
          <w:rFonts w:cs="Arial"/>
          <w:spacing w:val="1"/>
        </w:rPr>
        <w:t xml:space="preserve"> </w:t>
      </w:r>
      <w:r w:rsidRPr="00596CF3">
        <w:rPr>
          <w:rFonts w:cs="Arial"/>
        </w:rPr>
        <w:t>referentes</w:t>
      </w:r>
      <w:r w:rsidRPr="00596CF3">
        <w:rPr>
          <w:rFonts w:cs="Arial"/>
          <w:spacing w:val="1"/>
        </w:rPr>
        <w:t xml:space="preserve"> </w:t>
      </w:r>
      <w:r w:rsidRPr="00596CF3">
        <w:rPr>
          <w:rFonts w:cs="Arial"/>
        </w:rPr>
        <w:t>à</w:t>
      </w:r>
      <w:r w:rsidRPr="00596CF3">
        <w:rPr>
          <w:rFonts w:cs="Arial"/>
          <w:spacing w:val="1"/>
        </w:rPr>
        <w:t xml:space="preserve"> </w:t>
      </w:r>
      <w:r w:rsidRPr="00596CF3">
        <w:rPr>
          <w:rFonts w:cs="Arial"/>
        </w:rPr>
        <w:t>coparticipação</w:t>
      </w:r>
      <w:r w:rsidRPr="00596CF3">
        <w:rPr>
          <w:rFonts w:cs="Arial"/>
          <w:spacing w:val="1"/>
        </w:rPr>
        <w:t xml:space="preserve"> </w:t>
      </w:r>
      <w:r w:rsidRPr="00596CF3">
        <w:rPr>
          <w:rFonts w:cs="Arial"/>
        </w:rPr>
        <w:t>e/ou</w:t>
      </w:r>
      <w:r w:rsidRPr="00596CF3">
        <w:rPr>
          <w:rFonts w:cs="Arial"/>
          <w:spacing w:val="-64"/>
        </w:rPr>
        <w:t xml:space="preserve"> </w:t>
      </w:r>
      <w:r w:rsidRPr="00596CF3">
        <w:rPr>
          <w:rFonts w:cs="Arial"/>
        </w:rPr>
        <w:t>mensalidade de empregados desligados, a fim de que se possa efetuar os</w:t>
      </w:r>
      <w:r w:rsidRPr="00596CF3">
        <w:rPr>
          <w:rFonts w:cs="Arial"/>
          <w:spacing w:val="1"/>
        </w:rPr>
        <w:t xml:space="preserve"> </w:t>
      </w:r>
      <w:r w:rsidRPr="00596CF3">
        <w:rPr>
          <w:rFonts w:cs="Arial"/>
        </w:rPr>
        <w:t>descontos em rescisão de contrato do mesmo. Havendo valores pendentes e</w:t>
      </w:r>
      <w:r w:rsidRPr="00596CF3">
        <w:rPr>
          <w:rFonts w:cs="Arial"/>
          <w:spacing w:val="1"/>
        </w:rPr>
        <w:t xml:space="preserve"> </w:t>
      </w:r>
      <w:r w:rsidRPr="00596CF3">
        <w:rPr>
          <w:rFonts w:cs="Arial"/>
        </w:rPr>
        <w:t>não</w:t>
      </w:r>
      <w:r w:rsidRPr="00596CF3">
        <w:rPr>
          <w:rFonts w:cs="Arial"/>
          <w:spacing w:val="44"/>
        </w:rPr>
        <w:t xml:space="preserve"> </w:t>
      </w:r>
      <w:r w:rsidRPr="00596CF3">
        <w:rPr>
          <w:rFonts w:cs="Arial"/>
        </w:rPr>
        <w:t>informados</w:t>
      </w:r>
      <w:r w:rsidRPr="00596CF3">
        <w:rPr>
          <w:rFonts w:cs="Arial"/>
          <w:spacing w:val="43"/>
        </w:rPr>
        <w:t xml:space="preserve"> </w:t>
      </w:r>
      <w:r w:rsidRPr="00596CF3">
        <w:rPr>
          <w:rFonts w:cs="Arial"/>
        </w:rPr>
        <w:t>pela</w:t>
      </w:r>
      <w:r w:rsidRPr="00596CF3">
        <w:rPr>
          <w:rFonts w:cs="Arial"/>
          <w:spacing w:val="43"/>
        </w:rPr>
        <w:t xml:space="preserve"> </w:t>
      </w:r>
      <w:r w:rsidRPr="00596CF3">
        <w:rPr>
          <w:rFonts w:cs="Arial"/>
        </w:rPr>
        <w:t>CONTRATADA</w:t>
      </w:r>
      <w:r w:rsidRPr="00596CF3">
        <w:rPr>
          <w:rFonts w:cs="Arial"/>
          <w:spacing w:val="41"/>
        </w:rPr>
        <w:t xml:space="preserve"> </w:t>
      </w:r>
      <w:r w:rsidRPr="00596CF3">
        <w:rPr>
          <w:rFonts w:cs="Arial"/>
        </w:rPr>
        <w:t>no</w:t>
      </w:r>
      <w:r w:rsidRPr="00596CF3">
        <w:rPr>
          <w:rFonts w:cs="Arial"/>
          <w:spacing w:val="42"/>
        </w:rPr>
        <w:t xml:space="preserve"> </w:t>
      </w:r>
      <w:r w:rsidRPr="00596CF3">
        <w:rPr>
          <w:rFonts w:cs="Arial"/>
        </w:rPr>
        <w:t>prazo</w:t>
      </w:r>
      <w:r w:rsidRPr="00596CF3">
        <w:rPr>
          <w:rFonts w:cs="Arial"/>
          <w:spacing w:val="45"/>
        </w:rPr>
        <w:t xml:space="preserve"> </w:t>
      </w:r>
      <w:r w:rsidRPr="00596CF3">
        <w:rPr>
          <w:rFonts w:cs="Arial"/>
        </w:rPr>
        <w:t>estabelecido</w:t>
      </w:r>
      <w:r w:rsidRPr="00596CF3">
        <w:rPr>
          <w:rFonts w:cs="Arial"/>
          <w:spacing w:val="44"/>
        </w:rPr>
        <w:t xml:space="preserve"> </w:t>
      </w:r>
      <w:r w:rsidRPr="00596CF3">
        <w:rPr>
          <w:rFonts w:cs="Arial"/>
        </w:rPr>
        <w:t>acima</w:t>
      </w:r>
      <w:r w:rsidRPr="00596CF3">
        <w:rPr>
          <w:rFonts w:cs="Arial"/>
          <w:spacing w:val="44"/>
        </w:rPr>
        <w:t xml:space="preserve"> </w:t>
      </w:r>
      <w:r w:rsidRPr="00596CF3">
        <w:rPr>
          <w:rFonts w:cs="Arial"/>
        </w:rPr>
        <w:t>(item</w:t>
      </w:r>
      <w:r w:rsidRPr="00596CF3">
        <w:rPr>
          <w:rFonts w:cs="Arial"/>
          <w:spacing w:val="43"/>
        </w:rPr>
        <w:t xml:space="preserve"> </w:t>
      </w:r>
      <w:r w:rsidRPr="00596CF3">
        <w:rPr>
          <w:rFonts w:cs="Arial"/>
        </w:rPr>
        <w:t>7.2) caberá</w:t>
      </w:r>
      <w:r w:rsidRPr="00596CF3">
        <w:rPr>
          <w:rFonts w:cs="Arial"/>
          <w:spacing w:val="1"/>
        </w:rPr>
        <w:t xml:space="preserve"> </w:t>
      </w:r>
      <w:r w:rsidRPr="00596CF3">
        <w:rPr>
          <w:rFonts w:cs="Arial"/>
        </w:rPr>
        <w:t>à</w:t>
      </w:r>
      <w:r w:rsidRPr="00596CF3">
        <w:rPr>
          <w:rFonts w:cs="Arial"/>
          <w:spacing w:val="1"/>
        </w:rPr>
        <w:t xml:space="preserve"> </w:t>
      </w:r>
      <w:r w:rsidRPr="00596CF3">
        <w:rPr>
          <w:rFonts w:cs="Arial"/>
        </w:rPr>
        <w:t>CONTRATADA</w:t>
      </w:r>
      <w:r w:rsidRPr="00596CF3">
        <w:rPr>
          <w:rFonts w:cs="Arial"/>
          <w:spacing w:val="1"/>
        </w:rPr>
        <w:t xml:space="preserve"> </w:t>
      </w:r>
      <w:r w:rsidRPr="00596CF3">
        <w:rPr>
          <w:rFonts w:cs="Arial"/>
        </w:rPr>
        <w:t>a</w:t>
      </w:r>
      <w:r w:rsidRPr="00596CF3">
        <w:rPr>
          <w:rFonts w:cs="Arial"/>
          <w:spacing w:val="1"/>
        </w:rPr>
        <w:t xml:space="preserve"> </w:t>
      </w:r>
      <w:r w:rsidRPr="00596CF3">
        <w:rPr>
          <w:rFonts w:cs="Arial"/>
        </w:rPr>
        <w:t>cobrança</w:t>
      </w:r>
      <w:r w:rsidRPr="00596CF3">
        <w:rPr>
          <w:rFonts w:cs="Arial"/>
          <w:spacing w:val="1"/>
        </w:rPr>
        <w:t xml:space="preserve"> </w:t>
      </w:r>
      <w:r w:rsidRPr="00596CF3">
        <w:rPr>
          <w:rFonts w:cs="Arial"/>
        </w:rPr>
        <w:t>direta</w:t>
      </w:r>
      <w:r w:rsidRPr="00596CF3">
        <w:rPr>
          <w:rFonts w:cs="Arial"/>
          <w:spacing w:val="1"/>
        </w:rPr>
        <w:t xml:space="preserve"> </w:t>
      </w:r>
      <w:r w:rsidRPr="00596CF3">
        <w:rPr>
          <w:rFonts w:cs="Arial"/>
        </w:rPr>
        <w:t>ao</w:t>
      </w:r>
      <w:r w:rsidRPr="00596CF3">
        <w:rPr>
          <w:rFonts w:cs="Arial"/>
          <w:spacing w:val="1"/>
        </w:rPr>
        <w:t xml:space="preserve"> </w:t>
      </w:r>
      <w:r w:rsidRPr="00596CF3">
        <w:rPr>
          <w:rFonts w:cs="Arial"/>
        </w:rPr>
        <w:t>desligado,</w:t>
      </w:r>
      <w:r w:rsidRPr="00596CF3">
        <w:rPr>
          <w:rFonts w:cs="Arial"/>
          <w:spacing w:val="1"/>
        </w:rPr>
        <w:t xml:space="preserve"> </w:t>
      </w:r>
      <w:r w:rsidRPr="00596CF3">
        <w:rPr>
          <w:rFonts w:cs="Arial"/>
        </w:rPr>
        <w:t>utilizando-se</w:t>
      </w:r>
      <w:r w:rsidRPr="00596CF3">
        <w:rPr>
          <w:rFonts w:cs="Arial"/>
          <w:spacing w:val="66"/>
        </w:rPr>
        <w:t xml:space="preserve"> </w:t>
      </w:r>
      <w:r w:rsidRPr="00596CF3">
        <w:rPr>
          <w:rFonts w:cs="Arial"/>
        </w:rPr>
        <w:t>de</w:t>
      </w:r>
      <w:r w:rsidRPr="00596CF3">
        <w:rPr>
          <w:rFonts w:cs="Arial"/>
          <w:spacing w:val="1"/>
        </w:rPr>
        <w:t xml:space="preserve"> </w:t>
      </w:r>
      <w:r w:rsidRPr="00596CF3">
        <w:rPr>
          <w:rFonts w:cs="Arial"/>
        </w:rPr>
        <w:t>meios</w:t>
      </w:r>
      <w:r w:rsidRPr="00596CF3">
        <w:rPr>
          <w:rFonts w:cs="Arial"/>
          <w:spacing w:val="1"/>
        </w:rPr>
        <w:t xml:space="preserve"> </w:t>
      </w:r>
      <w:r w:rsidRPr="00596CF3">
        <w:rPr>
          <w:rFonts w:cs="Arial"/>
        </w:rPr>
        <w:t>próprios,</w:t>
      </w:r>
      <w:r w:rsidRPr="00596CF3">
        <w:rPr>
          <w:rFonts w:cs="Arial"/>
          <w:spacing w:val="1"/>
        </w:rPr>
        <w:t xml:space="preserve"> </w:t>
      </w:r>
      <w:r w:rsidRPr="00596CF3">
        <w:rPr>
          <w:rFonts w:cs="Arial"/>
        </w:rPr>
        <w:t>não</w:t>
      </w:r>
      <w:r w:rsidRPr="00596CF3">
        <w:rPr>
          <w:rFonts w:cs="Arial"/>
          <w:spacing w:val="1"/>
        </w:rPr>
        <w:t xml:space="preserve"> </w:t>
      </w:r>
      <w:r w:rsidRPr="00596CF3">
        <w:rPr>
          <w:rFonts w:cs="Arial"/>
        </w:rPr>
        <w:t>cabendo</w:t>
      </w:r>
      <w:r w:rsidRPr="00596CF3">
        <w:rPr>
          <w:rFonts w:cs="Arial"/>
          <w:spacing w:val="1"/>
        </w:rPr>
        <w:t xml:space="preserve"> </w:t>
      </w:r>
      <w:r w:rsidRPr="00596CF3">
        <w:rPr>
          <w:rFonts w:cs="Arial"/>
        </w:rPr>
        <w:t>qualquer</w:t>
      </w:r>
      <w:r w:rsidRPr="00596CF3">
        <w:rPr>
          <w:rFonts w:cs="Arial"/>
          <w:spacing w:val="1"/>
        </w:rPr>
        <w:t xml:space="preserve"> </w:t>
      </w:r>
      <w:r w:rsidRPr="00596CF3">
        <w:rPr>
          <w:rFonts w:cs="Arial"/>
        </w:rPr>
        <w:t>tipo</w:t>
      </w:r>
      <w:r w:rsidRPr="00596CF3">
        <w:rPr>
          <w:rFonts w:cs="Arial"/>
          <w:spacing w:val="1"/>
        </w:rPr>
        <w:t xml:space="preserve"> </w:t>
      </w:r>
      <w:r w:rsidRPr="00596CF3">
        <w:rPr>
          <w:rFonts w:cs="Arial"/>
        </w:rPr>
        <w:t>de</w:t>
      </w:r>
      <w:r w:rsidRPr="00596CF3">
        <w:rPr>
          <w:rFonts w:cs="Arial"/>
          <w:spacing w:val="1"/>
        </w:rPr>
        <w:t xml:space="preserve"> </w:t>
      </w:r>
      <w:r w:rsidRPr="00596CF3">
        <w:rPr>
          <w:rFonts w:cs="Arial"/>
        </w:rPr>
        <w:t>responsabilidade</w:t>
      </w:r>
      <w:r w:rsidRPr="00596CF3">
        <w:rPr>
          <w:rFonts w:cs="Arial"/>
          <w:spacing w:val="1"/>
        </w:rPr>
        <w:t xml:space="preserve"> </w:t>
      </w:r>
      <w:r w:rsidRPr="00596CF3">
        <w:rPr>
          <w:rFonts w:cs="Arial"/>
        </w:rPr>
        <w:t>à</w:t>
      </w:r>
      <w:r w:rsidRPr="00596CF3">
        <w:rPr>
          <w:rFonts w:cs="Arial"/>
          <w:spacing w:val="1"/>
        </w:rPr>
        <w:t xml:space="preserve"> </w:t>
      </w:r>
      <w:r w:rsidRPr="00596CF3">
        <w:rPr>
          <w:rFonts w:cs="Arial"/>
        </w:rPr>
        <w:t>CONTRATANTE. Eventualmente, havendo o envio de cobrança para a CONTRATANTE de eventos não informados no item 7.3, o faturamento desses valores deverá ser imediatamente cancelado;</w:t>
      </w:r>
    </w:p>
    <w:p w:rsidR="00144403" w:rsidRPr="00596CF3" w:rsidRDefault="00144403" w:rsidP="0050010F">
      <w:pPr>
        <w:pStyle w:val="PargrafodaLista"/>
        <w:widowControl w:val="0"/>
        <w:numPr>
          <w:ilvl w:val="1"/>
          <w:numId w:val="31"/>
        </w:numPr>
        <w:tabs>
          <w:tab w:val="left" w:pos="426"/>
        </w:tabs>
        <w:autoSpaceDE w:val="0"/>
        <w:autoSpaceDN w:val="0"/>
        <w:spacing w:after="0"/>
        <w:ind w:left="426" w:right="303"/>
        <w:contextualSpacing w:val="0"/>
        <w:jc w:val="both"/>
        <w:rPr>
          <w:rFonts w:cs="Arial"/>
        </w:rPr>
      </w:pPr>
      <w:r w:rsidRPr="00596CF3">
        <w:rPr>
          <w:rFonts w:cs="Arial"/>
          <w:u w:val="single"/>
        </w:rPr>
        <w:t>O</w:t>
      </w:r>
      <w:r w:rsidRPr="00596CF3">
        <w:rPr>
          <w:rFonts w:cs="Arial"/>
          <w:spacing w:val="1"/>
          <w:u w:val="single"/>
        </w:rPr>
        <w:t xml:space="preserve"> </w:t>
      </w:r>
      <w:r w:rsidRPr="00596CF3">
        <w:rPr>
          <w:rFonts w:cs="Arial"/>
          <w:b/>
          <w:u w:val="single"/>
        </w:rPr>
        <w:t>sistema</w:t>
      </w:r>
      <w:r w:rsidRPr="00596CF3">
        <w:rPr>
          <w:rFonts w:cs="Arial"/>
          <w:b/>
          <w:spacing w:val="1"/>
          <w:u w:val="single"/>
        </w:rPr>
        <w:t xml:space="preserve"> </w:t>
      </w:r>
      <w:r w:rsidRPr="00596CF3">
        <w:rPr>
          <w:rFonts w:cs="Arial"/>
          <w:u w:val="single"/>
        </w:rPr>
        <w:t>de</w:t>
      </w:r>
      <w:r w:rsidRPr="00596CF3">
        <w:rPr>
          <w:rFonts w:cs="Arial"/>
          <w:spacing w:val="1"/>
          <w:u w:val="single"/>
        </w:rPr>
        <w:t xml:space="preserve"> </w:t>
      </w:r>
      <w:r w:rsidRPr="00596CF3">
        <w:rPr>
          <w:rFonts w:cs="Arial"/>
          <w:u w:val="single"/>
        </w:rPr>
        <w:t>consulta</w:t>
      </w:r>
      <w:r w:rsidRPr="00596CF3">
        <w:rPr>
          <w:rFonts w:cs="Arial"/>
          <w:spacing w:val="1"/>
          <w:u w:val="single"/>
        </w:rPr>
        <w:t xml:space="preserve"> </w:t>
      </w:r>
      <w:r w:rsidRPr="00596CF3">
        <w:rPr>
          <w:rFonts w:cs="Arial"/>
          <w:u w:val="single"/>
        </w:rPr>
        <w:t>às</w:t>
      </w:r>
      <w:r w:rsidRPr="00596CF3">
        <w:rPr>
          <w:rFonts w:cs="Arial"/>
          <w:spacing w:val="1"/>
          <w:u w:val="single"/>
        </w:rPr>
        <w:t xml:space="preserve"> </w:t>
      </w:r>
      <w:r w:rsidRPr="00596CF3">
        <w:rPr>
          <w:rFonts w:cs="Arial"/>
          <w:u w:val="single"/>
        </w:rPr>
        <w:t>informações</w:t>
      </w:r>
      <w:r w:rsidRPr="00596CF3">
        <w:rPr>
          <w:rFonts w:cs="Arial"/>
          <w:spacing w:val="1"/>
          <w:u w:val="single"/>
        </w:rPr>
        <w:t xml:space="preserve"> </w:t>
      </w:r>
      <w:r w:rsidRPr="00596CF3">
        <w:rPr>
          <w:rFonts w:cs="Arial"/>
          <w:u w:val="single"/>
        </w:rPr>
        <w:t>dos</w:t>
      </w:r>
      <w:r w:rsidRPr="00596CF3">
        <w:rPr>
          <w:rFonts w:cs="Arial"/>
          <w:spacing w:val="1"/>
          <w:u w:val="single"/>
        </w:rPr>
        <w:t xml:space="preserve"> </w:t>
      </w:r>
      <w:r w:rsidRPr="00596CF3">
        <w:rPr>
          <w:rFonts w:cs="Arial"/>
          <w:u w:val="single"/>
        </w:rPr>
        <w:t>BENEFICIÁRIOS</w:t>
      </w:r>
      <w:r w:rsidRPr="00596CF3">
        <w:rPr>
          <w:rFonts w:cs="Arial"/>
          <w:spacing w:val="1"/>
          <w:u w:val="single"/>
        </w:rPr>
        <w:t xml:space="preserve"> </w:t>
      </w:r>
      <w:r w:rsidRPr="00596CF3">
        <w:rPr>
          <w:rFonts w:cs="Arial"/>
          <w:u w:val="single"/>
        </w:rPr>
        <w:t>pela</w:t>
      </w:r>
      <w:r w:rsidRPr="00596CF3">
        <w:rPr>
          <w:rFonts w:cs="Arial"/>
          <w:spacing w:val="1"/>
        </w:rPr>
        <w:t xml:space="preserve"> </w:t>
      </w:r>
      <w:r w:rsidRPr="00596CF3">
        <w:rPr>
          <w:rFonts w:cs="Arial"/>
          <w:u w:val="single"/>
        </w:rPr>
        <w:t>CONTRATADA deverá estar disponível 24 (vinte e quatro) horas por dia, 07</w:t>
      </w:r>
      <w:r w:rsidRPr="00596CF3">
        <w:rPr>
          <w:rFonts w:cs="Arial"/>
          <w:spacing w:val="1"/>
        </w:rPr>
        <w:t xml:space="preserve"> </w:t>
      </w:r>
      <w:r w:rsidRPr="00596CF3">
        <w:rPr>
          <w:rFonts w:cs="Arial"/>
          <w:u w:val="single"/>
        </w:rPr>
        <w:t>(sete)</w:t>
      </w:r>
      <w:r w:rsidRPr="00596CF3">
        <w:rPr>
          <w:rFonts w:cs="Arial"/>
          <w:spacing w:val="-2"/>
          <w:u w:val="single"/>
        </w:rPr>
        <w:t xml:space="preserve"> </w:t>
      </w:r>
      <w:r w:rsidRPr="00596CF3">
        <w:rPr>
          <w:rFonts w:cs="Arial"/>
          <w:u w:val="single"/>
        </w:rPr>
        <w:t>dias</w:t>
      </w:r>
      <w:r w:rsidRPr="00596CF3">
        <w:rPr>
          <w:rFonts w:cs="Arial"/>
          <w:spacing w:val="-2"/>
          <w:u w:val="single"/>
        </w:rPr>
        <w:t xml:space="preserve"> </w:t>
      </w:r>
      <w:r w:rsidRPr="00596CF3">
        <w:rPr>
          <w:rFonts w:cs="Arial"/>
          <w:u w:val="single"/>
        </w:rPr>
        <w:t>por</w:t>
      </w:r>
      <w:r w:rsidRPr="00596CF3">
        <w:rPr>
          <w:rFonts w:cs="Arial"/>
          <w:spacing w:val="-1"/>
          <w:u w:val="single"/>
        </w:rPr>
        <w:t xml:space="preserve"> </w:t>
      </w:r>
      <w:r w:rsidRPr="00596CF3">
        <w:rPr>
          <w:rFonts w:cs="Arial"/>
          <w:u w:val="single"/>
        </w:rPr>
        <w:t>semana.</w:t>
      </w:r>
    </w:p>
    <w:p w:rsidR="00144403" w:rsidRPr="00596CF3" w:rsidRDefault="00144403" w:rsidP="0050010F">
      <w:pPr>
        <w:pStyle w:val="PargrafodaLista"/>
        <w:widowControl w:val="0"/>
        <w:numPr>
          <w:ilvl w:val="1"/>
          <w:numId w:val="31"/>
        </w:numPr>
        <w:tabs>
          <w:tab w:val="left" w:pos="426"/>
        </w:tabs>
        <w:autoSpaceDE w:val="0"/>
        <w:autoSpaceDN w:val="0"/>
        <w:spacing w:after="0"/>
        <w:ind w:left="426" w:right="302"/>
        <w:contextualSpacing w:val="0"/>
        <w:jc w:val="both"/>
        <w:rPr>
          <w:rFonts w:cs="Arial"/>
        </w:rPr>
      </w:pPr>
      <w:r w:rsidRPr="00596CF3">
        <w:rPr>
          <w:rFonts w:cs="Arial"/>
        </w:rPr>
        <w:t>Os valores da coparticipação não serão pagos no momento da realização dos</w:t>
      </w:r>
      <w:r w:rsidRPr="00596CF3">
        <w:rPr>
          <w:rFonts w:cs="Arial"/>
          <w:spacing w:val="1"/>
        </w:rPr>
        <w:t xml:space="preserve"> </w:t>
      </w:r>
      <w:r w:rsidRPr="00596CF3">
        <w:rPr>
          <w:rFonts w:cs="Arial"/>
        </w:rPr>
        <w:t>procedimentos,</w:t>
      </w:r>
      <w:r w:rsidRPr="00596CF3">
        <w:rPr>
          <w:rFonts w:cs="Arial"/>
          <w:spacing w:val="1"/>
        </w:rPr>
        <w:t xml:space="preserve"> </w:t>
      </w:r>
      <w:r w:rsidRPr="00596CF3">
        <w:rPr>
          <w:rFonts w:cs="Arial"/>
        </w:rPr>
        <w:t>mas</w:t>
      </w:r>
      <w:r w:rsidRPr="00596CF3">
        <w:rPr>
          <w:rFonts w:cs="Arial"/>
          <w:spacing w:val="1"/>
        </w:rPr>
        <w:t xml:space="preserve"> </w:t>
      </w:r>
      <w:r w:rsidRPr="00596CF3">
        <w:rPr>
          <w:rFonts w:cs="Arial"/>
        </w:rPr>
        <w:t>posteriormente</w:t>
      </w:r>
      <w:r w:rsidRPr="00596CF3">
        <w:rPr>
          <w:rFonts w:cs="Arial"/>
          <w:spacing w:val="1"/>
        </w:rPr>
        <w:t xml:space="preserve"> </w:t>
      </w:r>
      <w:r w:rsidRPr="00596CF3">
        <w:rPr>
          <w:rFonts w:cs="Arial"/>
        </w:rPr>
        <w:t>na</w:t>
      </w:r>
      <w:r w:rsidRPr="00596CF3">
        <w:rPr>
          <w:rFonts w:cs="Arial"/>
          <w:spacing w:val="1"/>
        </w:rPr>
        <w:t xml:space="preserve"> </w:t>
      </w:r>
      <w:r w:rsidRPr="00596CF3">
        <w:rPr>
          <w:rFonts w:cs="Arial"/>
        </w:rPr>
        <w:t>fatura,</w:t>
      </w:r>
      <w:r w:rsidRPr="00596CF3">
        <w:rPr>
          <w:rFonts w:cs="Arial"/>
          <w:spacing w:val="1"/>
        </w:rPr>
        <w:t xml:space="preserve"> </w:t>
      </w:r>
      <w:r w:rsidRPr="00596CF3">
        <w:rPr>
          <w:rFonts w:cs="Arial"/>
        </w:rPr>
        <w:t>acompanhado</w:t>
      </w:r>
      <w:r w:rsidRPr="00596CF3">
        <w:rPr>
          <w:rFonts w:cs="Arial"/>
          <w:spacing w:val="1"/>
        </w:rPr>
        <w:t xml:space="preserve"> </w:t>
      </w:r>
      <w:r w:rsidRPr="00596CF3">
        <w:rPr>
          <w:rFonts w:cs="Arial"/>
        </w:rPr>
        <w:t>do</w:t>
      </w:r>
      <w:r w:rsidRPr="00596CF3">
        <w:rPr>
          <w:rFonts w:cs="Arial"/>
          <w:spacing w:val="1"/>
        </w:rPr>
        <w:t xml:space="preserve"> </w:t>
      </w:r>
      <w:r w:rsidRPr="00596CF3">
        <w:rPr>
          <w:rFonts w:cs="Arial"/>
        </w:rPr>
        <w:t>relatório</w:t>
      </w:r>
      <w:r w:rsidRPr="00596CF3">
        <w:rPr>
          <w:rFonts w:cs="Arial"/>
          <w:spacing w:val="1"/>
        </w:rPr>
        <w:t xml:space="preserve"> </w:t>
      </w:r>
      <w:r w:rsidRPr="00596CF3">
        <w:rPr>
          <w:rFonts w:cs="Arial"/>
        </w:rPr>
        <w:t>analítico</w:t>
      </w:r>
      <w:r w:rsidRPr="00596CF3">
        <w:rPr>
          <w:rFonts w:cs="Arial"/>
          <w:spacing w:val="1"/>
        </w:rPr>
        <w:t xml:space="preserve"> </w:t>
      </w:r>
      <w:r w:rsidRPr="00596CF3">
        <w:rPr>
          <w:rFonts w:cs="Arial"/>
        </w:rPr>
        <w:t>discriminado</w:t>
      </w:r>
      <w:r w:rsidRPr="00596CF3">
        <w:rPr>
          <w:rFonts w:cs="Arial"/>
          <w:spacing w:val="1"/>
        </w:rPr>
        <w:t xml:space="preserve"> </w:t>
      </w:r>
      <w:r w:rsidRPr="00596CF3">
        <w:rPr>
          <w:rFonts w:cs="Arial"/>
        </w:rPr>
        <w:t>com</w:t>
      </w:r>
      <w:r w:rsidRPr="00596CF3">
        <w:rPr>
          <w:rFonts w:cs="Arial"/>
          <w:spacing w:val="1"/>
        </w:rPr>
        <w:t xml:space="preserve"> </w:t>
      </w:r>
      <w:r w:rsidRPr="00596CF3">
        <w:rPr>
          <w:rFonts w:cs="Arial"/>
        </w:rPr>
        <w:t>nome</w:t>
      </w:r>
      <w:r w:rsidRPr="00596CF3">
        <w:rPr>
          <w:rFonts w:cs="Arial"/>
          <w:spacing w:val="1"/>
        </w:rPr>
        <w:t xml:space="preserve"> </w:t>
      </w:r>
      <w:r w:rsidRPr="00596CF3">
        <w:rPr>
          <w:rFonts w:cs="Arial"/>
        </w:rPr>
        <w:t>do</w:t>
      </w:r>
      <w:r w:rsidRPr="00596CF3">
        <w:rPr>
          <w:rFonts w:cs="Arial"/>
          <w:spacing w:val="1"/>
        </w:rPr>
        <w:t xml:space="preserve"> </w:t>
      </w:r>
      <w:r w:rsidRPr="00596CF3">
        <w:rPr>
          <w:rFonts w:cs="Arial"/>
        </w:rPr>
        <w:t>prestador</w:t>
      </w:r>
      <w:r w:rsidRPr="00596CF3">
        <w:rPr>
          <w:rFonts w:cs="Arial"/>
          <w:spacing w:val="1"/>
        </w:rPr>
        <w:t xml:space="preserve"> </w:t>
      </w:r>
      <w:r w:rsidRPr="00596CF3">
        <w:rPr>
          <w:rFonts w:cs="Arial"/>
        </w:rPr>
        <w:t>do</w:t>
      </w:r>
      <w:r w:rsidRPr="00596CF3">
        <w:rPr>
          <w:rFonts w:cs="Arial"/>
          <w:spacing w:val="1"/>
        </w:rPr>
        <w:t xml:space="preserve"> </w:t>
      </w:r>
      <w:r w:rsidRPr="00596CF3">
        <w:rPr>
          <w:rFonts w:cs="Arial"/>
        </w:rPr>
        <w:t>serviço,</w:t>
      </w:r>
      <w:r w:rsidRPr="00596CF3">
        <w:rPr>
          <w:rFonts w:cs="Arial"/>
          <w:spacing w:val="66"/>
        </w:rPr>
        <w:t xml:space="preserve"> </w:t>
      </w:r>
      <w:r w:rsidRPr="00596CF3">
        <w:rPr>
          <w:rFonts w:cs="Arial"/>
        </w:rPr>
        <w:t>BENEFICIÁRIO,</w:t>
      </w:r>
      <w:r w:rsidRPr="00596CF3">
        <w:rPr>
          <w:rFonts w:cs="Arial"/>
          <w:spacing w:val="-64"/>
        </w:rPr>
        <w:t xml:space="preserve"> </w:t>
      </w:r>
      <w:r w:rsidRPr="00596CF3">
        <w:rPr>
          <w:rFonts w:cs="Arial"/>
        </w:rPr>
        <w:lastRenderedPageBreak/>
        <w:t>tipos</w:t>
      </w:r>
      <w:r w:rsidRPr="00596CF3">
        <w:rPr>
          <w:rFonts w:cs="Arial"/>
          <w:spacing w:val="-1"/>
        </w:rPr>
        <w:t xml:space="preserve"> </w:t>
      </w:r>
      <w:r w:rsidRPr="00596CF3">
        <w:rPr>
          <w:rFonts w:cs="Arial"/>
        </w:rPr>
        <w:t>de</w:t>
      </w:r>
      <w:r w:rsidRPr="00596CF3">
        <w:rPr>
          <w:rFonts w:cs="Arial"/>
          <w:spacing w:val="1"/>
        </w:rPr>
        <w:t xml:space="preserve"> </w:t>
      </w:r>
      <w:r w:rsidRPr="00596CF3">
        <w:rPr>
          <w:rFonts w:cs="Arial"/>
        </w:rPr>
        <w:t>procedimentos e</w:t>
      </w:r>
      <w:r w:rsidRPr="00596CF3">
        <w:rPr>
          <w:rFonts w:cs="Arial"/>
          <w:spacing w:val="1"/>
        </w:rPr>
        <w:t xml:space="preserve"> </w:t>
      </w:r>
      <w:r w:rsidRPr="00596CF3">
        <w:rPr>
          <w:rFonts w:cs="Arial"/>
        </w:rPr>
        <w:t>valores.</w:t>
      </w:r>
    </w:p>
    <w:p w:rsidR="00144403" w:rsidRPr="00596CF3" w:rsidRDefault="00144403" w:rsidP="0050010F">
      <w:pPr>
        <w:pStyle w:val="PargrafodaLista"/>
        <w:widowControl w:val="0"/>
        <w:numPr>
          <w:ilvl w:val="1"/>
          <w:numId w:val="31"/>
        </w:numPr>
        <w:tabs>
          <w:tab w:val="left" w:pos="426"/>
        </w:tabs>
        <w:autoSpaceDE w:val="0"/>
        <w:autoSpaceDN w:val="0"/>
        <w:spacing w:after="0"/>
        <w:ind w:left="426" w:right="303"/>
        <w:contextualSpacing w:val="0"/>
        <w:jc w:val="both"/>
        <w:rPr>
          <w:rFonts w:cs="Arial"/>
        </w:rPr>
      </w:pPr>
      <w:r w:rsidRPr="00596CF3">
        <w:rPr>
          <w:rFonts w:cs="Arial"/>
        </w:rPr>
        <w:t>Deverá ser encaminhado junto com a Fatura Mensal arquivo de importação em</w:t>
      </w:r>
      <w:r w:rsidRPr="00596CF3">
        <w:rPr>
          <w:rFonts w:cs="Arial"/>
          <w:spacing w:val="1"/>
        </w:rPr>
        <w:t xml:space="preserve"> </w:t>
      </w:r>
      <w:r w:rsidRPr="00596CF3">
        <w:rPr>
          <w:rFonts w:cs="Arial"/>
          <w:i/>
        </w:rPr>
        <w:t xml:space="preserve">Layout </w:t>
      </w:r>
      <w:r w:rsidRPr="00596CF3">
        <w:rPr>
          <w:rFonts w:cs="Arial"/>
        </w:rPr>
        <w:t>a ser definido pelas entidades Contratantes, com os valores que serão</w:t>
      </w:r>
      <w:r w:rsidRPr="00596CF3">
        <w:rPr>
          <w:rFonts w:cs="Arial"/>
          <w:spacing w:val="1"/>
        </w:rPr>
        <w:t xml:space="preserve"> </w:t>
      </w:r>
      <w:r w:rsidRPr="00596CF3">
        <w:rPr>
          <w:rFonts w:cs="Arial"/>
        </w:rPr>
        <w:t>cobrados</w:t>
      </w:r>
      <w:r w:rsidRPr="00596CF3">
        <w:rPr>
          <w:rFonts w:cs="Arial"/>
          <w:spacing w:val="-1"/>
        </w:rPr>
        <w:t xml:space="preserve"> </w:t>
      </w:r>
      <w:r w:rsidRPr="00596CF3">
        <w:rPr>
          <w:rFonts w:cs="Arial"/>
        </w:rPr>
        <w:t>a</w:t>
      </w:r>
      <w:r w:rsidRPr="00596CF3">
        <w:rPr>
          <w:rFonts w:cs="Arial"/>
          <w:spacing w:val="-1"/>
        </w:rPr>
        <w:t xml:space="preserve"> </w:t>
      </w:r>
      <w:r w:rsidRPr="00596CF3">
        <w:rPr>
          <w:rFonts w:cs="Arial"/>
        </w:rPr>
        <w:t>título de</w:t>
      </w:r>
      <w:r w:rsidRPr="00596CF3">
        <w:rPr>
          <w:rFonts w:cs="Arial"/>
          <w:spacing w:val="1"/>
        </w:rPr>
        <w:t xml:space="preserve"> </w:t>
      </w:r>
      <w:r w:rsidRPr="00596CF3">
        <w:rPr>
          <w:rFonts w:cs="Arial"/>
        </w:rPr>
        <w:t>coparticipação dos BENEFICIÁRIOS.</w:t>
      </w:r>
    </w:p>
    <w:p w:rsidR="00144403" w:rsidRPr="00596CF3" w:rsidRDefault="00144403" w:rsidP="0050010F">
      <w:pPr>
        <w:pStyle w:val="PargrafodaLista"/>
        <w:widowControl w:val="0"/>
        <w:numPr>
          <w:ilvl w:val="1"/>
          <w:numId w:val="31"/>
        </w:numPr>
        <w:tabs>
          <w:tab w:val="left" w:pos="426"/>
        </w:tabs>
        <w:autoSpaceDE w:val="0"/>
        <w:autoSpaceDN w:val="0"/>
        <w:spacing w:after="0"/>
        <w:ind w:left="426" w:right="302"/>
        <w:contextualSpacing w:val="0"/>
        <w:jc w:val="both"/>
        <w:rPr>
          <w:rFonts w:cs="Arial"/>
        </w:rPr>
      </w:pPr>
      <w:r w:rsidRPr="00596CF3">
        <w:rPr>
          <w:rFonts w:cs="Arial"/>
        </w:rPr>
        <w:t>Deverá ser disponibilizado mensalmente a todos os BENEFICIÁRIOS que tiverem</w:t>
      </w:r>
      <w:r w:rsidRPr="00596CF3">
        <w:rPr>
          <w:rFonts w:cs="Arial"/>
          <w:spacing w:val="1"/>
        </w:rPr>
        <w:t xml:space="preserve"> </w:t>
      </w:r>
      <w:r w:rsidRPr="00596CF3">
        <w:rPr>
          <w:rFonts w:cs="Arial"/>
        </w:rPr>
        <w:t>coparticipação cobrada em fatura mensal, para que seja entregue a cada grupo familiar, extrato individualizado em PDF contendo no mínimo as seguintes informações:</w:t>
      </w:r>
      <w:r w:rsidRPr="00596CF3">
        <w:rPr>
          <w:rFonts w:cs="Arial"/>
          <w:spacing w:val="1"/>
        </w:rPr>
        <w:t xml:space="preserve"> </w:t>
      </w:r>
      <w:r w:rsidRPr="00596CF3">
        <w:rPr>
          <w:rFonts w:cs="Arial"/>
        </w:rPr>
        <w:t>dia</w:t>
      </w:r>
      <w:r w:rsidRPr="00596CF3">
        <w:rPr>
          <w:rFonts w:cs="Arial"/>
          <w:spacing w:val="1"/>
        </w:rPr>
        <w:t xml:space="preserve"> </w:t>
      </w:r>
      <w:r w:rsidRPr="00596CF3">
        <w:rPr>
          <w:rFonts w:cs="Arial"/>
        </w:rPr>
        <w:t>do</w:t>
      </w:r>
      <w:r w:rsidRPr="00596CF3">
        <w:rPr>
          <w:rFonts w:cs="Arial"/>
          <w:spacing w:val="1"/>
        </w:rPr>
        <w:t xml:space="preserve"> </w:t>
      </w:r>
      <w:r w:rsidRPr="00596CF3">
        <w:rPr>
          <w:rFonts w:cs="Arial"/>
        </w:rPr>
        <w:t>atendimento,</w:t>
      </w:r>
      <w:r w:rsidRPr="00596CF3">
        <w:rPr>
          <w:rFonts w:cs="Arial"/>
          <w:spacing w:val="1"/>
        </w:rPr>
        <w:t xml:space="preserve"> </w:t>
      </w:r>
      <w:r w:rsidRPr="00596CF3">
        <w:rPr>
          <w:rFonts w:cs="Arial"/>
        </w:rPr>
        <w:t>prestador</w:t>
      </w:r>
      <w:r w:rsidRPr="00596CF3">
        <w:rPr>
          <w:rFonts w:cs="Arial"/>
          <w:spacing w:val="1"/>
        </w:rPr>
        <w:t xml:space="preserve"> </w:t>
      </w:r>
      <w:r w:rsidRPr="00596CF3">
        <w:rPr>
          <w:rFonts w:cs="Arial"/>
        </w:rPr>
        <w:t>do</w:t>
      </w:r>
      <w:r w:rsidRPr="00596CF3">
        <w:rPr>
          <w:rFonts w:cs="Arial"/>
          <w:spacing w:val="1"/>
        </w:rPr>
        <w:t xml:space="preserve"> </w:t>
      </w:r>
      <w:r w:rsidRPr="00596CF3">
        <w:rPr>
          <w:rFonts w:cs="Arial"/>
        </w:rPr>
        <w:t>atendimento,</w:t>
      </w:r>
      <w:r w:rsidRPr="00596CF3">
        <w:rPr>
          <w:rFonts w:cs="Arial"/>
          <w:spacing w:val="1"/>
        </w:rPr>
        <w:t xml:space="preserve"> </w:t>
      </w:r>
      <w:r w:rsidRPr="00596CF3">
        <w:rPr>
          <w:rFonts w:cs="Arial"/>
        </w:rPr>
        <w:t>evento</w:t>
      </w:r>
      <w:r w:rsidRPr="00596CF3">
        <w:rPr>
          <w:rFonts w:cs="Arial"/>
          <w:spacing w:val="1"/>
        </w:rPr>
        <w:t xml:space="preserve"> </w:t>
      </w:r>
      <w:r w:rsidRPr="00596CF3">
        <w:rPr>
          <w:rFonts w:cs="Arial"/>
        </w:rPr>
        <w:t>realizado,</w:t>
      </w:r>
      <w:r w:rsidRPr="00596CF3">
        <w:rPr>
          <w:rFonts w:cs="Arial"/>
          <w:spacing w:val="1"/>
        </w:rPr>
        <w:t xml:space="preserve"> </w:t>
      </w:r>
      <w:r w:rsidRPr="00596CF3">
        <w:rPr>
          <w:rFonts w:cs="Arial"/>
        </w:rPr>
        <w:t>valor</w:t>
      </w:r>
      <w:r w:rsidRPr="00596CF3">
        <w:rPr>
          <w:rFonts w:cs="Arial"/>
          <w:spacing w:val="1"/>
        </w:rPr>
        <w:t xml:space="preserve"> </w:t>
      </w:r>
      <w:r w:rsidRPr="00596CF3">
        <w:rPr>
          <w:rFonts w:cs="Arial"/>
        </w:rPr>
        <w:t>do</w:t>
      </w:r>
      <w:r w:rsidRPr="00596CF3">
        <w:rPr>
          <w:rFonts w:cs="Arial"/>
          <w:spacing w:val="1"/>
        </w:rPr>
        <w:t xml:space="preserve"> </w:t>
      </w:r>
      <w:r w:rsidRPr="00596CF3">
        <w:rPr>
          <w:rFonts w:cs="Arial"/>
        </w:rPr>
        <w:t>evento, valor da coparticipação unitária e valor total das coparticipações no</w:t>
      </w:r>
      <w:r w:rsidRPr="00596CF3">
        <w:rPr>
          <w:rFonts w:cs="Arial"/>
          <w:spacing w:val="1"/>
        </w:rPr>
        <w:t xml:space="preserve"> </w:t>
      </w:r>
      <w:r w:rsidRPr="00596CF3">
        <w:rPr>
          <w:rFonts w:cs="Arial"/>
        </w:rPr>
        <w:t>mês, dentre outras informações relevantes, ou disponibilizar as respectivas</w:t>
      </w:r>
      <w:r w:rsidRPr="00596CF3">
        <w:rPr>
          <w:rFonts w:cs="Arial"/>
          <w:spacing w:val="1"/>
        </w:rPr>
        <w:t xml:space="preserve"> </w:t>
      </w:r>
      <w:r w:rsidRPr="00596CF3">
        <w:rPr>
          <w:rFonts w:cs="Arial"/>
        </w:rPr>
        <w:t>informações</w:t>
      </w:r>
      <w:r w:rsidRPr="00596CF3">
        <w:rPr>
          <w:rFonts w:cs="Arial"/>
          <w:spacing w:val="-3"/>
        </w:rPr>
        <w:t xml:space="preserve"> </w:t>
      </w:r>
      <w:r w:rsidRPr="00596CF3">
        <w:rPr>
          <w:rFonts w:cs="Arial"/>
        </w:rPr>
        <w:t>em</w:t>
      </w:r>
      <w:r w:rsidRPr="00596CF3">
        <w:rPr>
          <w:rFonts w:cs="Arial"/>
          <w:spacing w:val="2"/>
        </w:rPr>
        <w:t xml:space="preserve"> </w:t>
      </w:r>
      <w:r w:rsidRPr="00596CF3">
        <w:rPr>
          <w:rFonts w:cs="Arial"/>
        </w:rPr>
        <w:t>website ou</w:t>
      </w:r>
      <w:r w:rsidRPr="00596CF3">
        <w:rPr>
          <w:rFonts w:cs="Arial"/>
          <w:spacing w:val="-1"/>
        </w:rPr>
        <w:t xml:space="preserve"> </w:t>
      </w:r>
      <w:r w:rsidRPr="00596CF3">
        <w:rPr>
          <w:rFonts w:cs="Arial"/>
        </w:rPr>
        <w:t>aplicativo da</w:t>
      </w:r>
      <w:r w:rsidRPr="00596CF3">
        <w:rPr>
          <w:rFonts w:cs="Arial"/>
          <w:spacing w:val="1"/>
        </w:rPr>
        <w:t xml:space="preserve"> </w:t>
      </w:r>
      <w:r w:rsidRPr="00596CF3">
        <w:rPr>
          <w:rFonts w:cs="Arial"/>
        </w:rPr>
        <w:t>própria</w:t>
      </w:r>
      <w:r w:rsidRPr="00596CF3">
        <w:rPr>
          <w:rFonts w:cs="Arial"/>
          <w:spacing w:val="1"/>
        </w:rPr>
        <w:t xml:space="preserve"> </w:t>
      </w:r>
      <w:r w:rsidRPr="00596CF3">
        <w:rPr>
          <w:rFonts w:cs="Arial"/>
        </w:rPr>
        <w:t>Operadora.</w:t>
      </w:r>
    </w:p>
    <w:p w:rsidR="00144403" w:rsidRPr="00596CF3" w:rsidRDefault="00144403" w:rsidP="0050010F">
      <w:pPr>
        <w:pStyle w:val="Corpodetexto"/>
        <w:tabs>
          <w:tab w:val="left" w:pos="426"/>
        </w:tabs>
        <w:spacing w:before="7"/>
        <w:ind w:left="426" w:hanging="567"/>
        <w:jc w:val="left"/>
        <w:rPr>
          <w:rFonts w:cs="Arial"/>
          <w:szCs w:val="24"/>
        </w:rPr>
      </w:pPr>
    </w:p>
    <w:p w:rsidR="00144403" w:rsidRPr="00596CF3" w:rsidRDefault="00144403" w:rsidP="0050010F">
      <w:pPr>
        <w:pStyle w:val="EstiloEstiloEstiloTEXTOAntesAutomticoDepoisdeAutomti1"/>
        <w:numPr>
          <w:ilvl w:val="0"/>
          <w:numId w:val="2"/>
        </w:numPr>
        <w:tabs>
          <w:tab w:val="clear" w:pos="360"/>
          <w:tab w:val="num" w:pos="426"/>
        </w:tabs>
        <w:spacing w:before="0" w:after="0" w:line="276" w:lineRule="auto"/>
        <w:ind w:left="426" w:hanging="568"/>
        <w:rPr>
          <w:rFonts w:cs="Arial"/>
        </w:rPr>
      </w:pPr>
      <w:r w:rsidRPr="00596CF3">
        <w:rPr>
          <w:rFonts w:cs="Arial"/>
          <w:b/>
          <w:sz w:val="24"/>
          <w:szCs w:val="24"/>
        </w:rPr>
        <w:t>DOS PRAZOS DE CARÊNCIA</w:t>
      </w:r>
    </w:p>
    <w:p w:rsidR="00144403" w:rsidRPr="00596CF3" w:rsidRDefault="00144403" w:rsidP="0050010F">
      <w:pPr>
        <w:pStyle w:val="PargrafodaLista"/>
        <w:widowControl w:val="0"/>
        <w:numPr>
          <w:ilvl w:val="1"/>
          <w:numId w:val="30"/>
        </w:numPr>
        <w:tabs>
          <w:tab w:val="num" w:pos="426"/>
        </w:tabs>
        <w:autoSpaceDE w:val="0"/>
        <w:autoSpaceDN w:val="0"/>
        <w:spacing w:after="0"/>
        <w:ind w:left="426" w:right="303" w:hanging="568"/>
        <w:contextualSpacing w:val="0"/>
        <w:jc w:val="both"/>
        <w:rPr>
          <w:rFonts w:cs="Arial"/>
        </w:rPr>
      </w:pPr>
      <w:r w:rsidRPr="00596CF3">
        <w:rPr>
          <w:rFonts w:cs="Arial"/>
        </w:rPr>
        <w:t xml:space="preserve">No plano de assistência à saúde, sob o regime de contratação coletiva empresarial, com número estimado de BENEFICIÁRIOS conforme o constante </w:t>
      </w:r>
      <w:r w:rsidRPr="00AE4BC0">
        <w:rPr>
          <w:rFonts w:cs="Arial"/>
        </w:rPr>
        <w:t xml:space="preserve">no </w:t>
      </w:r>
      <w:r w:rsidR="000B46DA">
        <w:rPr>
          <w:rFonts w:cs="Arial"/>
          <w:b/>
        </w:rPr>
        <w:t>Anexo V</w:t>
      </w:r>
      <w:r w:rsidRPr="00E370C9">
        <w:rPr>
          <w:rFonts w:cs="Arial"/>
          <w:b/>
        </w:rPr>
        <w:t>I</w:t>
      </w:r>
      <w:r>
        <w:rPr>
          <w:rFonts w:cs="Arial"/>
        </w:rPr>
        <w:t>,</w:t>
      </w:r>
      <w:r w:rsidRPr="00AE4BC0">
        <w:rPr>
          <w:rFonts w:cs="Arial"/>
        </w:rPr>
        <w:t xml:space="preserve"> não haverá cláusula de cobertura parcial temporária, nos casos de doenças ou lesões preexistentes, nem haverá cumprimento de prazos de carência, mas</w:t>
      </w:r>
      <w:r w:rsidRPr="00596CF3">
        <w:rPr>
          <w:rFonts w:cs="Arial"/>
        </w:rPr>
        <w:t xml:space="preserve"> ficarão sujeitos aos prazos de carências estabelecidos na Lei 9.656/98, os titulares e seus dependentes que venham aderir à Assistência</w:t>
      </w:r>
      <w:r w:rsidRPr="00596CF3">
        <w:rPr>
          <w:rFonts w:cs="Arial"/>
          <w:spacing w:val="1"/>
        </w:rPr>
        <w:t xml:space="preserve"> </w:t>
      </w:r>
      <w:r w:rsidRPr="00596CF3">
        <w:rPr>
          <w:rFonts w:cs="Arial"/>
        </w:rPr>
        <w:t>Médica, após</w:t>
      </w:r>
      <w:r w:rsidRPr="00596CF3">
        <w:rPr>
          <w:rFonts w:cs="Arial"/>
          <w:spacing w:val="-2"/>
        </w:rPr>
        <w:t xml:space="preserve"> </w:t>
      </w:r>
      <w:r w:rsidRPr="00596CF3">
        <w:rPr>
          <w:rFonts w:cs="Arial"/>
        </w:rPr>
        <w:t>90 (noventa)</w:t>
      </w:r>
      <w:r w:rsidRPr="00596CF3">
        <w:rPr>
          <w:rFonts w:cs="Arial"/>
          <w:spacing w:val="-1"/>
        </w:rPr>
        <w:t xml:space="preserve"> </w:t>
      </w:r>
      <w:r w:rsidRPr="00596CF3">
        <w:rPr>
          <w:rFonts w:cs="Arial"/>
        </w:rPr>
        <w:t>dias</w:t>
      </w:r>
      <w:r w:rsidRPr="00596CF3">
        <w:rPr>
          <w:rFonts w:cs="Arial"/>
          <w:spacing w:val="-3"/>
        </w:rPr>
        <w:t xml:space="preserve"> </w:t>
      </w:r>
      <w:r w:rsidRPr="00596CF3">
        <w:rPr>
          <w:rFonts w:cs="Arial"/>
        </w:rPr>
        <w:t>da</w:t>
      </w:r>
      <w:r w:rsidRPr="00596CF3">
        <w:rPr>
          <w:rFonts w:cs="Arial"/>
          <w:spacing w:val="-1"/>
        </w:rPr>
        <w:t xml:space="preserve"> </w:t>
      </w:r>
      <w:r w:rsidRPr="00596CF3">
        <w:rPr>
          <w:rFonts w:cs="Arial"/>
        </w:rPr>
        <w:t>data</w:t>
      </w:r>
      <w:r w:rsidRPr="00596CF3">
        <w:rPr>
          <w:rFonts w:cs="Arial"/>
          <w:spacing w:val="-2"/>
        </w:rPr>
        <w:t xml:space="preserve"> </w:t>
      </w:r>
      <w:r w:rsidRPr="00596CF3">
        <w:rPr>
          <w:rFonts w:cs="Arial"/>
        </w:rPr>
        <w:t>de</w:t>
      </w:r>
      <w:r w:rsidRPr="00596CF3">
        <w:rPr>
          <w:rFonts w:cs="Arial"/>
          <w:spacing w:val="-1"/>
        </w:rPr>
        <w:t xml:space="preserve"> </w:t>
      </w:r>
      <w:r w:rsidRPr="00596CF3">
        <w:rPr>
          <w:rFonts w:cs="Arial"/>
        </w:rPr>
        <w:t>assinatura</w:t>
      </w:r>
      <w:r w:rsidRPr="00596CF3">
        <w:rPr>
          <w:rFonts w:cs="Arial"/>
          <w:spacing w:val="-2"/>
        </w:rPr>
        <w:t xml:space="preserve"> </w:t>
      </w:r>
      <w:r w:rsidRPr="00596CF3">
        <w:rPr>
          <w:rFonts w:cs="Arial"/>
        </w:rPr>
        <w:t>do</w:t>
      </w:r>
      <w:r w:rsidRPr="00596CF3">
        <w:rPr>
          <w:rFonts w:cs="Arial"/>
          <w:spacing w:val="1"/>
        </w:rPr>
        <w:t xml:space="preserve"> </w:t>
      </w:r>
      <w:r w:rsidRPr="00596CF3">
        <w:rPr>
          <w:rFonts w:cs="Arial"/>
        </w:rPr>
        <w:t>contrato</w:t>
      </w:r>
      <w:r w:rsidRPr="00596CF3">
        <w:rPr>
          <w:rFonts w:cs="Arial"/>
          <w:spacing w:val="-1"/>
        </w:rPr>
        <w:t xml:space="preserve"> </w:t>
      </w:r>
      <w:r w:rsidRPr="00596CF3">
        <w:rPr>
          <w:rFonts w:cs="Arial"/>
        </w:rPr>
        <w:t>de</w:t>
      </w:r>
      <w:r w:rsidRPr="00596CF3">
        <w:rPr>
          <w:rFonts w:cs="Arial"/>
          <w:spacing w:val="-2"/>
        </w:rPr>
        <w:t xml:space="preserve"> </w:t>
      </w:r>
      <w:r w:rsidRPr="00596CF3">
        <w:rPr>
          <w:rFonts w:cs="Arial"/>
        </w:rPr>
        <w:t>trabalho.</w:t>
      </w:r>
    </w:p>
    <w:p w:rsidR="00144403" w:rsidRPr="00596CF3" w:rsidRDefault="00144403" w:rsidP="0050010F">
      <w:pPr>
        <w:pStyle w:val="PargrafodaLista"/>
        <w:widowControl w:val="0"/>
        <w:numPr>
          <w:ilvl w:val="1"/>
          <w:numId w:val="30"/>
        </w:numPr>
        <w:tabs>
          <w:tab w:val="num" w:pos="426"/>
        </w:tabs>
        <w:autoSpaceDE w:val="0"/>
        <w:autoSpaceDN w:val="0"/>
        <w:spacing w:after="0"/>
        <w:ind w:left="426" w:right="303" w:hanging="568"/>
        <w:contextualSpacing w:val="0"/>
        <w:jc w:val="both"/>
        <w:rPr>
          <w:rFonts w:cs="Arial"/>
        </w:rPr>
      </w:pPr>
      <w:r>
        <w:rPr>
          <w:rFonts w:cs="Arial"/>
          <w:u w:val="single"/>
        </w:rPr>
        <w:t>A CONTRATADA deverá g</w:t>
      </w:r>
      <w:r w:rsidRPr="00596CF3">
        <w:rPr>
          <w:rFonts w:cs="Arial"/>
          <w:u w:val="single"/>
        </w:rPr>
        <w:t>arantir ausência absoluta de carências dos serviços contratados para todo o</w:t>
      </w:r>
      <w:r w:rsidRPr="00596CF3">
        <w:rPr>
          <w:rFonts w:cs="Arial"/>
          <w:spacing w:val="1"/>
        </w:rPr>
        <w:t xml:space="preserve"> </w:t>
      </w:r>
      <w:r w:rsidRPr="00596CF3">
        <w:rPr>
          <w:rFonts w:cs="Arial"/>
          <w:u w:val="single"/>
        </w:rPr>
        <w:t>grupo de empregados participantes ou não do plano vigente, para que seja</w:t>
      </w:r>
      <w:r w:rsidRPr="00596CF3">
        <w:rPr>
          <w:rFonts w:cs="Arial"/>
          <w:spacing w:val="1"/>
        </w:rPr>
        <w:t xml:space="preserve"> </w:t>
      </w:r>
      <w:r w:rsidRPr="00596CF3">
        <w:rPr>
          <w:rFonts w:cs="Arial"/>
          <w:u w:val="single"/>
        </w:rPr>
        <w:t>incluído</w:t>
      </w:r>
      <w:r w:rsidRPr="00596CF3">
        <w:rPr>
          <w:rFonts w:cs="Arial"/>
          <w:spacing w:val="22"/>
          <w:u w:val="single"/>
        </w:rPr>
        <w:t xml:space="preserve"> </w:t>
      </w:r>
      <w:r w:rsidRPr="00596CF3">
        <w:rPr>
          <w:rFonts w:cs="Arial"/>
          <w:u w:val="single"/>
        </w:rPr>
        <w:t>no</w:t>
      </w:r>
      <w:r w:rsidRPr="00596CF3">
        <w:rPr>
          <w:rFonts w:cs="Arial"/>
          <w:spacing w:val="19"/>
          <w:u w:val="single"/>
        </w:rPr>
        <w:t xml:space="preserve"> </w:t>
      </w:r>
      <w:r w:rsidRPr="00596CF3">
        <w:rPr>
          <w:rFonts w:cs="Arial"/>
          <w:u w:val="single"/>
        </w:rPr>
        <w:t>plano</w:t>
      </w:r>
      <w:r w:rsidRPr="00596CF3">
        <w:rPr>
          <w:rFonts w:cs="Arial"/>
          <w:spacing w:val="19"/>
          <w:u w:val="single"/>
        </w:rPr>
        <w:t xml:space="preserve"> </w:t>
      </w:r>
      <w:r w:rsidRPr="00596CF3">
        <w:rPr>
          <w:rFonts w:cs="Arial"/>
          <w:u w:val="single"/>
        </w:rPr>
        <w:t>em</w:t>
      </w:r>
      <w:r w:rsidRPr="00596CF3">
        <w:rPr>
          <w:rFonts w:cs="Arial"/>
          <w:spacing w:val="20"/>
          <w:u w:val="single"/>
        </w:rPr>
        <w:t xml:space="preserve"> </w:t>
      </w:r>
      <w:r w:rsidRPr="00596CF3">
        <w:rPr>
          <w:rFonts w:cs="Arial"/>
          <w:u w:val="single"/>
        </w:rPr>
        <w:t>até</w:t>
      </w:r>
      <w:r w:rsidRPr="00596CF3">
        <w:rPr>
          <w:rFonts w:cs="Arial"/>
          <w:spacing w:val="22"/>
          <w:u w:val="single"/>
        </w:rPr>
        <w:t xml:space="preserve"> </w:t>
      </w:r>
      <w:r w:rsidRPr="00596CF3">
        <w:rPr>
          <w:rFonts w:cs="Arial"/>
          <w:u w:val="single"/>
        </w:rPr>
        <w:t>90</w:t>
      </w:r>
      <w:r w:rsidRPr="00596CF3">
        <w:rPr>
          <w:rFonts w:cs="Arial"/>
          <w:spacing w:val="22"/>
          <w:u w:val="single"/>
        </w:rPr>
        <w:t xml:space="preserve"> </w:t>
      </w:r>
      <w:r w:rsidRPr="00596CF3">
        <w:rPr>
          <w:rFonts w:cs="Arial"/>
          <w:u w:val="single"/>
        </w:rPr>
        <w:t>(noventa)</w:t>
      </w:r>
      <w:r w:rsidRPr="00596CF3">
        <w:rPr>
          <w:rFonts w:cs="Arial"/>
          <w:spacing w:val="20"/>
          <w:u w:val="single"/>
        </w:rPr>
        <w:t xml:space="preserve"> </w:t>
      </w:r>
      <w:r w:rsidRPr="00596CF3">
        <w:rPr>
          <w:rFonts w:cs="Arial"/>
          <w:u w:val="single"/>
        </w:rPr>
        <w:t>dias</w:t>
      </w:r>
      <w:r w:rsidRPr="00596CF3">
        <w:rPr>
          <w:rFonts w:cs="Arial"/>
          <w:spacing w:val="18"/>
          <w:u w:val="single"/>
        </w:rPr>
        <w:t xml:space="preserve"> </w:t>
      </w:r>
      <w:r w:rsidRPr="00596CF3">
        <w:rPr>
          <w:rFonts w:cs="Arial"/>
          <w:u w:val="single"/>
        </w:rPr>
        <w:t>do</w:t>
      </w:r>
      <w:r w:rsidRPr="00596CF3">
        <w:rPr>
          <w:rFonts w:cs="Arial"/>
          <w:spacing w:val="22"/>
          <w:u w:val="single"/>
        </w:rPr>
        <w:t xml:space="preserve"> </w:t>
      </w:r>
      <w:r w:rsidRPr="00596CF3">
        <w:rPr>
          <w:rFonts w:cs="Arial"/>
          <w:u w:val="single"/>
        </w:rPr>
        <w:t>início</w:t>
      </w:r>
      <w:r w:rsidRPr="00596CF3">
        <w:rPr>
          <w:rFonts w:cs="Arial"/>
          <w:spacing w:val="22"/>
          <w:u w:val="single"/>
        </w:rPr>
        <w:t xml:space="preserve"> </w:t>
      </w:r>
      <w:r w:rsidRPr="00596CF3">
        <w:rPr>
          <w:rFonts w:cs="Arial"/>
          <w:u w:val="single"/>
        </w:rPr>
        <w:t>do</w:t>
      </w:r>
      <w:r w:rsidRPr="00596CF3">
        <w:rPr>
          <w:rFonts w:cs="Arial"/>
          <w:spacing w:val="22"/>
          <w:u w:val="single"/>
        </w:rPr>
        <w:t xml:space="preserve"> </w:t>
      </w:r>
      <w:r>
        <w:rPr>
          <w:rFonts w:cs="Arial"/>
          <w:spacing w:val="22"/>
          <w:u w:val="single"/>
        </w:rPr>
        <w:t>C</w:t>
      </w:r>
      <w:r w:rsidRPr="00596CF3">
        <w:rPr>
          <w:rFonts w:cs="Arial"/>
          <w:u w:val="single"/>
        </w:rPr>
        <w:t>ontrato</w:t>
      </w:r>
      <w:r w:rsidRPr="00596CF3">
        <w:rPr>
          <w:rFonts w:cs="Arial"/>
          <w:spacing w:val="22"/>
          <w:u w:val="single"/>
        </w:rPr>
        <w:t xml:space="preserve"> </w:t>
      </w:r>
      <w:r w:rsidRPr="00596CF3">
        <w:rPr>
          <w:rFonts w:cs="Arial"/>
          <w:u w:val="single"/>
        </w:rPr>
        <w:t>de</w:t>
      </w:r>
      <w:r w:rsidRPr="00596CF3">
        <w:rPr>
          <w:rFonts w:cs="Arial"/>
          <w:spacing w:val="22"/>
          <w:u w:val="single"/>
        </w:rPr>
        <w:t xml:space="preserve"> </w:t>
      </w:r>
      <w:r w:rsidRPr="00596CF3">
        <w:rPr>
          <w:rFonts w:cs="Arial"/>
          <w:u w:val="single"/>
        </w:rPr>
        <w:t>prestação de serviços, incluindo continuidade de cobertura para pacientes internados ou</w:t>
      </w:r>
      <w:r w:rsidRPr="00596CF3">
        <w:rPr>
          <w:rFonts w:cs="Arial"/>
          <w:spacing w:val="1"/>
        </w:rPr>
        <w:t xml:space="preserve"> </w:t>
      </w:r>
      <w:r w:rsidRPr="00596CF3">
        <w:rPr>
          <w:rFonts w:cs="Arial"/>
          <w:u w:val="single"/>
        </w:rPr>
        <w:t>não.</w:t>
      </w:r>
    </w:p>
    <w:p w:rsidR="00144403" w:rsidRPr="00596CF3" w:rsidRDefault="00144403" w:rsidP="0050010F">
      <w:pPr>
        <w:pStyle w:val="PargrafodaLista"/>
        <w:widowControl w:val="0"/>
        <w:numPr>
          <w:ilvl w:val="1"/>
          <w:numId w:val="30"/>
        </w:numPr>
        <w:tabs>
          <w:tab w:val="num" w:pos="426"/>
          <w:tab w:val="left" w:pos="709"/>
        </w:tabs>
        <w:autoSpaceDE w:val="0"/>
        <w:autoSpaceDN w:val="0"/>
        <w:spacing w:after="0"/>
        <w:ind w:left="426" w:right="301" w:hanging="568"/>
        <w:contextualSpacing w:val="0"/>
        <w:jc w:val="both"/>
        <w:rPr>
          <w:rFonts w:cs="Arial"/>
          <w:u w:val="single"/>
        </w:rPr>
      </w:pPr>
      <w:r>
        <w:rPr>
          <w:rFonts w:cs="Arial"/>
          <w:i/>
          <w:u w:val="single"/>
        </w:rPr>
        <w:t>A CONTRATADA deverá i</w:t>
      </w:r>
      <w:r w:rsidRPr="00596CF3">
        <w:rPr>
          <w:rFonts w:cs="Arial"/>
          <w:i/>
          <w:u w:val="single"/>
        </w:rPr>
        <w:t xml:space="preserve">sentar de carências os novos empregados e seus dependentes, incluídos durante a vigência do </w:t>
      </w:r>
      <w:r>
        <w:rPr>
          <w:rFonts w:cs="Arial"/>
          <w:i/>
          <w:u w:val="single"/>
        </w:rPr>
        <w:t>C</w:t>
      </w:r>
      <w:r w:rsidRPr="00596CF3">
        <w:rPr>
          <w:rFonts w:cs="Arial"/>
          <w:i/>
          <w:u w:val="single"/>
        </w:rPr>
        <w:t>ontrato</w:t>
      </w:r>
      <w:r w:rsidRPr="00596CF3">
        <w:rPr>
          <w:rFonts w:cs="Arial"/>
          <w:u w:val="single"/>
        </w:rPr>
        <w:t xml:space="preserve">, no prazo de 90 (noventa) dias contados a partir da data de sua admissão, bem como os dependentes cujo fato ou ato motivador da dependência venha ocorrer na vigência do </w:t>
      </w:r>
      <w:r>
        <w:rPr>
          <w:rFonts w:cs="Arial"/>
          <w:u w:val="single"/>
        </w:rPr>
        <w:t>C</w:t>
      </w:r>
      <w:r w:rsidRPr="00596CF3">
        <w:rPr>
          <w:rFonts w:cs="Arial"/>
          <w:u w:val="single"/>
        </w:rPr>
        <w:t>ontrato e desde que a solicitação para sua inclusão no plano ocorra em até 90 (noventa) dias, contados a partir do ato ou motivo da dependência.</w:t>
      </w:r>
    </w:p>
    <w:p w:rsidR="00144403" w:rsidRPr="00596CF3" w:rsidRDefault="00144403" w:rsidP="0050010F">
      <w:pPr>
        <w:pStyle w:val="Corpodetexto"/>
        <w:tabs>
          <w:tab w:val="num" w:pos="426"/>
        </w:tabs>
        <w:spacing w:before="11"/>
        <w:ind w:left="426" w:hanging="568"/>
        <w:jc w:val="left"/>
        <w:rPr>
          <w:rFonts w:cs="Arial"/>
          <w:szCs w:val="24"/>
        </w:rPr>
      </w:pPr>
    </w:p>
    <w:p w:rsidR="00144403" w:rsidRPr="00596CF3" w:rsidRDefault="00144403" w:rsidP="004E6F49">
      <w:pPr>
        <w:pStyle w:val="EstiloEstiloEstiloTEXTOAntesAutomticoDepoisdeAutomti1"/>
        <w:numPr>
          <w:ilvl w:val="0"/>
          <w:numId w:val="2"/>
        </w:numPr>
        <w:tabs>
          <w:tab w:val="clear" w:pos="360"/>
          <w:tab w:val="left" w:pos="426"/>
        </w:tabs>
        <w:spacing w:before="0" w:after="0" w:line="276" w:lineRule="auto"/>
        <w:ind w:left="426" w:hanging="568"/>
        <w:rPr>
          <w:rFonts w:cs="Arial"/>
          <w:b/>
          <w:sz w:val="24"/>
          <w:szCs w:val="24"/>
        </w:rPr>
      </w:pPr>
      <w:r w:rsidRPr="00596CF3">
        <w:rPr>
          <w:rFonts w:cs="Arial"/>
          <w:b/>
          <w:sz w:val="24"/>
          <w:szCs w:val="24"/>
        </w:rPr>
        <w:t>IMPLANTAÇÃO DO PLANO</w:t>
      </w:r>
    </w:p>
    <w:p w:rsidR="00144403" w:rsidRPr="00596CF3" w:rsidRDefault="00144403" w:rsidP="004E6F49">
      <w:pPr>
        <w:pStyle w:val="PargrafodaLista"/>
        <w:widowControl w:val="0"/>
        <w:numPr>
          <w:ilvl w:val="1"/>
          <w:numId w:val="2"/>
        </w:numPr>
        <w:tabs>
          <w:tab w:val="left" w:pos="426"/>
        </w:tabs>
        <w:autoSpaceDE w:val="0"/>
        <w:autoSpaceDN w:val="0"/>
        <w:spacing w:after="0"/>
        <w:ind w:left="426" w:right="303" w:hanging="567"/>
        <w:contextualSpacing w:val="0"/>
        <w:jc w:val="both"/>
        <w:rPr>
          <w:rFonts w:cs="Arial"/>
        </w:rPr>
      </w:pPr>
      <w:r w:rsidRPr="00596CF3">
        <w:rPr>
          <w:rFonts w:cs="Arial"/>
        </w:rPr>
        <w:t xml:space="preserve">Fornecer, sem custo adicional, cartão físico individual aos BENEFICIÁRIOS acima de 60 (sessenta) </w:t>
      </w:r>
      <w:r>
        <w:rPr>
          <w:rFonts w:cs="Arial"/>
        </w:rPr>
        <w:t>anos e</w:t>
      </w:r>
      <w:r w:rsidRPr="00596CF3">
        <w:rPr>
          <w:rFonts w:cs="Arial"/>
        </w:rPr>
        <w:t xml:space="preserve"> cartão físico ou digital (acesso </w:t>
      </w:r>
      <w:proofErr w:type="spellStart"/>
      <w:r w:rsidRPr="00596CF3">
        <w:rPr>
          <w:rFonts w:cs="Arial"/>
        </w:rPr>
        <w:t>app</w:t>
      </w:r>
      <w:proofErr w:type="spellEnd"/>
      <w:r w:rsidRPr="00596CF3">
        <w:rPr>
          <w:rFonts w:cs="Arial"/>
        </w:rPr>
        <w:t xml:space="preserve">) a todos os demais beneficiários, catálogo de médicos, hospitais, clínicas, maternidades e manual de utilização, contendo informações inclusive sobre o bom uso do plano. Tais informações deverão ser fornecidas em via impressa, em website </w:t>
      </w:r>
      <w:r w:rsidRPr="00596CF3">
        <w:rPr>
          <w:rFonts w:cs="Arial"/>
        </w:rPr>
        <w:lastRenderedPageBreak/>
        <w:t>ou até mesmo em aplicativo da própria Operadora.</w:t>
      </w:r>
    </w:p>
    <w:p w:rsidR="00144403" w:rsidRPr="00596CF3" w:rsidRDefault="00144403" w:rsidP="004E6F49">
      <w:pPr>
        <w:pStyle w:val="PargrafodaLista"/>
        <w:widowControl w:val="0"/>
        <w:numPr>
          <w:ilvl w:val="1"/>
          <w:numId w:val="2"/>
        </w:numPr>
        <w:tabs>
          <w:tab w:val="left" w:pos="142"/>
        </w:tabs>
        <w:autoSpaceDE w:val="0"/>
        <w:autoSpaceDN w:val="0"/>
        <w:spacing w:after="0"/>
        <w:ind w:left="426" w:right="303" w:hanging="567"/>
        <w:contextualSpacing w:val="0"/>
        <w:jc w:val="both"/>
        <w:rPr>
          <w:rFonts w:cs="Arial"/>
        </w:rPr>
      </w:pPr>
      <w:r w:rsidRPr="00596CF3">
        <w:rPr>
          <w:rFonts w:cs="Arial"/>
        </w:rPr>
        <w:t xml:space="preserve">As carteirinhas de identificação físicas, para os BENEFICIÁRIOS com idade igual ou superior a 60 (sessenta) anos deverão ser entregues pela CONTRATADA separadas por CONTRATANTE, Divisão, Unidade e Lotação de acordo com as informações encaminhadas para a CONTRATADA; Para os demais beneficiários, se em meio digital, fornecer tutorial para cadastro em </w:t>
      </w:r>
      <w:proofErr w:type="spellStart"/>
      <w:r w:rsidRPr="00596CF3">
        <w:rPr>
          <w:rFonts w:cs="Arial"/>
        </w:rPr>
        <w:t>app</w:t>
      </w:r>
      <w:proofErr w:type="spellEnd"/>
      <w:r w:rsidRPr="00596CF3">
        <w:rPr>
          <w:rFonts w:cs="Arial"/>
        </w:rPr>
        <w:t>.</w:t>
      </w:r>
    </w:p>
    <w:p w:rsidR="00144403" w:rsidRPr="00596CF3" w:rsidRDefault="00144403" w:rsidP="004E6F49">
      <w:pPr>
        <w:pStyle w:val="PargrafodaLista"/>
        <w:widowControl w:val="0"/>
        <w:numPr>
          <w:ilvl w:val="1"/>
          <w:numId w:val="2"/>
        </w:numPr>
        <w:tabs>
          <w:tab w:val="left" w:pos="142"/>
        </w:tabs>
        <w:autoSpaceDE w:val="0"/>
        <w:autoSpaceDN w:val="0"/>
        <w:spacing w:after="0"/>
        <w:ind w:left="426" w:right="303" w:hanging="567"/>
        <w:contextualSpacing w:val="0"/>
        <w:jc w:val="both"/>
        <w:rPr>
          <w:rFonts w:cs="Arial"/>
        </w:rPr>
      </w:pPr>
      <w:r w:rsidRPr="00596CF3">
        <w:rPr>
          <w:rFonts w:cs="Arial"/>
        </w:rPr>
        <w:t>Oferecer e informar alterações, por meio de Manual, livreto, aplicativo ou e-mail, relação atualizada dos estabelecimentos profissionais próprios ou credenciados disponíveis para atendimento aos BENEFICIÁRIOS e seus dependentes, com indicação dos nomes, endereços, telefones e especialidades, dos consultórios dos profissionais, dos hospitais, centros médicos, clínicas, e outras informações correlatas, por padrão de conforto oferecido.</w:t>
      </w:r>
    </w:p>
    <w:p w:rsidR="00144403" w:rsidRPr="00596CF3" w:rsidRDefault="00144403" w:rsidP="004E6F49">
      <w:pPr>
        <w:pStyle w:val="PargrafodaLista"/>
        <w:widowControl w:val="0"/>
        <w:numPr>
          <w:ilvl w:val="1"/>
          <w:numId w:val="2"/>
        </w:numPr>
        <w:tabs>
          <w:tab w:val="left" w:pos="142"/>
        </w:tabs>
        <w:autoSpaceDE w:val="0"/>
        <w:autoSpaceDN w:val="0"/>
        <w:spacing w:after="0"/>
        <w:ind w:left="426" w:right="303" w:hanging="567"/>
        <w:contextualSpacing w:val="0"/>
        <w:jc w:val="both"/>
        <w:rPr>
          <w:rFonts w:cs="Arial"/>
        </w:rPr>
      </w:pPr>
      <w:r w:rsidRPr="00596CF3">
        <w:rPr>
          <w:rFonts w:cs="Arial"/>
        </w:rPr>
        <w:t>Estabelecer cronograma de implantação, contendo no mínimo as seguintes situações: estratégia para mudança do plano, ações de marketing (comunicados – troca de benefício, divulgação do plano, convite para palestras, material para intranet, cartazes, banner, manuais de utilização, dentre outros).</w:t>
      </w:r>
    </w:p>
    <w:p w:rsidR="00806F31" w:rsidRDefault="00144403" w:rsidP="004E6F49">
      <w:pPr>
        <w:pStyle w:val="PargrafodaLista"/>
        <w:widowControl w:val="0"/>
        <w:numPr>
          <w:ilvl w:val="1"/>
          <w:numId w:val="2"/>
        </w:numPr>
        <w:tabs>
          <w:tab w:val="clear" w:pos="786"/>
          <w:tab w:val="left" w:pos="142"/>
        </w:tabs>
        <w:autoSpaceDE w:val="0"/>
        <w:autoSpaceDN w:val="0"/>
        <w:spacing w:after="0"/>
        <w:ind w:left="426" w:right="303" w:hanging="567"/>
        <w:contextualSpacing w:val="0"/>
        <w:jc w:val="both"/>
        <w:rPr>
          <w:rFonts w:cs="Arial"/>
        </w:rPr>
      </w:pPr>
      <w:r w:rsidRPr="00806F31">
        <w:rPr>
          <w:rFonts w:cs="Arial"/>
        </w:rPr>
        <w:t>A partir da data de assinatura do Contrato, a CONTRATANTE deverá fornecer à</w:t>
      </w:r>
      <w:r w:rsidRPr="00806F31">
        <w:rPr>
          <w:rFonts w:cs="Arial"/>
          <w:spacing w:val="1"/>
        </w:rPr>
        <w:t xml:space="preserve"> </w:t>
      </w:r>
      <w:r w:rsidRPr="00806F31">
        <w:rPr>
          <w:rFonts w:cs="Arial"/>
        </w:rPr>
        <w:t>CONTRATADA</w:t>
      </w:r>
      <w:r w:rsidRPr="00806F31">
        <w:rPr>
          <w:rFonts w:cs="Arial"/>
          <w:spacing w:val="1"/>
        </w:rPr>
        <w:t xml:space="preserve"> </w:t>
      </w:r>
      <w:r w:rsidRPr="00806F31">
        <w:rPr>
          <w:rFonts w:cs="Arial"/>
        </w:rPr>
        <w:t>relação</w:t>
      </w:r>
      <w:r w:rsidRPr="00806F31">
        <w:rPr>
          <w:rFonts w:cs="Arial"/>
          <w:spacing w:val="1"/>
        </w:rPr>
        <w:t xml:space="preserve"> </w:t>
      </w:r>
      <w:r w:rsidRPr="00806F31">
        <w:rPr>
          <w:rFonts w:cs="Arial"/>
        </w:rPr>
        <w:t>contendo</w:t>
      </w:r>
      <w:r w:rsidRPr="00806F31">
        <w:rPr>
          <w:rFonts w:cs="Arial"/>
          <w:spacing w:val="1"/>
        </w:rPr>
        <w:t xml:space="preserve"> </w:t>
      </w:r>
      <w:r w:rsidRPr="00806F31">
        <w:rPr>
          <w:rFonts w:cs="Arial"/>
        </w:rPr>
        <w:t>os</w:t>
      </w:r>
      <w:r w:rsidRPr="00806F31">
        <w:rPr>
          <w:rFonts w:cs="Arial"/>
          <w:spacing w:val="1"/>
        </w:rPr>
        <w:t xml:space="preserve"> </w:t>
      </w:r>
      <w:r w:rsidRPr="00806F31">
        <w:rPr>
          <w:rFonts w:cs="Arial"/>
        </w:rPr>
        <w:t>dados</w:t>
      </w:r>
      <w:r w:rsidRPr="00806F31">
        <w:rPr>
          <w:rFonts w:cs="Arial"/>
          <w:spacing w:val="1"/>
        </w:rPr>
        <w:t xml:space="preserve"> </w:t>
      </w:r>
      <w:r w:rsidRPr="00806F31">
        <w:rPr>
          <w:rFonts w:cs="Arial"/>
        </w:rPr>
        <w:t>cadastrais</w:t>
      </w:r>
      <w:r w:rsidRPr="00806F31">
        <w:rPr>
          <w:rFonts w:cs="Arial"/>
          <w:spacing w:val="1"/>
        </w:rPr>
        <w:t xml:space="preserve"> </w:t>
      </w:r>
      <w:r w:rsidRPr="00806F31">
        <w:rPr>
          <w:rFonts w:cs="Arial"/>
        </w:rPr>
        <w:t>de</w:t>
      </w:r>
      <w:r w:rsidRPr="00806F31">
        <w:rPr>
          <w:rFonts w:cs="Arial"/>
          <w:spacing w:val="1"/>
        </w:rPr>
        <w:t xml:space="preserve"> </w:t>
      </w:r>
      <w:r w:rsidRPr="00806F31">
        <w:rPr>
          <w:rFonts w:cs="Arial"/>
        </w:rPr>
        <w:t>seus</w:t>
      </w:r>
      <w:r w:rsidRPr="00806F31">
        <w:rPr>
          <w:rFonts w:cs="Arial"/>
          <w:spacing w:val="1"/>
        </w:rPr>
        <w:t xml:space="preserve"> </w:t>
      </w:r>
      <w:r w:rsidR="00BE26E2" w:rsidRPr="00806F31">
        <w:rPr>
          <w:rFonts w:cs="Arial"/>
        </w:rPr>
        <w:t>BENEFICIÁRIOS, agili</w:t>
      </w:r>
      <w:r w:rsidR="00806F31">
        <w:rPr>
          <w:rFonts w:cs="Arial"/>
        </w:rPr>
        <w:t>zando a inclusão no plano,</w:t>
      </w:r>
      <w:r w:rsidR="00BE26E2" w:rsidRPr="00806F31">
        <w:rPr>
          <w:rFonts w:cs="Arial"/>
        </w:rPr>
        <w:t xml:space="preserve"> fornecendo a num</w:t>
      </w:r>
      <w:r w:rsidR="00806F31">
        <w:rPr>
          <w:rFonts w:cs="Arial"/>
        </w:rPr>
        <w:t>eração da carteirinha já válida para</w:t>
      </w:r>
      <w:r w:rsidR="00BE26E2" w:rsidRPr="00806F31">
        <w:rPr>
          <w:rFonts w:cs="Arial"/>
        </w:rPr>
        <w:t xml:space="preserve"> possibilitar a utilização do Plano de Saúde. As carteiras de identificação físicas deverão ser fornecidas em até 10 (dez) dias após a assinatura do contrato.</w:t>
      </w:r>
    </w:p>
    <w:p w:rsidR="00144403" w:rsidRPr="00806F31" w:rsidRDefault="00144403" w:rsidP="004E6F49">
      <w:pPr>
        <w:pStyle w:val="PargrafodaLista"/>
        <w:widowControl w:val="0"/>
        <w:numPr>
          <w:ilvl w:val="1"/>
          <w:numId w:val="2"/>
        </w:numPr>
        <w:tabs>
          <w:tab w:val="clear" w:pos="786"/>
          <w:tab w:val="left" w:pos="142"/>
        </w:tabs>
        <w:autoSpaceDE w:val="0"/>
        <w:autoSpaceDN w:val="0"/>
        <w:spacing w:after="0"/>
        <w:ind w:left="426" w:right="303" w:hanging="567"/>
        <w:contextualSpacing w:val="0"/>
        <w:jc w:val="both"/>
        <w:rPr>
          <w:rFonts w:cs="Arial"/>
        </w:rPr>
      </w:pPr>
      <w:r w:rsidRPr="00806F31">
        <w:rPr>
          <w:rFonts w:cs="Arial"/>
        </w:rPr>
        <w:t>A</w:t>
      </w:r>
      <w:r w:rsidRPr="00806F31">
        <w:rPr>
          <w:rFonts w:cs="Arial"/>
          <w:spacing w:val="1"/>
        </w:rPr>
        <w:t xml:space="preserve"> </w:t>
      </w:r>
      <w:r w:rsidRPr="00806F31">
        <w:rPr>
          <w:rFonts w:cs="Arial"/>
        </w:rPr>
        <w:t>entrega</w:t>
      </w:r>
      <w:r w:rsidRPr="00806F31">
        <w:rPr>
          <w:rFonts w:cs="Arial"/>
          <w:spacing w:val="1"/>
        </w:rPr>
        <w:t xml:space="preserve"> </w:t>
      </w:r>
      <w:r w:rsidRPr="00806F31">
        <w:rPr>
          <w:rFonts w:cs="Arial"/>
        </w:rPr>
        <w:t>dos</w:t>
      </w:r>
      <w:r w:rsidRPr="00806F31">
        <w:rPr>
          <w:rFonts w:cs="Arial"/>
          <w:spacing w:val="1"/>
        </w:rPr>
        <w:t xml:space="preserve"> </w:t>
      </w:r>
      <w:r w:rsidRPr="00806F31">
        <w:rPr>
          <w:rFonts w:cs="Arial"/>
        </w:rPr>
        <w:t>KITS</w:t>
      </w:r>
      <w:r w:rsidRPr="00806F31">
        <w:rPr>
          <w:rFonts w:cs="Arial"/>
          <w:spacing w:val="1"/>
        </w:rPr>
        <w:t xml:space="preserve"> </w:t>
      </w:r>
      <w:r w:rsidRPr="00806F31">
        <w:rPr>
          <w:rFonts w:cs="Arial"/>
        </w:rPr>
        <w:t>do</w:t>
      </w:r>
      <w:r w:rsidRPr="00806F31">
        <w:rPr>
          <w:rFonts w:cs="Arial"/>
          <w:spacing w:val="1"/>
        </w:rPr>
        <w:t xml:space="preserve"> </w:t>
      </w:r>
      <w:r w:rsidRPr="00806F31">
        <w:rPr>
          <w:rFonts w:cs="Arial"/>
        </w:rPr>
        <w:t>Segurado,</w:t>
      </w:r>
      <w:r w:rsidRPr="00806F31">
        <w:rPr>
          <w:rFonts w:cs="Arial"/>
          <w:spacing w:val="1"/>
        </w:rPr>
        <w:t xml:space="preserve"> </w:t>
      </w:r>
      <w:r w:rsidRPr="00806F31">
        <w:rPr>
          <w:rFonts w:cs="Arial"/>
        </w:rPr>
        <w:t>contendo</w:t>
      </w:r>
      <w:r w:rsidRPr="00806F31">
        <w:rPr>
          <w:rFonts w:cs="Arial"/>
          <w:spacing w:val="1"/>
        </w:rPr>
        <w:t xml:space="preserve"> </w:t>
      </w:r>
      <w:r w:rsidRPr="00806F31">
        <w:rPr>
          <w:rFonts w:cs="Arial"/>
        </w:rPr>
        <w:t>o</w:t>
      </w:r>
      <w:r w:rsidRPr="00806F31">
        <w:rPr>
          <w:rFonts w:cs="Arial"/>
          <w:spacing w:val="1"/>
        </w:rPr>
        <w:t xml:space="preserve"> </w:t>
      </w:r>
      <w:r w:rsidRPr="00806F31">
        <w:rPr>
          <w:rFonts w:cs="Arial"/>
        </w:rPr>
        <w:t>Manual</w:t>
      </w:r>
      <w:r w:rsidRPr="00806F31">
        <w:rPr>
          <w:rFonts w:cs="Arial"/>
          <w:spacing w:val="1"/>
        </w:rPr>
        <w:t xml:space="preserve"> </w:t>
      </w:r>
      <w:r w:rsidRPr="00806F31">
        <w:rPr>
          <w:rFonts w:cs="Arial"/>
        </w:rPr>
        <w:t>e</w:t>
      </w:r>
      <w:r w:rsidRPr="00806F31">
        <w:rPr>
          <w:rFonts w:cs="Arial"/>
          <w:spacing w:val="1"/>
        </w:rPr>
        <w:t xml:space="preserve"> </w:t>
      </w:r>
      <w:r w:rsidRPr="00806F31">
        <w:rPr>
          <w:rFonts w:cs="Arial"/>
        </w:rPr>
        <w:t>Carteirinhas</w:t>
      </w:r>
      <w:r w:rsidRPr="00806F31">
        <w:rPr>
          <w:rFonts w:cs="Arial"/>
          <w:spacing w:val="1"/>
        </w:rPr>
        <w:t xml:space="preserve"> </w:t>
      </w:r>
      <w:r w:rsidRPr="00806F31">
        <w:rPr>
          <w:rFonts w:cs="Arial"/>
        </w:rPr>
        <w:t>de</w:t>
      </w:r>
      <w:r w:rsidRPr="00806F31">
        <w:rPr>
          <w:rFonts w:cs="Arial"/>
          <w:spacing w:val="1"/>
        </w:rPr>
        <w:t xml:space="preserve"> </w:t>
      </w:r>
      <w:r w:rsidRPr="00806F31">
        <w:rPr>
          <w:rFonts w:cs="Arial"/>
        </w:rPr>
        <w:t>Utilização deverá ocorrer</w:t>
      </w:r>
      <w:r w:rsidRPr="00806F31">
        <w:rPr>
          <w:rFonts w:cs="Arial"/>
          <w:spacing w:val="-2"/>
        </w:rPr>
        <w:t xml:space="preserve"> </w:t>
      </w:r>
      <w:r w:rsidRPr="00806F31">
        <w:rPr>
          <w:rFonts w:cs="Arial"/>
        </w:rPr>
        <w:t>em</w:t>
      </w:r>
      <w:r w:rsidRPr="00806F31">
        <w:rPr>
          <w:rFonts w:cs="Arial"/>
          <w:spacing w:val="-2"/>
        </w:rPr>
        <w:t xml:space="preserve"> </w:t>
      </w:r>
      <w:r w:rsidRPr="00806F31">
        <w:rPr>
          <w:rFonts w:cs="Arial"/>
        </w:rPr>
        <w:t>até 10 (dez)</w:t>
      </w:r>
      <w:r w:rsidRPr="00806F31">
        <w:rPr>
          <w:rFonts w:cs="Arial"/>
          <w:spacing w:val="-2"/>
        </w:rPr>
        <w:t xml:space="preserve"> </w:t>
      </w:r>
      <w:r w:rsidRPr="00806F31">
        <w:rPr>
          <w:rFonts w:cs="Arial"/>
        </w:rPr>
        <w:t>dias</w:t>
      </w:r>
      <w:r w:rsidRPr="00806F31">
        <w:rPr>
          <w:rFonts w:cs="Arial"/>
          <w:spacing w:val="-1"/>
        </w:rPr>
        <w:t xml:space="preserve"> </w:t>
      </w:r>
      <w:r w:rsidRPr="00806F31">
        <w:rPr>
          <w:rFonts w:cs="Arial"/>
        </w:rPr>
        <w:t>após</w:t>
      </w:r>
      <w:r w:rsidRPr="00806F31">
        <w:rPr>
          <w:rFonts w:cs="Arial"/>
          <w:spacing w:val="-3"/>
        </w:rPr>
        <w:t xml:space="preserve"> </w:t>
      </w:r>
      <w:r w:rsidRPr="00806F31">
        <w:rPr>
          <w:rFonts w:cs="Arial"/>
        </w:rPr>
        <w:t>a</w:t>
      </w:r>
      <w:r w:rsidRPr="00806F31">
        <w:rPr>
          <w:rFonts w:cs="Arial"/>
          <w:spacing w:val="-2"/>
        </w:rPr>
        <w:t xml:space="preserve"> </w:t>
      </w:r>
      <w:r w:rsidRPr="00806F31">
        <w:rPr>
          <w:rFonts w:cs="Arial"/>
        </w:rPr>
        <w:t>assinatura do</w:t>
      </w:r>
      <w:r w:rsidRPr="00806F31">
        <w:rPr>
          <w:rFonts w:cs="Arial"/>
          <w:spacing w:val="-2"/>
        </w:rPr>
        <w:t xml:space="preserve"> </w:t>
      </w:r>
      <w:r w:rsidRPr="00806F31">
        <w:rPr>
          <w:rFonts w:cs="Arial"/>
        </w:rPr>
        <w:t>Contrato.</w:t>
      </w:r>
    </w:p>
    <w:p w:rsidR="00144403" w:rsidRPr="00856211" w:rsidRDefault="00144403" w:rsidP="004E6F49">
      <w:pPr>
        <w:pStyle w:val="PargrafodaLista"/>
        <w:widowControl w:val="0"/>
        <w:numPr>
          <w:ilvl w:val="1"/>
          <w:numId w:val="2"/>
        </w:numPr>
        <w:tabs>
          <w:tab w:val="left" w:pos="142"/>
        </w:tabs>
        <w:autoSpaceDE w:val="0"/>
        <w:autoSpaceDN w:val="0"/>
        <w:spacing w:after="0"/>
        <w:ind w:left="426" w:right="303" w:hanging="567"/>
        <w:contextualSpacing w:val="0"/>
        <w:jc w:val="both"/>
        <w:rPr>
          <w:rFonts w:cs="Arial"/>
        </w:rPr>
      </w:pPr>
      <w:r w:rsidRPr="00596CF3">
        <w:rPr>
          <w:rFonts w:cs="Arial"/>
        </w:rPr>
        <w:t>Todas as ações previstas no Cronograma de Implantação da prestação do</w:t>
      </w:r>
      <w:r w:rsidRPr="00596CF3">
        <w:rPr>
          <w:rFonts w:cs="Arial"/>
          <w:spacing w:val="1"/>
        </w:rPr>
        <w:t xml:space="preserve"> </w:t>
      </w:r>
      <w:r>
        <w:rPr>
          <w:rFonts w:cs="Arial"/>
          <w:spacing w:val="1"/>
        </w:rPr>
        <w:t>s</w:t>
      </w:r>
      <w:r w:rsidRPr="00596CF3">
        <w:rPr>
          <w:rFonts w:cs="Arial"/>
        </w:rPr>
        <w:t xml:space="preserve">erviço deverão ser concluídas dentro do prazo estabelecido e acordado </w:t>
      </w:r>
      <w:r w:rsidRPr="00856211">
        <w:rPr>
          <w:rFonts w:cs="Arial"/>
        </w:rPr>
        <w:t>entre</w:t>
      </w:r>
      <w:r w:rsidRPr="00856211">
        <w:rPr>
          <w:rFonts w:cs="Arial"/>
          <w:spacing w:val="1"/>
        </w:rPr>
        <w:t xml:space="preserve"> </w:t>
      </w:r>
      <w:r w:rsidRPr="00856211">
        <w:rPr>
          <w:rFonts w:cs="Arial"/>
        </w:rPr>
        <w:t>as partes.</w:t>
      </w:r>
    </w:p>
    <w:p w:rsidR="00144403" w:rsidRPr="00856211" w:rsidRDefault="00144403" w:rsidP="004E6F49">
      <w:pPr>
        <w:pStyle w:val="PargrafodaLista"/>
        <w:widowControl w:val="0"/>
        <w:numPr>
          <w:ilvl w:val="1"/>
          <w:numId w:val="2"/>
        </w:numPr>
        <w:tabs>
          <w:tab w:val="left" w:pos="142"/>
        </w:tabs>
        <w:autoSpaceDE w:val="0"/>
        <w:autoSpaceDN w:val="0"/>
        <w:spacing w:after="0"/>
        <w:ind w:left="426" w:right="303" w:hanging="567"/>
        <w:contextualSpacing w:val="0"/>
        <w:jc w:val="both"/>
        <w:rPr>
          <w:rFonts w:cs="Arial"/>
        </w:rPr>
      </w:pPr>
      <w:r w:rsidRPr="00856211">
        <w:rPr>
          <w:rFonts w:cs="Arial"/>
        </w:rPr>
        <w:t>Considerando que o SESC Paraná, o SENAC Paraná e a FECOMÉRCIO Paraná</w:t>
      </w:r>
      <w:r w:rsidRPr="00856211">
        <w:rPr>
          <w:rFonts w:cs="Arial"/>
          <w:spacing w:val="1"/>
        </w:rPr>
        <w:t xml:space="preserve"> </w:t>
      </w:r>
      <w:r w:rsidRPr="00856211">
        <w:rPr>
          <w:rFonts w:cs="Arial"/>
        </w:rPr>
        <w:t>possuem</w:t>
      </w:r>
      <w:r w:rsidRPr="00856211">
        <w:rPr>
          <w:rFonts w:cs="Arial"/>
          <w:spacing w:val="1"/>
        </w:rPr>
        <w:t xml:space="preserve"> </w:t>
      </w:r>
      <w:r w:rsidRPr="00856211">
        <w:rPr>
          <w:rFonts w:cs="Arial"/>
        </w:rPr>
        <w:t>capilaridade</w:t>
      </w:r>
      <w:r w:rsidRPr="00856211">
        <w:rPr>
          <w:rFonts w:cs="Arial"/>
          <w:spacing w:val="1"/>
        </w:rPr>
        <w:t xml:space="preserve"> </w:t>
      </w:r>
      <w:r w:rsidRPr="00856211">
        <w:rPr>
          <w:rFonts w:cs="Arial"/>
        </w:rPr>
        <w:t>grande</w:t>
      </w:r>
      <w:r w:rsidRPr="00856211">
        <w:rPr>
          <w:rFonts w:cs="Arial"/>
          <w:spacing w:val="1"/>
        </w:rPr>
        <w:t xml:space="preserve"> </w:t>
      </w:r>
      <w:r w:rsidRPr="00856211">
        <w:rPr>
          <w:rFonts w:cs="Arial"/>
        </w:rPr>
        <w:t>de</w:t>
      </w:r>
      <w:r w:rsidRPr="00856211">
        <w:rPr>
          <w:rFonts w:cs="Arial"/>
          <w:spacing w:val="1"/>
        </w:rPr>
        <w:t xml:space="preserve"> </w:t>
      </w:r>
      <w:r w:rsidRPr="00856211">
        <w:rPr>
          <w:rFonts w:cs="Arial"/>
        </w:rPr>
        <w:t>vidas</w:t>
      </w:r>
      <w:r w:rsidRPr="00856211">
        <w:rPr>
          <w:rFonts w:cs="Arial"/>
          <w:spacing w:val="1"/>
        </w:rPr>
        <w:t xml:space="preserve"> </w:t>
      </w:r>
      <w:r w:rsidRPr="00856211">
        <w:rPr>
          <w:rFonts w:cs="Arial"/>
        </w:rPr>
        <w:t>no</w:t>
      </w:r>
      <w:r w:rsidRPr="00856211">
        <w:rPr>
          <w:rFonts w:cs="Arial"/>
          <w:spacing w:val="1"/>
        </w:rPr>
        <w:t xml:space="preserve"> </w:t>
      </w:r>
      <w:r w:rsidRPr="00856211">
        <w:rPr>
          <w:rFonts w:cs="Arial"/>
        </w:rPr>
        <w:t>Estado</w:t>
      </w:r>
      <w:r w:rsidRPr="00856211">
        <w:rPr>
          <w:rFonts w:cs="Arial"/>
          <w:spacing w:val="1"/>
        </w:rPr>
        <w:t xml:space="preserve"> </w:t>
      </w:r>
      <w:r w:rsidRPr="00856211">
        <w:rPr>
          <w:rFonts w:cs="Arial"/>
        </w:rPr>
        <w:t>do</w:t>
      </w:r>
      <w:r w:rsidRPr="00856211">
        <w:rPr>
          <w:rFonts w:cs="Arial"/>
          <w:spacing w:val="1"/>
        </w:rPr>
        <w:t xml:space="preserve"> </w:t>
      </w:r>
      <w:r w:rsidRPr="00856211">
        <w:rPr>
          <w:rFonts w:cs="Arial"/>
        </w:rPr>
        <w:t>Paraná,</w:t>
      </w:r>
      <w:r w:rsidRPr="00856211">
        <w:rPr>
          <w:rFonts w:cs="Arial"/>
          <w:spacing w:val="1"/>
        </w:rPr>
        <w:t xml:space="preserve"> </w:t>
      </w:r>
      <w:r w:rsidRPr="00856211">
        <w:rPr>
          <w:rFonts w:cs="Arial"/>
        </w:rPr>
        <w:t>deverão</w:t>
      </w:r>
      <w:r w:rsidRPr="00856211">
        <w:rPr>
          <w:rFonts w:cs="Arial"/>
          <w:spacing w:val="1"/>
        </w:rPr>
        <w:t xml:space="preserve"> </w:t>
      </w:r>
      <w:r w:rsidRPr="00856211">
        <w:rPr>
          <w:rFonts w:cs="Arial"/>
        </w:rPr>
        <w:t>ser</w:t>
      </w:r>
      <w:r w:rsidRPr="00856211">
        <w:rPr>
          <w:rFonts w:cs="Arial"/>
          <w:spacing w:val="-64"/>
        </w:rPr>
        <w:t xml:space="preserve"> </w:t>
      </w:r>
      <w:r w:rsidRPr="00856211">
        <w:rPr>
          <w:rFonts w:cs="Arial"/>
        </w:rPr>
        <w:t>realizadas 07 Palestras Presenciais de Implantação para cada CONTRATANTE e 04 Palestras por videoconferência a ser realizadas nas</w:t>
      </w:r>
      <w:r w:rsidRPr="00856211">
        <w:rPr>
          <w:rFonts w:cs="Arial"/>
          <w:spacing w:val="-64"/>
        </w:rPr>
        <w:t xml:space="preserve"> </w:t>
      </w:r>
      <w:r w:rsidRPr="00856211">
        <w:rPr>
          <w:rFonts w:cs="Arial"/>
        </w:rPr>
        <w:t>dependências</w:t>
      </w:r>
      <w:r w:rsidRPr="00856211">
        <w:rPr>
          <w:rFonts w:cs="Arial"/>
          <w:spacing w:val="-3"/>
        </w:rPr>
        <w:t xml:space="preserve"> </w:t>
      </w:r>
      <w:r w:rsidRPr="00856211">
        <w:rPr>
          <w:rFonts w:cs="Arial"/>
        </w:rPr>
        <w:t>da</w:t>
      </w:r>
      <w:r w:rsidRPr="00856211">
        <w:rPr>
          <w:rFonts w:cs="Arial"/>
          <w:spacing w:val="1"/>
        </w:rPr>
        <w:t xml:space="preserve"> </w:t>
      </w:r>
      <w:r w:rsidRPr="00856211">
        <w:rPr>
          <w:rFonts w:cs="Arial"/>
        </w:rPr>
        <w:t>CONTRATADA</w:t>
      </w:r>
      <w:r w:rsidRPr="00856211">
        <w:rPr>
          <w:rFonts w:cs="Arial"/>
          <w:spacing w:val="-2"/>
        </w:rPr>
        <w:t xml:space="preserve"> </w:t>
      </w:r>
      <w:r w:rsidRPr="00856211">
        <w:rPr>
          <w:rFonts w:cs="Arial"/>
        </w:rPr>
        <w:t>para as localidades do interior.</w:t>
      </w:r>
    </w:p>
    <w:p w:rsidR="00144403" w:rsidRPr="00596CF3" w:rsidRDefault="00144403" w:rsidP="004E6F49">
      <w:pPr>
        <w:pStyle w:val="PargrafodaLista"/>
        <w:widowControl w:val="0"/>
        <w:numPr>
          <w:ilvl w:val="1"/>
          <w:numId w:val="2"/>
        </w:numPr>
        <w:tabs>
          <w:tab w:val="left" w:pos="142"/>
        </w:tabs>
        <w:autoSpaceDE w:val="0"/>
        <w:autoSpaceDN w:val="0"/>
        <w:spacing w:after="0"/>
        <w:ind w:left="426" w:right="303" w:hanging="567"/>
        <w:contextualSpacing w:val="0"/>
        <w:jc w:val="both"/>
        <w:rPr>
          <w:rFonts w:cs="Arial"/>
        </w:rPr>
      </w:pPr>
      <w:r w:rsidRPr="00596CF3">
        <w:rPr>
          <w:rFonts w:cs="Arial"/>
        </w:rPr>
        <w:t>Disponibilizar em cada CONTRATANTE um representante da CONTRATADA</w:t>
      </w:r>
      <w:r w:rsidRPr="00596CF3">
        <w:rPr>
          <w:rFonts w:cs="Arial"/>
          <w:spacing w:val="1"/>
        </w:rPr>
        <w:t xml:space="preserve"> </w:t>
      </w:r>
      <w:r w:rsidRPr="00596CF3">
        <w:rPr>
          <w:rFonts w:cs="Arial"/>
        </w:rPr>
        <w:t>para</w:t>
      </w:r>
      <w:r w:rsidRPr="00596CF3">
        <w:rPr>
          <w:rFonts w:cs="Arial"/>
          <w:spacing w:val="1"/>
        </w:rPr>
        <w:t xml:space="preserve"> </w:t>
      </w:r>
      <w:r w:rsidRPr="00596CF3">
        <w:rPr>
          <w:rFonts w:cs="Arial"/>
        </w:rPr>
        <w:t>realizar</w:t>
      </w:r>
      <w:r w:rsidRPr="00596CF3">
        <w:rPr>
          <w:rFonts w:cs="Arial"/>
          <w:spacing w:val="1"/>
        </w:rPr>
        <w:t xml:space="preserve"> </w:t>
      </w:r>
      <w:r w:rsidRPr="00596CF3">
        <w:rPr>
          <w:rFonts w:cs="Arial"/>
        </w:rPr>
        <w:t>plantões</w:t>
      </w:r>
      <w:r w:rsidRPr="00596CF3">
        <w:rPr>
          <w:rFonts w:cs="Arial"/>
          <w:spacing w:val="1"/>
        </w:rPr>
        <w:t xml:space="preserve"> </w:t>
      </w:r>
      <w:r w:rsidRPr="00596CF3">
        <w:rPr>
          <w:rFonts w:cs="Arial"/>
        </w:rPr>
        <w:t>de</w:t>
      </w:r>
      <w:r w:rsidRPr="00596CF3">
        <w:rPr>
          <w:rFonts w:cs="Arial"/>
          <w:spacing w:val="1"/>
        </w:rPr>
        <w:t xml:space="preserve"> </w:t>
      </w:r>
      <w:r w:rsidRPr="00596CF3">
        <w:rPr>
          <w:rFonts w:cs="Arial"/>
        </w:rPr>
        <w:t>atendimento</w:t>
      </w:r>
      <w:r w:rsidRPr="00596CF3">
        <w:rPr>
          <w:rFonts w:cs="Arial"/>
          <w:spacing w:val="1"/>
        </w:rPr>
        <w:t xml:space="preserve"> </w:t>
      </w:r>
      <w:r w:rsidRPr="00596CF3">
        <w:rPr>
          <w:rFonts w:cs="Arial"/>
        </w:rPr>
        <w:t>para</w:t>
      </w:r>
      <w:r w:rsidRPr="00596CF3">
        <w:rPr>
          <w:rFonts w:cs="Arial"/>
          <w:spacing w:val="1"/>
        </w:rPr>
        <w:t xml:space="preserve"> </w:t>
      </w:r>
      <w:r w:rsidRPr="00596CF3">
        <w:rPr>
          <w:rFonts w:cs="Arial"/>
        </w:rPr>
        <w:t>esclarecimento</w:t>
      </w:r>
      <w:r w:rsidRPr="00596CF3">
        <w:rPr>
          <w:rFonts w:cs="Arial"/>
          <w:spacing w:val="1"/>
        </w:rPr>
        <w:t xml:space="preserve"> </w:t>
      </w:r>
      <w:r w:rsidRPr="00596CF3">
        <w:rPr>
          <w:rFonts w:cs="Arial"/>
        </w:rPr>
        <w:t>de</w:t>
      </w:r>
      <w:r w:rsidRPr="00596CF3">
        <w:rPr>
          <w:rFonts w:cs="Arial"/>
          <w:spacing w:val="1"/>
        </w:rPr>
        <w:t xml:space="preserve"> </w:t>
      </w:r>
      <w:r w:rsidRPr="00596CF3">
        <w:rPr>
          <w:rFonts w:cs="Arial"/>
        </w:rPr>
        <w:t>dúvidas</w:t>
      </w:r>
      <w:r w:rsidRPr="00596CF3">
        <w:rPr>
          <w:rFonts w:cs="Arial"/>
          <w:spacing w:val="1"/>
        </w:rPr>
        <w:t xml:space="preserve"> </w:t>
      </w:r>
      <w:r w:rsidRPr="00596CF3">
        <w:rPr>
          <w:rFonts w:cs="Arial"/>
        </w:rPr>
        <w:t>p</w:t>
      </w:r>
      <w:r>
        <w:rPr>
          <w:rFonts w:cs="Arial"/>
        </w:rPr>
        <w:t>or (quatro)</w:t>
      </w:r>
      <w:r w:rsidRPr="00596CF3">
        <w:rPr>
          <w:rFonts w:cs="Arial"/>
        </w:rPr>
        <w:t xml:space="preserve"> dias</w:t>
      </w:r>
      <w:r w:rsidRPr="00596CF3">
        <w:rPr>
          <w:rFonts w:cs="Arial"/>
          <w:spacing w:val="-2"/>
        </w:rPr>
        <w:t xml:space="preserve"> </w:t>
      </w:r>
      <w:r w:rsidRPr="00596CF3">
        <w:rPr>
          <w:rFonts w:cs="Arial"/>
        </w:rPr>
        <w:t>após a</w:t>
      </w:r>
      <w:r w:rsidRPr="00596CF3">
        <w:rPr>
          <w:rFonts w:cs="Arial"/>
          <w:spacing w:val="1"/>
        </w:rPr>
        <w:t xml:space="preserve"> </w:t>
      </w:r>
      <w:r w:rsidRPr="00596CF3">
        <w:rPr>
          <w:rFonts w:cs="Arial"/>
        </w:rPr>
        <w:t>realização</w:t>
      </w:r>
      <w:r w:rsidRPr="00596CF3">
        <w:rPr>
          <w:rFonts w:cs="Arial"/>
          <w:spacing w:val="1"/>
        </w:rPr>
        <w:t xml:space="preserve"> </w:t>
      </w:r>
      <w:r w:rsidRPr="00596CF3">
        <w:rPr>
          <w:rFonts w:cs="Arial"/>
        </w:rPr>
        <w:t>das</w:t>
      </w:r>
      <w:r w:rsidRPr="00596CF3">
        <w:rPr>
          <w:rFonts w:cs="Arial"/>
          <w:spacing w:val="-1"/>
        </w:rPr>
        <w:t xml:space="preserve"> </w:t>
      </w:r>
      <w:r w:rsidRPr="00596CF3">
        <w:rPr>
          <w:rFonts w:cs="Arial"/>
        </w:rPr>
        <w:t>palestras.</w:t>
      </w:r>
    </w:p>
    <w:p w:rsidR="00144403" w:rsidRPr="00596CF3" w:rsidRDefault="00144403" w:rsidP="00144403">
      <w:pPr>
        <w:pStyle w:val="Corpodetexto"/>
        <w:spacing w:before="1"/>
        <w:jc w:val="left"/>
        <w:rPr>
          <w:rFonts w:cs="Arial"/>
          <w:szCs w:val="24"/>
        </w:rPr>
      </w:pPr>
    </w:p>
    <w:p w:rsidR="00144403" w:rsidRPr="00596CF3" w:rsidRDefault="00144403" w:rsidP="004E6F49">
      <w:pPr>
        <w:pStyle w:val="EstiloEstiloEstiloTEXTOAntesAutomticoDepoisdeAutomti1"/>
        <w:numPr>
          <w:ilvl w:val="0"/>
          <w:numId w:val="2"/>
        </w:numPr>
        <w:tabs>
          <w:tab w:val="left" w:pos="567"/>
        </w:tabs>
        <w:spacing w:before="0" w:after="0" w:line="276" w:lineRule="auto"/>
        <w:ind w:left="567" w:hanging="709"/>
        <w:rPr>
          <w:rFonts w:cs="Arial"/>
        </w:rPr>
      </w:pPr>
      <w:r w:rsidRPr="00596CF3">
        <w:rPr>
          <w:rFonts w:cs="Arial"/>
          <w:b/>
          <w:sz w:val="24"/>
          <w:szCs w:val="24"/>
        </w:rPr>
        <w:t>ACOMPANHAMENTO E REAJUSTE</w:t>
      </w:r>
    </w:p>
    <w:p w:rsidR="00144403" w:rsidRPr="00596CF3" w:rsidRDefault="00144403" w:rsidP="004E6F49">
      <w:pPr>
        <w:pStyle w:val="PargrafodaLista"/>
        <w:widowControl w:val="0"/>
        <w:numPr>
          <w:ilvl w:val="1"/>
          <w:numId w:val="2"/>
        </w:numPr>
        <w:tabs>
          <w:tab w:val="left" w:pos="426"/>
        </w:tabs>
        <w:autoSpaceDE w:val="0"/>
        <w:autoSpaceDN w:val="0"/>
        <w:spacing w:after="0"/>
        <w:ind w:left="426" w:right="303" w:hanging="568"/>
        <w:contextualSpacing w:val="0"/>
        <w:jc w:val="both"/>
        <w:rPr>
          <w:rFonts w:cs="Arial"/>
        </w:rPr>
      </w:pPr>
      <w:r w:rsidRPr="00596CF3">
        <w:rPr>
          <w:rFonts w:cs="Arial"/>
        </w:rPr>
        <w:t xml:space="preserve">Encaminhar mensalmente à CONTRATANTE, diretamente à Divisão de Recursos Humanos de cada entidade (SESC Paraná, SENAC Paraná e </w:t>
      </w:r>
      <w:r w:rsidRPr="00596CF3">
        <w:rPr>
          <w:rFonts w:cs="Arial"/>
        </w:rPr>
        <w:lastRenderedPageBreak/>
        <w:t>FECOMÉRCIO Paraná), aos cuidados e responsabilidade do médico a ser indicado por estas, em arquivo com extensão XLS, os dados de utilização dos BENEFICIÁRIOS independente da existência de sistema operacional de informações gerenciais.</w:t>
      </w:r>
    </w:p>
    <w:p w:rsidR="00144403" w:rsidRPr="00596CF3" w:rsidRDefault="00144403" w:rsidP="004E6F49">
      <w:pPr>
        <w:pStyle w:val="PargrafodaLista"/>
        <w:widowControl w:val="0"/>
        <w:numPr>
          <w:ilvl w:val="1"/>
          <w:numId w:val="2"/>
        </w:numPr>
        <w:tabs>
          <w:tab w:val="left" w:pos="142"/>
        </w:tabs>
        <w:autoSpaceDE w:val="0"/>
        <w:autoSpaceDN w:val="0"/>
        <w:spacing w:after="0"/>
        <w:ind w:left="426" w:right="303" w:hanging="568"/>
        <w:contextualSpacing w:val="0"/>
        <w:jc w:val="both"/>
        <w:rPr>
          <w:rFonts w:cs="Arial"/>
        </w:rPr>
      </w:pPr>
      <w:r w:rsidRPr="00596CF3">
        <w:rPr>
          <w:rFonts w:cs="Arial"/>
        </w:rPr>
        <w:t>Deverá apresentar, separado por Divisão ou Unidade, os dados para acompanhamento da Sinistralidade do Plano;</w:t>
      </w:r>
    </w:p>
    <w:p w:rsidR="00144403" w:rsidRPr="00596CF3" w:rsidRDefault="00144403" w:rsidP="004E6F49">
      <w:pPr>
        <w:pStyle w:val="PargrafodaLista"/>
        <w:widowControl w:val="0"/>
        <w:numPr>
          <w:ilvl w:val="1"/>
          <w:numId w:val="2"/>
        </w:numPr>
        <w:tabs>
          <w:tab w:val="left" w:pos="142"/>
        </w:tabs>
        <w:autoSpaceDE w:val="0"/>
        <w:autoSpaceDN w:val="0"/>
        <w:spacing w:after="0"/>
        <w:ind w:left="426" w:right="303" w:hanging="568"/>
        <w:contextualSpacing w:val="0"/>
        <w:jc w:val="both"/>
        <w:rPr>
          <w:rFonts w:cs="Arial"/>
        </w:rPr>
      </w:pPr>
      <w:r w:rsidRPr="00596CF3">
        <w:rPr>
          <w:rFonts w:cs="Arial"/>
        </w:rPr>
        <w:t>Manter sistema informatizado de controle de utilização e gastos.</w:t>
      </w:r>
    </w:p>
    <w:p w:rsidR="00144403" w:rsidRPr="00505BC9" w:rsidRDefault="00144403" w:rsidP="004E6F49">
      <w:pPr>
        <w:pStyle w:val="PargrafodaLista"/>
        <w:widowControl w:val="0"/>
        <w:numPr>
          <w:ilvl w:val="1"/>
          <w:numId w:val="2"/>
        </w:numPr>
        <w:tabs>
          <w:tab w:val="left" w:pos="142"/>
        </w:tabs>
        <w:autoSpaceDE w:val="0"/>
        <w:autoSpaceDN w:val="0"/>
        <w:spacing w:after="0"/>
        <w:ind w:left="426" w:right="303" w:hanging="568"/>
        <w:contextualSpacing w:val="0"/>
        <w:jc w:val="both"/>
        <w:rPr>
          <w:rFonts w:cs="Arial"/>
        </w:rPr>
      </w:pPr>
      <w:r w:rsidRPr="00505BC9">
        <w:rPr>
          <w:rFonts w:cs="Arial"/>
        </w:rPr>
        <w:t xml:space="preserve">O(s) valor(es) estabelecido(s) na Cláusula Quinta </w:t>
      </w:r>
      <w:r w:rsidRPr="000B46DA">
        <w:rPr>
          <w:rFonts w:cs="Arial"/>
        </w:rPr>
        <w:t xml:space="preserve">do </w:t>
      </w:r>
      <w:r w:rsidR="000B46DA" w:rsidRPr="000B46DA">
        <w:rPr>
          <w:rFonts w:cs="Arial"/>
        </w:rPr>
        <w:t>Anexo I</w:t>
      </w:r>
      <w:r w:rsidRPr="000B46DA">
        <w:rPr>
          <w:rFonts w:cs="Arial"/>
        </w:rPr>
        <w:t xml:space="preserve">II – Minuta de Contrato </w:t>
      </w:r>
      <w:r w:rsidRPr="000B46DA">
        <w:rPr>
          <w:rFonts w:cs="Arial"/>
          <w:i/>
          <w:color w:val="FF0000"/>
        </w:rPr>
        <w:t>(Cláusula Quarta, caso consórcio sagre-se vencedor)</w:t>
      </w:r>
      <w:r w:rsidRPr="000B46DA">
        <w:rPr>
          <w:rFonts w:cs="Arial"/>
        </w:rPr>
        <w:t>, poderá(</w:t>
      </w:r>
      <w:proofErr w:type="spellStart"/>
      <w:r w:rsidRPr="000B46DA">
        <w:rPr>
          <w:rFonts w:cs="Arial"/>
        </w:rPr>
        <w:t>ão</w:t>
      </w:r>
      <w:proofErr w:type="spellEnd"/>
      <w:r w:rsidRPr="000B46DA">
        <w:rPr>
          <w:rFonts w:cs="Arial"/>
        </w:rPr>
        <w:t>) ser reajustado(s) anualmente no mês de aniversário do Contrato de acord</w:t>
      </w:r>
      <w:r w:rsidRPr="00505BC9">
        <w:rPr>
          <w:rFonts w:cs="Arial"/>
        </w:rPr>
        <w:t>o com os seguintes critérios:</w:t>
      </w:r>
    </w:p>
    <w:p w:rsidR="00144403" w:rsidRPr="00505BC9" w:rsidRDefault="00144403" w:rsidP="00144403">
      <w:pPr>
        <w:pStyle w:val="PargrafodaLista"/>
        <w:widowControl w:val="0"/>
        <w:numPr>
          <w:ilvl w:val="2"/>
          <w:numId w:val="2"/>
        </w:numPr>
        <w:tabs>
          <w:tab w:val="left" w:pos="567"/>
        </w:tabs>
        <w:autoSpaceDE w:val="0"/>
        <w:autoSpaceDN w:val="0"/>
        <w:spacing w:after="0"/>
        <w:ind w:left="1418" w:right="303" w:hanging="851"/>
        <w:contextualSpacing w:val="0"/>
        <w:jc w:val="both"/>
        <w:rPr>
          <w:rFonts w:cs="Arial"/>
        </w:rPr>
      </w:pPr>
      <w:r w:rsidRPr="00505BC9">
        <w:rPr>
          <w:rFonts w:cs="Arial"/>
        </w:rPr>
        <w:t>O preço ofertado e constante da Proposta Comercial apresentada na Licitação que dará origem a esta contratação, será reajustado, anualmente, segundo o índice VCMH – Variação de Custo Médico-Hospitalar apurado pela CONTRATADA no período. Na falta do índice VCMH – Variação de Custo Médico Hospitalar será utilizado índice equivalente a este no mercado de serviços de saúde.</w:t>
      </w:r>
    </w:p>
    <w:p w:rsidR="00144403" w:rsidRPr="00505BC9" w:rsidRDefault="00144403" w:rsidP="004E6F49">
      <w:pPr>
        <w:pStyle w:val="PargrafodaLista"/>
        <w:widowControl w:val="0"/>
        <w:numPr>
          <w:ilvl w:val="2"/>
          <w:numId w:val="2"/>
        </w:numPr>
        <w:tabs>
          <w:tab w:val="clear" w:pos="720"/>
          <w:tab w:val="left" w:pos="567"/>
          <w:tab w:val="num" w:pos="1418"/>
        </w:tabs>
        <w:autoSpaceDE w:val="0"/>
        <w:autoSpaceDN w:val="0"/>
        <w:spacing w:after="0"/>
        <w:ind w:left="1418" w:right="303"/>
        <w:contextualSpacing w:val="0"/>
        <w:jc w:val="both"/>
        <w:rPr>
          <w:rFonts w:cs="Arial"/>
        </w:rPr>
      </w:pPr>
      <w:r w:rsidRPr="00505BC9">
        <w:rPr>
          <w:rFonts w:cs="Arial"/>
        </w:rPr>
        <w:t>Quando o resultado da sinistralidade do período ultrapassar o limite de 80% (oitenta por cento), visando restabelecer o equilíbrio financeiro do Contrato, poderá ser negociado percentual de reajuste superior ao índice VCMH - Variação de Custo Médico-Hospitalar, com o aceite do SESC Paraná, do SENAC Paraná e da FECOMÉRCIO Paraná, seguindo a fórmula abaixo:</w:t>
      </w:r>
    </w:p>
    <w:p w:rsidR="00144403" w:rsidRPr="00505BC9" w:rsidRDefault="00144403" w:rsidP="00144403">
      <w:pPr>
        <w:pStyle w:val="PargrafodaLista"/>
        <w:ind w:left="1418" w:hanging="851"/>
        <w:jc w:val="both"/>
        <w:rPr>
          <w:rFonts w:cs="Arial"/>
        </w:rPr>
      </w:pPr>
    </w:p>
    <w:p w:rsidR="00144403" w:rsidRPr="00505BC9" w:rsidRDefault="00144403" w:rsidP="00144403">
      <w:pPr>
        <w:pStyle w:val="PargrafodaLista"/>
        <w:ind w:left="1418"/>
        <w:jc w:val="both"/>
        <w:rPr>
          <w:rFonts w:cs="Arial"/>
        </w:rPr>
      </w:pPr>
      <w:r w:rsidRPr="00505BC9">
        <w:rPr>
          <w:rFonts w:cs="Arial"/>
          <w:b/>
        </w:rPr>
        <w:t>R =</w:t>
      </w:r>
      <w:r w:rsidRPr="00505BC9">
        <w:rPr>
          <w:rFonts w:cs="Arial"/>
        </w:rPr>
        <w:t xml:space="preserve"> (S/PE) *100-100</w:t>
      </w:r>
    </w:p>
    <w:p w:rsidR="00144403" w:rsidRPr="00505BC9" w:rsidRDefault="00144403" w:rsidP="00144403">
      <w:pPr>
        <w:pStyle w:val="PargrafodaLista"/>
        <w:ind w:left="1418"/>
        <w:jc w:val="both"/>
        <w:rPr>
          <w:rFonts w:cs="Arial"/>
          <w:i/>
        </w:rPr>
      </w:pPr>
      <w:r w:rsidRPr="00505BC9">
        <w:rPr>
          <w:rFonts w:cs="Arial"/>
          <w:i/>
        </w:rPr>
        <w:t>onde:</w:t>
      </w:r>
    </w:p>
    <w:p w:rsidR="00144403" w:rsidRPr="00505BC9" w:rsidRDefault="00144403" w:rsidP="00144403">
      <w:pPr>
        <w:pStyle w:val="PargrafodaLista"/>
        <w:ind w:left="1418"/>
        <w:jc w:val="both"/>
        <w:rPr>
          <w:rFonts w:cs="Arial"/>
        </w:rPr>
      </w:pPr>
      <w:r w:rsidRPr="00505BC9">
        <w:rPr>
          <w:rFonts w:cs="Arial"/>
          <w:b/>
        </w:rPr>
        <w:t>R =</w:t>
      </w:r>
      <w:r w:rsidRPr="00505BC9">
        <w:rPr>
          <w:rFonts w:cs="Arial"/>
        </w:rPr>
        <w:t xml:space="preserve"> Reajuste em % a ser realizado no aniversário do Contrato.</w:t>
      </w:r>
    </w:p>
    <w:p w:rsidR="00144403" w:rsidRPr="00505BC9" w:rsidRDefault="00144403" w:rsidP="00144403">
      <w:pPr>
        <w:pStyle w:val="PargrafodaLista"/>
        <w:ind w:left="1418"/>
        <w:jc w:val="both"/>
        <w:rPr>
          <w:rFonts w:cs="Arial"/>
        </w:rPr>
      </w:pPr>
      <w:r w:rsidRPr="00505BC9">
        <w:rPr>
          <w:rFonts w:cs="Arial"/>
          <w:b/>
        </w:rPr>
        <w:t>S =</w:t>
      </w:r>
      <w:r w:rsidRPr="00505BC9">
        <w:rPr>
          <w:rFonts w:cs="Arial"/>
        </w:rPr>
        <w:t xml:space="preserve"> Sinistralidade do período apurado.</w:t>
      </w:r>
    </w:p>
    <w:p w:rsidR="00144403" w:rsidRPr="00505BC9" w:rsidRDefault="00144403" w:rsidP="00144403">
      <w:pPr>
        <w:pStyle w:val="PargrafodaLista"/>
        <w:ind w:left="1418"/>
        <w:jc w:val="both"/>
        <w:rPr>
          <w:rFonts w:cs="Arial"/>
        </w:rPr>
      </w:pPr>
      <w:r w:rsidRPr="00505BC9">
        <w:rPr>
          <w:rFonts w:cs="Arial"/>
          <w:b/>
        </w:rPr>
        <w:t>PE =</w:t>
      </w:r>
      <w:r w:rsidRPr="00505BC9">
        <w:rPr>
          <w:rFonts w:cs="Arial"/>
        </w:rPr>
        <w:t xml:space="preserve"> (Ponto de Equilíbrio </w:t>
      </w:r>
      <w:r w:rsidRPr="00505BC9">
        <w:rPr>
          <w:rFonts w:cs="Arial"/>
          <w:b/>
          <w:bCs/>
        </w:rPr>
        <w:t>80</w:t>
      </w:r>
      <w:r w:rsidRPr="00505BC9">
        <w:rPr>
          <w:rFonts w:cs="Arial"/>
        </w:rPr>
        <w:t>).</w:t>
      </w:r>
    </w:p>
    <w:p w:rsidR="00144403" w:rsidRPr="00505BC9" w:rsidRDefault="00144403" w:rsidP="00144403">
      <w:pPr>
        <w:pStyle w:val="PargrafodaLista"/>
        <w:ind w:left="1134"/>
        <w:jc w:val="both"/>
        <w:rPr>
          <w:rFonts w:cs="Arial"/>
        </w:rPr>
      </w:pPr>
    </w:p>
    <w:p w:rsidR="00144403" w:rsidRPr="00505BC9" w:rsidRDefault="00144403" w:rsidP="004E6F49">
      <w:pPr>
        <w:pStyle w:val="PargrafodaLista"/>
        <w:widowControl w:val="0"/>
        <w:numPr>
          <w:ilvl w:val="1"/>
          <w:numId w:val="2"/>
        </w:numPr>
        <w:tabs>
          <w:tab w:val="left" w:pos="142"/>
        </w:tabs>
        <w:autoSpaceDE w:val="0"/>
        <w:autoSpaceDN w:val="0"/>
        <w:spacing w:after="0"/>
        <w:ind w:left="426" w:right="303" w:hanging="568"/>
        <w:contextualSpacing w:val="0"/>
        <w:jc w:val="both"/>
        <w:rPr>
          <w:rFonts w:cs="Arial"/>
        </w:rPr>
      </w:pPr>
      <w:r w:rsidRPr="00505BC9">
        <w:rPr>
          <w:rFonts w:cs="Arial"/>
        </w:rPr>
        <w:t xml:space="preserve">A CONTRATADA informará ao SESC Paraná, ao SENAC Paraná e à FECOMÉRCIO Paraná, em até 60 (sessenta) dias de antecedência, o índice de VCMH – Variação de Custo Médico-Hospitalar, e o índice técnico por sinistralidade que tiver apurado, acompanhado dos estudos e demonstrativos que compuseram sua definição. </w:t>
      </w:r>
    </w:p>
    <w:p w:rsidR="00144403" w:rsidRPr="00505BC9" w:rsidRDefault="00144403" w:rsidP="004E6F49">
      <w:pPr>
        <w:pStyle w:val="PargrafodaLista"/>
        <w:widowControl w:val="0"/>
        <w:numPr>
          <w:ilvl w:val="1"/>
          <w:numId w:val="2"/>
        </w:numPr>
        <w:tabs>
          <w:tab w:val="left" w:pos="142"/>
        </w:tabs>
        <w:autoSpaceDE w:val="0"/>
        <w:autoSpaceDN w:val="0"/>
        <w:spacing w:after="0"/>
        <w:ind w:left="426" w:right="303" w:hanging="568"/>
        <w:contextualSpacing w:val="0"/>
        <w:jc w:val="both"/>
        <w:rPr>
          <w:rFonts w:cs="Arial"/>
        </w:rPr>
      </w:pPr>
      <w:r w:rsidRPr="00505BC9">
        <w:rPr>
          <w:rFonts w:cs="Arial"/>
        </w:rPr>
        <w:t xml:space="preserve">Eventual solicitação da CONTRATADA, com vistas à manutenção do equilíbrio econômico-financeiro desta contratação deverá ser acompanhada da efetiva comprovação da superveniência de fato imprevisível ou previsível, porém de consequências incalculáveis, que acarrete grave desequilíbrio desta contratação, não imputável diretamente à CONTRATADA, bem como da demonstração analítica de seu impacto nos custos do Contrato. </w:t>
      </w:r>
    </w:p>
    <w:p w:rsidR="00144403" w:rsidRPr="00E623C8" w:rsidRDefault="00144403" w:rsidP="004E6F49">
      <w:pPr>
        <w:pStyle w:val="PargrafodaLista"/>
        <w:widowControl w:val="0"/>
        <w:numPr>
          <w:ilvl w:val="1"/>
          <w:numId w:val="2"/>
        </w:numPr>
        <w:tabs>
          <w:tab w:val="left" w:pos="142"/>
        </w:tabs>
        <w:autoSpaceDE w:val="0"/>
        <w:autoSpaceDN w:val="0"/>
        <w:spacing w:after="0"/>
        <w:ind w:left="426" w:right="303" w:hanging="568"/>
        <w:contextualSpacing w:val="0"/>
        <w:jc w:val="both"/>
        <w:rPr>
          <w:rFonts w:cs="Arial"/>
        </w:rPr>
      </w:pPr>
      <w:r w:rsidRPr="00E623C8">
        <w:rPr>
          <w:rFonts w:cs="Arial"/>
        </w:rPr>
        <w:t xml:space="preserve">Em casos de menos de 30 BENEFICIÁRIOS serão reajustados conforme as </w:t>
      </w:r>
      <w:r w:rsidRPr="00E623C8">
        <w:rPr>
          <w:rFonts w:cs="Arial"/>
        </w:rPr>
        <w:lastRenderedPageBreak/>
        <w:t>disposições da Resolução Normativa nº 565, da Agência Nacional de Saúde Suplementar - ANS.</w:t>
      </w:r>
    </w:p>
    <w:p w:rsidR="00144403" w:rsidRPr="00C03BCD" w:rsidRDefault="00144403" w:rsidP="004E6F49">
      <w:pPr>
        <w:pStyle w:val="PargrafodaLista"/>
        <w:widowControl w:val="0"/>
        <w:tabs>
          <w:tab w:val="left" w:pos="142"/>
        </w:tabs>
        <w:autoSpaceDE w:val="0"/>
        <w:autoSpaceDN w:val="0"/>
        <w:spacing w:after="0"/>
        <w:ind w:left="426" w:right="303" w:hanging="568"/>
        <w:jc w:val="both"/>
        <w:rPr>
          <w:rFonts w:cs="Arial"/>
          <w:highlight w:val="yellow"/>
        </w:rPr>
      </w:pPr>
    </w:p>
    <w:p w:rsidR="00144403" w:rsidRPr="00596CF3" w:rsidRDefault="00144403" w:rsidP="004E6F49">
      <w:pPr>
        <w:pStyle w:val="EstiloEstiloEstiloTEXTOAntesAutomticoDepoisdeAutomti1"/>
        <w:numPr>
          <w:ilvl w:val="0"/>
          <w:numId w:val="2"/>
        </w:numPr>
        <w:tabs>
          <w:tab w:val="clear" w:pos="360"/>
          <w:tab w:val="num" w:pos="426"/>
        </w:tabs>
        <w:spacing w:before="0" w:after="0" w:line="276" w:lineRule="auto"/>
        <w:ind w:left="426" w:hanging="568"/>
        <w:rPr>
          <w:rFonts w:cs="Arial"/>
          <w:b/>
          <w:sz w:val="24"/>
          <w:szCs w:val="24"/>
        </w:rPr>
      </w:pPr>
      <w:r w:rsidRPr="00596CF3">
        <w:rPr>
          <w:rFonts w:cs="Arial"/>
          <w:b/>
          <w:sz w:val="24"/>
          <w:szCs w:val="24"/>
        </w:rPr>
        <w:t>INCLUSÕES, EXCLUSÕES E ALTERAÇÕES</w:t>
      </w:r>
    </w:p>
    <w:p w:rsidR="00144403" w:rsidRPr="00596CF3" w:rsidRDefault="00144403" w:rsidP="004E6F49">
      <w:pPr>
        <w:pStyle w:val="PargrafodaLista"/>
        <w:widowControl w:val="0"/>
        <w:numPr>
          <w:ilvl w:val="1"/>
          <w:numId w:val="2"/>
        </w:numPr>
        <w:tabs>
          <w:tab w:val="num" w:pos="284"/>
        </w:tabs>
        <w:autoSpaceDE w:val="0"/>
        <w:autoSpaceDN w:val="0"/>
        <w:spacing w:after="0"/>
        <w:ind w:left="426" w:right="303" w:hanging="568"/>
        <w:contextualSpacing w:val="0"/>
        <w:jc w:val="both"/>
        <w:rPr>
          <w:rFonts w:cs="Arial"/>
        </w:rPr>
      </w:pPr>
      <w:r w:rsidRPr="00596CF3">
        <w:rPr>
          <w:rFonts w:cs="Arial"/>
        </w:rPr>
        <w:t>A exclusão do titular do plano implicará na exclusão d</w:t>
      </w:r>
      <w:r>
        <w:rPr>
          <w:rFonts w:cs="Arial"/>
        </w:rPr>
        <w:t>e todos os seus dependentes.</w:t>
      </w:r>
    </w:p>
    <w:p w:rsidR="00144403" w:rsidRPr="00596CF3" w:rsidRDefault="00144403" w:rsidP="004E6F49">
      <w:pPr>
        <w:pStyle w:val="PargrafodaLista"/>
        <w:widowControl w:val="0"/>
        <w:numPr>
          <w:ilvl w:val="1"/>
          <w:numId w:val="2"/>
        </w:numPr>
        <w:tabs>
          <w:tab w:val="num" w:pos="284"/>
        </w:tabs>
        <w:autoSpaceDE w:val="0"/>
        <w:autoSpaceDN w:val="0"/>
        <w:spacing w:after="0"/>
        <w:ind w:left="426" w:right="303" w:hanging="568"/>
        <w:contextualSpacing w:val="0"/>
        <w:jc w:val="both"/>
        <w:rPr>
          <w:rFonts w:cs="Arial"/>
        </w:rPr>
      </w:pPr>
      <w:r w:rsidRPr="00596CF3">
        <w:rPr>
          <w:rFonts w:cs="Arial"/>
        </w:rPr>
        <w:t>A exclusão do BENEFICIÁRIO do plano de assistência à saúde se dará por fraude devidamente comprovada, por demissão do titular, a pedido do próprio beneficiário ou por pedido da em</w:t>
      </w:r>
      <w:r>
        <w:rPr>
          <w:rFonts w:cs="Arial"/>
        </w:rPr>
        <w:t>presa por motivo de força maior.</w:t>
      </w:r>
    </w:p>
    <w:p w:rsidR="00144403" w:rsidRPr="00596CF3" w:rsidRDefault="00144403" w:rsidP="004E6F49">
      <w:pPr>
        <w:pStyle w:val="PargrafodaLista"/>
        <w:widowControl w:val="0"/>
        <w:numPr>
          <w:ilvl w:val="1"/>
          <w:numId w:val="2"/>
        </w:numPr>
        <w:tabs>
          <w:tab w:val="num" w:pos="284"/>
        </w:tabs>
        <w:autoSpaceDE w:val="0"/>
        <w:autoSpaceDN w:val="0"/>
        <w:spacing w:after="0"/>
        <w:ind w:left="426" w:right="303" w:hanging="568"/>
        <w:contextualSpacing w:val="0"/>
        <w:jc w:val="both"/>
        <w:rPr>
          <w:rFonts w:cs="Arial"/>
        </w:rPr>
      </w:pPr>
      <w:r w:rsidRPr="00596CF3">
        <w:rPr>
          <w:rFonts w:cs="Arial"/>
        </w:rPr>
        <w:t xml:space="preserve">Os BENEFICIÁRIOS excluídos do Plano de Saúde terão seus cadastros junto a Operadora cancelados pela CONTRATANTE de forma eletrônica, cabendo à CONTRATADA tomar todas as providências para que não ocorram utilizações indevidas a partir da data da comunicação do cancelamento, não cabendo nestes casos </w:t>
      </w:r>
      <w:r>
        <w:rPr>
          <w:rFonts w:cs="Arial"/>
        </w:rPr>
        <w:t>a</w:t>
      </w:r>
      <w:r w:rsidRPr="00596CF3">
        <w:rPr>
          <w:rFonts w:cs="Arial"/>
        </w:rPr>
        <w:t xml:space="preserve"> responsabilidade da retenção das respectivas carteirinhas e consequente devolução das mesmas à CONTRATADA, bem como as despesas decorrentes da utilização após o cancelamento.</w:t>
      </w:r>
    </w:p>
    <w:p w:rsidR="00144403" w:rsidRPr="00596CF3" w:rsidRDefault="00144403" w:rsidP="004E6F49">
      <w:pPr>
        <w:pStyle w:val="PargrafodaLista"/>
        <w:widowControl w:val="0"/>
        <w:numPr>
          <w:ilvl w:val="1"/>
          <w:numId w:val="2"/>
        </w:numPr>
        <w:tabs>
          <w:tab w:val="num" w:pos="284"/>
        </w:tabs>
        <w:autoSpaceDE w:val="0"/>
        <w:autoSpaceDN w:val="0"/>
        <w:spacing w:after="0"/>
        <w:ind w:left="426" w:right="303" w:hanging="568"/>
        <w:contextualSpacing w:val="0"/>
        <w:jc w:val="both"/>
        <w:rPr>
          <w:rFonts w:cs="Arial"/>
        </w:rPr>
      </w:pPr>
      <w:r w:rsidRPr="00596CF3">
        <w:rPr>
          <w:rFonts w:cs="Arial"/>
        </w:rPr>
        <w:t>A CONTRATADA não poderá atribuir nenhum custo administrativo à CONTRATANTE, por ocasião de inclusão, de exclusão e de fornecimento de credenciais, mesmo que em caso de perda, furto, roubo dos cartões físicos.</w:t>
      </w:r>
    </w:p>
    <w:p w:rsidR="00144403" w:rsidRPr="00D46786" w:rsidRDefault="00144403" w:rsidP="004E6F49">
      <w:pPr>
        <w:pStyle w:val="PargrafodaLista"/>
        <w:widowControl w:val="0"/>
        <w:numPr>
          <w:ilvl w:val="1"/>
          <w:numId w:val="2"/>
        </w:numPr>
        <w:tabs>
          <w:tab w:val="num" w:pos="284"/>
        </w:tabs>
        <w:autoSpaceDE w:val="0"/>
        <w:autoSpaceDN w:val="0"/>
        <w:spacing w:after="0"/>
        <w:ind w:left="426" w:right="303" w:hanging="568"/>
        <w:contextualSpacing w:val="0"/>
        <w:jc w:val="both"/>
        <w:rPr>
          <w:rFonts w:cs="Arial"/>
        </w:rPr>
      </w:pPr>
      <w:r>
        <w:rPr>
          <w:rFonts w:cs="Arial"/>
        </w:rPr>
        <w:t xml:space="preserve">A </w:t>
      </w:r>
      <w:r w:rsidRPr="00596CF3">
        <w:rPr>
          <w:rFonts w:cs="Arial"/>
        </w:rPr>
        <w:t>CONTRATADA não restringirá o ingresso de novos BENEFICIÁRIOS, inclusive dependentes, no Plano de Saúde, desde que indicados pela CONTRATANTE, não sendo permitidas à CONTRATADA quaisquer exigências e/ou</w:t>
      </w:r>
      <w:r w:rsidRPr="00D46786">
        <w:rPr>
          <w:rFonts w:cs="Arial"/>
        </w:rPr>
        <w:t xml:space="preserve"> restrição quanto ao número mínimo ou máximo para inclusão e/ou exclusão.</w:t>
      </w:r>
    </w:p>
    <w:p w:rsidR="00144403" w:rsidRPr="00D46786" w:rsidRDefault="00144403" w:rsidP="004E6F49">
      <w:pPr>
        <w:pStyle w:val="PargrafodaLista"/>
        <w:widowControl w:val="0"/>
        <w:numPr>
          <w:ilvl w:val="1"/>
          <w:numId w:val="2"/>
        </w:numPr>
        <w:tabs>
          <w:tab w:val="num" w:pos="284"/>
        </w:tabs>
        <w:autoSpaceDE w:val="0"/>
        <w:autoSpaceDN w:val="0"/>
        <w:spacing w:after="0"/>
        <w:ind w:left="426" w:right="303" w:hanging="568"/>
        <w:contextualSpacing w:val="0"/>
        <w:jc w:val="both"/>
        <w:rPr>
          <w:rFonts w:cs="Arial"/>
        </w:rPr>
      </w:pPr>
      <w:r w:rsidRPr="00D46786">
        <w:rPr>
          <w:rFonts w:cs="Arial"/>
        </w:rPr>
        <w:t>Será assegurado ao BENEFICIÁRIO do plano, no caso de extinção, sem justa causa, de seu vínculo de cargo, emprego ou função com as CONTRATANTES, o direito de manter sua condição de usuário, nas mesmas condições de cobertura assistencial de que gozava quando da vigência do referido vínculo, desde que assuma o seu pagamento integral.</w:t>
      </w:r>
    </w:p>
    <w:p w:rsidR="00144403" w:rsidRPr="00D46786" w:rsidRDefault="00144403" w:rsidP="004E6F49">
      <w:pPr>
        <w:pStyle w:val="PargrafodaLista"/>
        <w:widowControl w:val="0"/>
        <w:numPr>
          <w:ilvl w:val="2"/>
          <w:numId w:val="2"/>
        </w:numPr>
        <w:tabs>
          <w:tab w:val="left" w:pos="426"/>
        </w:tabs>
        <w:autoSpaceDE w:val="0"/>
        <w:autoSpaceDN w:val="0"/>
        <w:spacing w:after="0"/>
        <w:ind w:left="1276" w:right="303" w:hanging="850"/>
        <w:contextualSpacing w:val="0"/>
        <w:jc w:val="both"/>
        <w:rPr>
          <w:rFonts w:cs="Arial"/>
        </w:rPr>
      </w:pPr>
      <w:r w:rsidRPr="00D46786">
        <w:rPr>
          <w:rFonts w:cs="Arial"/>
        </w:rPr>
        <w:t>O período de manutenção da condição de usuário a que se refere este item será de um terço do tempo de permanência no Plano de Saúde ou sucessores, com o respeito aos períodos mínimo e máximo estabelecidos na legislação vigente;</w:t>
      </w:r>
    </w:p>
    <w:p w:rsidR="00144403" w:rsidRPr="00D46786" w:rsidRDefault="00144403" w:rsidP="004E6F49">
      <w:pPr>
        <w:pStyle w:val="PargrafodaLista"/>
        <w:widowControl w:val="0"/>
        <w:numPr>
          <w:ilvl w:val="1"/>
          <w:numId w:val="2"/>
        </w:numPr>
        <w:tabs>
          <w:tab w:val="num" w:pos="284"/>
        </w:tabs>
        <w:autoSpaceDE w:val="0"/>
        <w:autoSpaceDN w:val="0"/>
        <w:spacing w:after="0"/>
        <w:ind w:left="426" w:right="303" w:hanging="568"/>
        <w:contextualSpacing w:val="0"/>
        <w:jc w:val="both"/>
        <w:rPr>
          <w:rFonts w:cs="Arial"/>
        </w:rPr>
      </w:pPr>
      <w:r w:rsidRPr="00D46786">
        <w:rPr>
          <w:rFonts w:cs="Arial"/>
        </w:rPr>
        <w:t xml:space="preserve">Será assegurado ao </w:t>
      </w:r>
      <w:proofErr w:type="spellStart"/>
      <w:r w:rsidRPr="00D46786">
        <w:rPr>
          <w:rFonts w:cs="Arial"/>
        </w:rPr>
        <w:t>ex-empregado</w:t>
      </w:r>
      <w:proofErr w:type="spellEnd"/>
      <w:r w:rsidRPr="00D46786">
        <w:rPr>
          <w:rFonts w:cs="Arial"/>
        </w:rPr>
        <w:t xml:space="preserve"> aposentado que contribuiu para o plano, em decorrência de v</w:t>
      </w:r>
      <w:r>
        <w:rPr>
          <w:rFonts w:cs="Arial"/>
        </w:rPr>
        <w:t>í</w:t>
      </w:r>
      <w:r w:rsidRPr="00D46786">
        <w:rPr>
          <w:rFonts w:cs="Arial"/>
        </w:rPr>
        <w:t xml:space="preserve">nculo empregatício, pelo prazo mínimo de 10 (dez) anos, o direito de manter sua condição de BENEFICIÁRIO, desde que </w:t>
      </w:r>
      <w:r w:rsidR="00E623C8">
        <w:rPr>
          <w:rFonts w:cs="Arial"/>
        </w:rPr>
        <w:t>assuma o seu pagamento integral, conforme preconiza o artigo 31, § 1º da Lei 9656/98.</w:t>
      </w:r>
    </w:p>
    <w:p w:rsidR="00144403" w:rsidRPr="00D46786" w:rsidRDefault="00144403" w:rsidP="004E6F49">
      <w:pPr>
        <w:pStyle w:val="PargrafodaLista"/>
        <w:widowControl w:val="0"/>
        <w:numPr>
          <w:ilvl w:val="1"/>
          <w:numId w:val="2"/>
        </w:numPr>
        <w:tabs>
          <w:tab w:val="num" w:pos="284"/>
        </w:tabs>
        <w:autoSpaceDE w:val="0"/>
        <w:autoSpaceDN w:val="0"/>
        <w:spacing w:after="0"/>
        <w:ind w:left="426" w:right="303" w:hanging="568"/>
        <w:contextualSpacing w:val="0"/>
        <w:jc w:val="both"/>
        <w:rPr>
          <w:rFonts w:cs="Arial"/>
        </w:rPr>
      </w:pPr>
      <w:r w:rsidRPr="00D46786">
        <w:rPr>
          <w:rFonts w:cs="Arial"/>
        </w:rPr>
        <w:t xml:space="preserve">Será assegurado ao </w:t>
      </w:r>
      <w:proofErr w:type="spellStart"/>
      <w:r w:rsidRPr="00D46786">
        <w:rPr>
          <w:rFonts w:cs="Arial"/>
        </w:rPr>
        <w:t>ex-empregado</w:t>
      </w:r>
      <w:proofErr w:type="spellEnd"/>
      <w:r w:rsidRPr="00D46786">
        <w:rPr>
          <w:rFonts w:cs="Arial"/>
        </w:rPr>
        <w:t xml:space="preserve"> aposentado que contribuiu para planos privados de assistência à saúde, no mesmo plano privado de assistência a saúde ou seu sucessor por período inferior a 10 (dez) anos, o direito de manutenção como BENEFICIÁRIO, à razão de 1 (um) ano para cada ano de contribuição, desde que assuma o seu pagamento integral.</w:t>
      </w:r>
    </w:p>
    <w:p w:rsidR="00144403" w:rsidRPr="00D46786" w:rsidRDefault="00144403" w:rsidP="004E6F49">
      <w:pPr>
        <w:pStyle w:val="PargrafodaLista"/>
        <w:widowControl w:val="0"/>
        <w:numPr>
          <w:ilvl w:val="1"/>
          <w:numId w:val="2"/>
        </w:numPr>
        <w:tabs>
          <w:tab w:val="num" w:pos="284"/>
        </w:tabs>
        <w:autoSpaceDE w:val="0"/>
        <w:autoSpaceDN w:val="0"/>
        <w:spacing w:after="0"/>
        <w:ind w:left="426" w:right="303" w:hanging="568"/>
        <w:contextualSpacing w:val="0"/>
        <w:jc w:val="both"/>
        <w:rPr>
          <w:rFonts w:cs="Arial"/>
        </w:rPr>
      </w:pPr>
      <w:r w:rsidRPr="00D46786">
        <w:rPr>
          <w:rFonts w:cs="Arial"/>
        </w:rPr>
        <w:lastRenderedPageBreak/>
        <w:t>A CONTRATADA deverá avaliar a documentação enviada referente a manutenção do plano de inativos de forma que o usuário não seja prejudicado com o término da vigência do plano onde constava como ativo;</w:t>
      </w:r>
    </w:p>
    <w:p w:rsidR="00144403" w:rsidRPr="00D46786" w:rsidRDefault="00144403" w:rsidP="004E6F49">
      <w:pPr>
        <w:pStyle w:val="PargrafodaLista"/>
        <w:widowControl w:val="0"/>
        <w:numPr>
          <w:ilvl w:val="1"/>
          <w:numId w:val="2"/>
        </w:numPr>
        <w:tabs>
          <w:tab w:val="num" w:pos="284"/>
        </w:tabs>
        <w:autoSpaceDE w:val="0"/>
        <w:autoSpaceDN w:val="0"/>
        <w:spacing w:after="0"/>
        <w:ind w:left="426" w:right="303" w:hanging="710"/>
        <w:contextualSpacing w:val="0"/>
        <w:jc w:val="both"/>
        <w:rPr>
          <w:rFonts w:cs="Arial"/>
        </w:rPr>
      </w:pPr>
      <w:r w:rsidRPr="00D46786">
        <w:rPr>
          <w:rFonts w:cs="Arial"/>
        </w:rPr>
        <w:t>O prazo mínimo para permanência na opção de plano escolhida será de 12 (doze) meses, respeitadas as carências, incluindo a migração de acomodação de enfermaria para apartamento e inclusão fora do prazo sem carências, se houver.</w:t>
      </w:r>
    </w:p>
    <w:p w:rsidR="00144403" w:rsidRPr="004C319C" w:rsidRDefault="00144403" w:rsidP="004E6F49">
      <w:pPr>
        <w:pStyle w:val="Corpodetexto"/>
        <w:spacing w:before="7"/>
        <w:jc w:val="right"/>
        <w:rPr>
          <w:rFonts w:cs="Arial"/>
          <w:szCs w:val="24"/>
        </w:rPr>
      </w:pPr>
    </w:p>
    <w:p w:rsidR="00144403" w:rsidRPr="00D46786" w:rsidRDefault="00144403" w:rsidP="004E6F49">
      <w:pPr>
        <w:pStyle w:val="EstiloEstiloEstiloTEXTOAntesAutomticoDepoisdeAutomti1"/>
        <w:numPr>
          <w:ilvl w:val="0"/>
          <w:numId w:val="2"/>
        </w:numPr>
        <w:tabs>
          <w:tab w:val="clear" w:pos="360"/>
          <w:tab w:val="num" w:pos="426"/>
        </w:tabs>
        <w:spacing w:before="0" w:after="0" w:line="276" w:lineRule="auto"/>
        <w:ind w:left="567" w:hanging="709"/>
        <w:rPr>
          <w:rFonts w:cs="Arial"/>
          <w:b/>
          <w:sz w:val="24"/>
          <w:szCs w:val="24"/>
        </w:rPr>
      </w:pPr>
      <w:r w:rsidRPr="00D46786">
        <w:rPr>
          <w:rFonts w:cs="Arial"/>
          <w:b/>
          <w:sz w:val="24"/>
          <w:szCs w:val="24"/>
        </w:rPr>
        <w:t>BENEFICIÁRIOS DOS PLANOS</w:t>
      </w:r>
    </w:p>
    <w:p w:rsidR="00144403" w:rsidRPr="00D46786" w:rsidRDefault="00144403" w:rsidP="004E6F49">
      <w:pPr>
        <w:pStyle w:val="PargrafodaLista"/>
        <w:widowControl w:val="0"/>
        <w:numPr>
          <w:ilvl w:val="1"/>
          <w:numId w:val="29"/>
        </w:numPr>
        <w:tabs>
          <w:tab w:val="left" w:pos="426"/>
        </w:tabs>
        <w:autoSpaceDE w:val="0"/>
        <w:autoSpaceDN w:val="0"/>
        <w:spacing w:after="0" w:line="240" w:lineRule="auto"/>
        <w:ind w:left="426" w:hanging="568"/>
        <w:contextualSpacing w:val="0"/>
        <w:jc w:val="both"/>
        <w:rPr>
          <w:rFonts w:cs="Arial"/>
        </w:rPr>
      </w:pPr>
      <w:r w:rsidRPr="00D46786">
        <w:rPr>
          <w:rFonts w:cs="Arial"/>
          <w:b/>
        </w:rPr>
        <w:t>Funcionário/Empregado:</w:t>
      </w:r>
      <w:r w:rsidRPr="00D46786">
        <w:rPr>
          <w:rFonts w:cs="Arial"/>
        </w:rPr>
        <w:t xml:space="preserve"> BENEFICIÁRIO Titular</w:t>
      </w:r>
    </w:p>
    <w:p w:rsidR="00144403" w:rsidRPr="00D46786" w:rsidRDefault="00144403" w:rsidP="004E6F49">
      <w:pPr>
        <w:pStyle w:val="PargrafodaLista"/>
        <w:widowControl w:val="0"/>
        <w:numPr>
          <w:ilvl w:val="1"/>
          <w:numId w:val="29"/>
        </w:numPr>
        <w:tabs>
          <w:tab w:val="left" w:pos="426"/>
        </w:tabs>
        <w:autoSpaceDE w:val="0"/>
        <w:autoSpaceDN w:val="0"/>
        <w:spacing w:after="0" w:line="240" w:lineRule="auto"/>
        <w:ind w:left="426" w:hanging="568"/>
        <w:contextualSpacing w:val="0"/>
        <w:jc w:val="both"/>
        <w:rPr>
          <w:rFonts w:cs="Arial"/>
          <w:b/>
        </w:rPr>
      </w:pPr>
      <w:r w:rsidRPr="00D46786">
        <w:rPr>
          <w:rFonts w:cs="Arial"/>
          <w:b/>
        </w:rPr>
        <w:t>Dependentes:</w:t>
      </w:r>
    </w:p>
    <w:p w:rsidR="00144403" w:rsidRPr="001A7D5A" w:rsidRDefault="00144403" w:rsidP="004E6F49">
      <w:pPr>
        <w:pStyle w:val="PargrafodaLista"/>
        <w:widowControl w:val="0"/>
        <w:numPr>
          <w:ilvl w:val="2"/>
          <w:numId w:val="29"/>
        </w:numPr>
        <w:autoSpaceDE w:val="0"/>
        <w:autoSpaceDN w:val="0"/>
        <w:spacing w:before="40" w:after="0" w:line="240" w:lineRule="auto"/>
        <w:ind w:left="1276" w:hanging="850"/>
        <w:contextualSpacing w:val="0"/>
        <w:jc w:val="both"/>
        <w:rPr>
          <w:rFonts w:cs="Arial"/>
        </w:rPr>
      </w:pPr>
      <w:r w:rsidRPr="001A7D5A">
        <w:rPr>
          <w:rFonts w:cs="Arial"/>
        </w:rPr>
        <w:t>Cônjuge;</w:t>
      </w:r>
    </w:p>
    <w:p w:rsidR="00144403" w:rsidRPr="001A7D5A" w:rsidRDefault="00144403" w:rsidP="004E6F49">
      <w:pPr>
        <w:pStyle w:val="PargrafodaLista"/>
        <w:widowControl w:val="0"/>
        <w:numPr>
          <w:ilvl w:val="2"/>
          <w:numId w:val="29"/>
        </w:numPr>
        <w:autoSpaceDE w:val="0"/>
        <w:autoSpaceDN w:val="0"/>
        <w:spacing w:before="44" w:after="0" w:line="240" w:lineRule="auto"/>
        <w:ind w:left="1276" w:hanging="850"/>
        <w:contextualSpacing w:val="0"/>
        <w:jc w:val="both"/>
        <w:rPr>
          <w:rFonts w:cs="Arial"/>
        </w:rPr>
      </w:pPr>
      <w:r w:rsidRPr="001A7D5A">
        <w:rPr>
          <w:rFonts w:cs="Arial"/>
        </w:rPr>
        <w:t>Os</w:t>
      </w:r>
      <w:r w:rsidRPr="001A7D5A">
        <w:rPr>
          <w:rFonts w:cs="Arial"/>
          <w:spacing w:val="-3"/>
        </w:rPr>
        <w:t xml:space="preserve"> </w:t>
      </w:r>
      <w:r w:rsidRPr="001A7D5A">
        <w:rPr>
          <w:rFonts w:cs="Arial"/>
        </w:rPr>
        <w:t>filhos com idade até 42 anos, 11 meses e 29 dias;</w:t>
      </w:r>
    </w:p>
    <w:p w:rsidR="00144403" w:rsidRPr="00D46786" w:rsidRDefault="00144403" w:rsidP="004E6F49">
      <w:pPr>
        <w:pStyle w:val="PargrafodaLista"/>
        <w:widowControl w:val="0"/>
        <w:numPr>
          <w:ilvl w:val="2"/>
          <w:numId w:val="29"/>
        </w:numPr>
        <w:autoSpaceDE w:val="0"/>
        <w:autoSpaceDN w:val="0"/>
        <w:spacing w:before="44" w:after="0" w:line="240" w:lineRule="auto"/>
        <w:ind w:left="1276" w:right="283" w:hanging="850"/>
        <w:contextualSpacing w:val="0"/>
        <w:jc w:val="both"/>
        <w:rPr>
          <w:rFonts w:cs="Arial"/>
        </w:rPr>
      </w:pPr>
      <w:r w:rsidRPr="001A7D5A">
        <w:rPr>
          <w:rFonts w:cs="Arial"/>
        </w:rPr>
        <w:t>Os genros e noras até o limite de idade dos dependentes filhos</w:t>
      </w:r>
      <w:r w:rsidRPr="00D46786">
        <w:rPr>
          <w:rFonts w:cs="Arial"/>
        </w:rPr>
        <w:t>;</w:t>
      </w:r>
    </w:p>
    <w:p w:rsidR="00144403" w:rsidRPr="00D46786" w:rsidRDefault="00144403" w:rsidP="004E6F49">
      <w:pPr>
        <w:pStyle w:val="PargrafodaLista"/>
        <w:widowControl w:val="0"/>
        <w:numPr>
          <w:ilvl w:val="2"/>
          <w:numId w:val="29"/>
        </w:numPr>
        <w:autoSpaceDE w:val="0"/>
        <w:autoSpaceDN w:val="0"/>
        <w:spacing w:before="44" w:after="0" w:line="240" w:lineRule="auto"/>
        <w:ind w:left="1276" w:right="283" w:hanging="850"/>
        <w:contextualSpacing w:val="0"/>
        <w:jc w:val="both"/>
        <w:rPr>
          <w:rFonts w:cs="Arial"/>
        </w:rPr>
      </w:pPr>
      <w:r w:rsidRPr="00D46786">
        <w:rPr>
          <w:rFonts w:cs="Arial"/>
        </w:rPr>
        <w:t>Os</w:t>
      </w:r>
      <w:r w:rsidRPr="00D46786">
        <w:rPr>
          <w:rFonts w:cs="Arial"/>
          <w:spacing w:val="-5"/>
        </w:rPr>
        <w:t xml:space="preserve"> </w:t>
      </w:r>
      <w:r w:rsidRPr="00D46786">
        <w:rPr>
          <w:rFonts w:cs="Arial"/>
        </w:rPr>
        <w:t>filhos</w:t>
      </w:r>
      <w:r w:rsidRPr="00D46786">
        <w:rPr>
          <w:rFonts w:cs="Arial"/>
          <w:spacing w:val="-2"/>
        </w:rPr>
        <w:t xml:space="preserve"> </w:t>
      </w:r>
      <w:r w:rsidRPr="00D46786">
        <w:rPr>
          <w:rFonts w:cs="Arial"/>
        </w:rPr>
        <w:t>comprovadamente</w:t>
      </w:r>
      <w:r w:rsidRPr="00D46786">
        <w:rPr>
          <w:rFonts w:cs="Arial"/>
          <w:spacing w:val="-1"/>
        </w:rPr>
        <w:t xml:space="preserve"> </w:t>
      </w:r>
      <w:r w:rsidRPr="00D46786">
        <w:rPr>
          <w:rFonts w:cs="Arial"/>
        </w:rPr>
        <w:t>inválidos,</w:t>
      </w:r>
      <w:r w:rsidRPr="00D46786">
        <w:rPr>
          <w:rFonts w:cs="Arial"/>
          <w:spacing w:val="-4"/>
        </w:rPr>
        <w:t xml:space="preserve"> </w:t>
      </w:r>
      <w:r w:rsidRPr="00D46786">
        <w:rPr>
          <w:rFonts w:cs="Arial"/>
        </w:rPr>
        <w:t>sem limite</w:t>
      </w:r>
      <w:r w:rsidRPr="00D46786">
        <w:rPr>
          <w:rFonts w:cs="Arial"/>
          <w:spacing w:val="-4"/>
        </w:rPr>
        <w:t xml:space="preserve"> </w:t>
      </w:r>
      <w:r w:rsidRPr="00D46786">
        <w:rPr>
          <w:rFonts w:cs="Arial"/>
        </w:rPr>
        <w:t>de</w:t>
      </w:r>
      <w:r w:rsidRPr="00D46786">
        <w:rPr>
          <w:rFonts w:cs="Arial"/>
          <w:spacing w:val="-1"/>
        </w:rPr>
        <w:t xml:space="preserve"> </w:t>
      </w:r>
      <w:r w:rsidRPr="00D46786">
        <w:rPr>
          <w:rFonts w:cs="Arial"/>
        </w:rPr>
        <w:t>idade;</w:t>
      </w:r>
    </w:p>
    <w:p w:rsidR="00144403" w:rsidRPr="00D46786" w:rsidRDefault="00144403" w:rsidP="004E6F49">
      <w:pPr>
        <w:pStyle w:val="PargrafodaLista"/>
        <w:widowControl w:val="0"/>
        <w:numPr>
          <w:ilvl w:val="2"/>
          <w:numId w:val="29"/>
        </w:numPr>
        <w:autoSpaceDE w:val="0"/>
        <w:autoSpaceDN w:val="0"/>
        <w:spacing w:before="44" w:after="0" w:line="240" w:lineRule="auto"/>
        <w:ind w:left="1276" w:right="283" w:hanging="850"/>
        <w:contextualSpacing w:val="0"/>
        <w:jc w:val="both"/>
        <w:rPr>
          <w:rFonts w:cs="Arial"/>
        </w:rPr>
      </w:pPr>
      <w:r w:rsidRPr="00D46786">
        <w:rPr>
          <w:rFonts w:cs="Arial"/>
        </w:rPr>
        <w:t>O</w:t>
      </w:r>
      <w:r w:rsidRPr="00D46786">
        <w:rPr>
          <w:rFonts w:cs="Arial"/>
          <w:spacing w:val="4"/>
        </w:rPr>
        <w:t xml:space="preserve"> </w:t>
      </w:r>
      <w:r w:rsidRPr="00D46786">
        <w:rPr>
          <w:rFonts w:cs="Arial"/>
        </w:rPr>
        <w:t>enteado,</w:t>
      </w:r>
      <w:r w:rsidRPr="00D46786">
        <w:rPr>
          <w:rFonts w:cs="Arial"/>
          <w:spacing w:val="3"/>
        </w:rPr>
        <w:t xml:space="preserve"> </w:t>
      </w:r>
      <w:r w:rsidRPr="00D46786">
        <w:rPr>
          <w:rFonts w:cs="Arial"/>
        </w:rPr>
        <w:t>o</w:t>
      </w:r>
      <w:r w:rsidRPr="00D46786">
        <w:rPr>
          <w:rFonts w:cs="Arial"/>
          <w:spacing w:val="3"/>
        </w:rPr>
        <w:t xml:space="preserve"> </w:t>
      </w:r>
      <w:r w:rsidRPr="00D46786">
        <w:rPr>
          <w:rFonts w:cs="Arial"/>
        </w:rPr>
        <w:t>menor</w:t>
      </w:r>
      <w:r w:rsidRPr="00D46786">
        <w:rPr>
          <w:rFonts w:cs="Arial"/>
          <w:spacing w:val="4"/>
        </w:rPr>
        <w:t xml:space="preserve"> </w:t>
      </w:r>
      <w:r w:rsidRPr="00D46786">
        <w:rPr>
          <w:rFonts w:cs="Arial"/>
        </w:rPr>
        <w:t>sob</w:t>
      </w:r>
      <w:r w:rsidRPr="00D46786">
        <w:rPr>
          <w:rFonts w:cs="Arial"/>
          <w:spacing w:val="6"/>
        </w:rPr>
        <w:t xml:space="preserve"> </w:t>
      </w:r>
      <w:r w:rsidRPr="00D46786">
        <w:rPr>
          <w:rFonts w:cs="Arial"/>
        </w:rPr>
        <w:t>guarda</w:t>
      </w:r>
      <w:r w:rsidRPr="00D46786">
        <w:rPr>
          <w:rFonts w:cs="Arial"/>
          <w:spacing w:val="5"/>
        </w:rPr>
        <w:t xml:space="preserve"> </w:t>
      </w:r>
      <w:r w:rsidRPr="00D46786">
        <w:rPr>
          <w:rFonts w:cs="Arial"/>
        </w:rPr>
        <w:t>por</w:t>
      </w:r>
      <w:r w:rsidRPr="00D46786">
        <w:rPr>
          <w:rFonts w:cs="Arial"/>
          <w:spacing w:val="2"/>
        </w:rPr>
        <w:t xml:space="preserve"> </w:t>
      </w:r>
      <w:r w:rsidRPr="00D46786">
        <w:rPr>
          <w:rFonts w:cs="Arial"/>
        </w:rPr>
        <w:t>força</w:t>
      </w:r>
      <w:r w:rsidRPr="00D46786">
        <w:rPr>
          <w:rFonts w:cs="Arial"/>
          <w:spacing w:val="3"/>
        </w:rPr>
        <w:t xml:space="preserve"> </w:t>
      </w:r>
      <w:r w:rsidRPr="00D46786">
        <w:rPr>
          <w:rFonts w:cs="Arial"/>
        </w:rPr>
        <w:t>de</w:t>
      </w:r>
      <w:r w:rsidRPr="00D46786">
        <w:rPr>
          <w:rFonts w:cs="Arial"/>
          <w:spacing w:val="3"/>
        </w:rPr>
        <w:t xml:space="preserve"> </w:t>
      </w:r>
      <w:r w:rsidRPr="00D46786">
        <w:rPr>
          <w:rFonts w:cs="Arial"/>
        </w:rPr>
        <w:t>decisão</w:t>
      </w:r>
      <w:r w:rsidRPr="00D46786">
        <w:rPr>
          <w:rFonts w:cs="Arial"/>
          <w:spacing w:val="3"/>
        </w:rPr>
        <w:t xml:space="preserve"> </w:t>
      </w:r>
      <w:r w:rsidRPr="00D46786">
        <w:rPr>
          <w:rFonts w:cs="Arial"/>
        </w:rPr>
        <w:t>judicial</w:t>
      </w:r>
      <w:r w:rsidRPr="00D46786">
        <w:rPr>
          <w:rFonts w:cs="Arial"/>
          <w:spacing w:val="2"/>
        </w:rPr>
        <w:t xml:space="preserve"> </w:t>
      </w:r>
      <w:r w:rsidRPr="00D46786">
        <w:rPr>
          <w:rFonts w:cs="Arial"/>
        </w:rPr>
        <w:t>e</w:t>
      </w:r>
      <w:r w:rsidRPr="00D46786">
        <w:rPr>
          <w:rFonts w:cs="Arial"/>
          <w:spacing w:val="5"/>
        </w:rPr>
        <w:t xml:space="preserve"> </w:t>
      </w:r>
      <w:r w:rsidRPr="00D46786">
        <w:rPr>
          <w:rFonts w:cs="Arial"/>
        </w:rPr>
        <w:t>o</w:t>
      </w:r>
      <w:r w:rsidRPr="00D46786">
        <w:rPr>
          <w:rFonts w:cs="Arial"/>
          <w:spacing w:val="3"/>
        </w:rPr>
        <w:t xml:space="preserve"> </w:t>
      </w:r>
      <w:r w:rsidRPr="00D46786">
        <w:rPr>
          <w:rFonts w:cs="Arial"/>
        </w:rPr>
        <w:t>menor</w:t>
      </w:r>
      <w:r w:rsidRPr="00D46786">
        <w:rPr>
          <w:rFonts w:cs="Arial"/>
          <w:spacing w:val="-63"/>
        </w:rPr>
        <w:t xml:space="preserve"> </w:t>
      </w:r>
      <w:r w:rsidRPr="00D46786">
        <w:rPr>
          <w:rFonts w:cs="Arial"/>
        </w:rPr>
        <w:t>tutelado,</w:t>
      </w:r>
      <w:r w:rsidRPr="00D46786">
        <w:rPr>
          <w:rFonts w:cs="Arial"/>
          <w:spacing w:val="-3"/>
        </w:rPr>
        <w:t xml:space="preserve"> </w:t>
      </w:r>
      <w:r w:rsidRPr="00D46786">
        <w:rPr>
          <w:rFonts w:cs="Arial"/>
        </w:rPr>
        <w:t>que</w:t>
      </w:r>
      <w:r w:rsidRPr="00D46786">
        <w:rPr>
          <w:rFonts w:cs="Arial"/>
          <w:spacing w:val="-1"/>
        </w:rPr>
        <w:t xml:space="preserve"> </w:t>
      </w:r>
      <w:r w:rsidRPr="00D46786">
        <w:rPr>
          <w:rFonts w:cs="Arial"/>
        </w:rPr>
        <w:t>ficam</w:t>
      </w:r>
      <w:r w:rsidRPr="00D46786">
        <w:rPr>
          <w:rFonts w:cs="Arial"/>
          <w:spacing w:val="-1"/>
        </w:rPr>
        <w:t xml:space="preserve"> </w:t>
      </w:r>
      <w:r w:rsidRPr="00D46786">
        <w:rPr>
          <w:rFonts w:cs="Arial"/>
        </w:rPr>
        <w:t>equiparados aos</w:t>
      </w:r>
      <w:r w:rsidRPr="00D46786">
        <w:rPr>
          <w:rFonts w:cs="Arial"/>
          <w:spacing w:val="-2"/>
        </w:rPr>
        <w:t xml:space="preserve"> </w:t>
      </w:r>
      <w:r w:rsidRPr="00D46786">
        <w:rPr>
          <w:rFonts w:cs="Arial"/>
        </w:rPr>
        <w:t>filhos;</w:t>
      </w:r>
    </w:p>
    <w:p w:rsidR="00144403" w:rsidRPr="00D46786" w:rsidRDefault="00144403" w:rsidP="004E6F49">
      <w:pPr>
        <w:pStyle w:val="PargrafodaLista"/>
        <w:widowControl w:val="0"/>
        <w:numPr>
          <w:ilvl w:val="2"/>
          <w:numId w:val="29"/>
        </w:numPr>
        <w:autoSpaceDE w:val="0"/>
        <w:autoSpaceDN w:val="0"/>
        <w:spacing w:before="44" w:after="0" w:line="240" w:lineRule="auto"/>
        <w:ind w:left="1276" w:right="283" w:hanging="850"/>
        <w:contextualSpacing w:val="0"/>
        <w:jc w:val="both"/>
        <w:rPr>
          <w:rFonts w:cs="Arial"/>
        </w:rPr>
      </w:pPr>
      <w:r w:rsidRPr="00D46786">
        <w:rPr>
          <w:rFonts w:cs="Arial"/>
        </w:rPr>
        <w:t>O</w:t>
      </w:r>
      <w:r w:rsidRPr="00D46786">
        <w:rPr>
          <w:rFonts w:cs="Arial"/>
          <w:spacing w:val="41"/>
        </w:rPr>
        <w:t xml:space="preserve"> </w:t>
      </w:r>
      <w:r w:rsidRPr="00D46786">
        <w:rPr>
          <w:rFonts w:cs="Arial"/>
        </w:rPr>
        <w:t>convivente,</w:t>
      </w:r>
      <w:r w:rsidRPr="00D46786">
        <w:rPr>
          <w:rFonts w:cs="Arial"/>
          <w:spacing w:val="42"/>
        </w:rPr>
        <w:t xml:space="preserve"> </w:t>
      </w:r>
      <w:r w:rsidRPr="00D46786">
        <w:rPr>
          <w:rFonts w:cs="Arial"/>
        </w:rPr>
        <w:t>havendo</w:t>
      </w:r>
      <w:r w:rsidRPr="00D46786">
        <w:rPr>
          <w:rFonts w:cs="Arial"/>
          <w:spacing w:val="43"/>
        </w:rPr>
        <w:t xml:space="preserve"> </w:t>
      </w:r>
      <w:r w:rsidRPr="00D46786">
        <w:rPr>
          <w:rFonts w:cs="Arial"/>
        </w:rPr>
        <w:t>união</w:t>
      </w:r>
      <w:r w:rsidRPr="00D46786">
        <w:rPr>
          <w:rFonts w:cs="Arial"/>
          <w:spacing w:val="43"/>
        </w:rPr>
        <w:t xml:space="preserve"> </w:t>
      </w:r>
      <w:r w:rsidRPr="00D46786">
        <w:rPr>
          <w:rFonts w:cs="Arial"/>
        </w:rPr>
        <w:t>estável,</w:t>
      </w:r>
      <w:r w:rsidRPr="00D46786">
        <w:rPr>
          <w:rFonts w:cs="Arial"/>
          <w:spacing w:val="42"/>
        </w:rPr>
        <w:t xml:space="preserve"> </w:t>
      </w:r>
      <w:r w:rsidRPr="00D46786">
        <w:rPr>
          <w:rFonts w:cs="Arial"/>
        </w:rPr>
        <w:t>na</w:t>
      </w:r>
      <w:r w:rsidRPr="00D46786">
        <w:rPr>
          <w:rFonts w:cs="Arial"/>
          <w:spacing w:val="39"/>
        </w:rPr>
        <w:t xml:space="preserve"> </w:t>
      </w:r>
      <w:r w:rsidRPr="00D46786">
        <w:rPr>
          <w:rFonts w:cs="Arial"/>
        </w:rPr>
        <w:t>forma</w:t>
      </w:r>
      <w:r w:rsidRPr="00D46786">
        <w:rPr>
          <w:rFonts w:cs="Arial"/>
          <w:spacing w:val="43"/>
        </w:rPr>
        <w:t xml:space="preserve"> </w:t>
      </w:r>
      <w:r w:rsidRPr="00D46786">
        <w:rPr>
          <w:rFonts w:cs="Arial"/>
        </w:rPr>
        <w:t>da</w:t>
      </w:r>
      <w:r w:rsidRPr="00D46786">
        <w:rPr>
          <w:rFonts w:cs="Arial"/>
          <w:spacing w:val="43"/>
        </w:rPr>
        <w:t xml:space="preserve"> </w:t>
      </w:r>
      <w:r w:rsidRPr="00D46786">
        <w:rPr>
          <w:rFonts w:cs="Arial"/>
        </w:rPr>
        <w:t>lei,</w:t>
      </w:r>
      <w:r w:rsidRPr="00D46786">
        <w:rPr>
          <w:rFonts w:cs="Arial"/>
          <w:spacing w:val="42"/>
        </w:rPr>
        <w:t xml:space="preserve"> </w:t>
      </w:r>
      <w:r w:rsidRPr="00D46786">
        <w:rPr>
          <w:rFonts w:cs="Arial"/>
        </w:rPr>
        <w:t>sem</w:t>
      </w:r>
      <w:r w:rsidRPr="00D46786">
        <w:rPr>
          <w:rFonts w:cs="Arial"/>
          <w:spacing w:val="43"/>
        </w:rPr>
        <w:t xml:space="preserve"> </w:t>
      </w:r>
      <w:r w:rsidRPr="00D46786">
        <w:rPr>
          <w:rFonts w:cs="Arial"/>
        </w:rPr>
        <w:t>eventual</w:t>
      </w:r>
      <w:r w:rsidRPr="00D46786">
        <w:rPr>
          <w:rFonts w:cs="Arial"/>
          <w:spacing w:val="-64"/>
        </w:rPr>
        <w:t xml:space="preserve"> </w:t>
      </w:r>
      <w:r w:rsidRPr="00D46786">
        <w:rPr>
          <w:rFonts w:cs="Arial"/>
        </w:rPr>
        <w:t>concorrência</w:t>
      </w:r>
      <w:r w:rsidRPr="00D46786">
        <w:rPr>
          <w:rFonts w:cs="Arial"/>
          <w:spacing w:val="-2"/>
        </w:rPr>
        <w:t xml:space="preserve"> </w:t>
      </w:r>
      <w:r w:rsidRPr="00D46786">
        <w:rPr>
          <w:rFonts w:cs="Arial"/>
        </w:rPr>
        <w:t>com</w:t>
      </w:r>
      <w:r w:rsidRPr="00D46786">
        <w:rPr>
          <w:rFonts w:cs="Arial"/>
          <w:spacing w:val="2"/>
        </w:rPr>
        <w:t xml:space="preserve"> </w:t>
      </w:r>
      <w:r w:rsidRPr="00D46786">
        <w:rPr>
          <w:rFonts w:cs="Arial"/>
        </w:rPr>
        <w:t>o</w:t>
      </w:r>
      <w:r w:rsidRPr="00D46786">
        <w:rPr>
          <w:rFonts w:cs="Arial"/>
          <w:spacing w:val="-1"/>
        </w:rPr>
        <w:t xml:space="preserve"> </w:t>
      </w:r>
      <w:r w:rsidRPr="00D46786">
        <w:rPr>
          <w:rFonts w:cs="Arial"/>
        </w:rPr>
        <w:t>cônjuge, salvo</w:t>
      </w:r>
      <w:r w:rsidRPr="00D46786">
        <w:rPr>
          <w:rFonts w:cs="Arial"/>
          <w:spacing w:val="1"/>
        </w:rPr>
        <w:t xml:space="preserve"> </w:t>
      </w:r>
      <w:r w:rsidRPr="00D46786">
        <w:rPr>
          <w:rFonts w:cs="Arial"/>
        </w:rPr>
        <w:t>por</w:t>
      </w:r>
      <w:r w:rsidRPr="00D46786">
        <w:rPr>
          <w:rFonts w:cs="Arial"/>
          <w:spacing w:val="-3"/>
        </w:rPr>
        <w:t xml:space="preserve"> </w:t>
      </w:r>
      <w:r w:rsidRPr="00D46786">
        <w:rPr>
          <w:rFonts w:cs="Arial"/>
        </w:rPr>
        <w:t>decisão</w:t>
      </w:r>
      <w:r w:rsidRPr="00D46786">
        <w:rPr>
          <w:rFonts w:cs="Arial"/>
          <w:spacing w:val="1"/>
        </w:rPr>
        <w:t xml:space="preserve"> </w:t>
      </w:r>
      <w:r w:rsidRPr="00D46786">
        <w:rPr>
          <w:rFonts w:cs="Arial"/>
        </w:rPr>
        <w:t>judicial;</w:t>
      </w:r>
    </w:p>
    <w:p w:rsidR="00144403" w:rsidRPr="00D46786" w:rsidRDefault="00144403" w:rsidP="004E6F49">
      <w:pPr>
        <w:pStyle w:val="PargrafodaLista"/>
        <w:widowControl w:val="0"/>
        <w:numPr>
          <w:ilvl w:val="2"/>
          <w:numId w:val="29"/>
        </w:numPr>
        <w:autoSpaceDE w:val="0"/>
        <w:autoSpaceDN w:val="0"/>
        <w:spacing w:before="44" w:after="0" w:line="240" w:lineRule="auto"/>
        <w:ind w:left="1276" w:right="283" w:hanging="850"/>
        <w:contextualSpacing w:val="0"/>
        <w:jc w:val="both"/>
        <w:rPr>
          <w:rFonts w:cs="Arial"/>
        </w:rPr>
      </w:pPr>
      <w:r w:rsidRPr="00D46786">
        <w:rPr>
          <w:rFonts w:cs="Arial"/>
        </w:rPr>
        <w:t>Dependentes legais que constem na declaração de IR, devidamente</w:t>
      </w:r>
      <w:r w:rsidRPr="00D46786">
        <w:rPr>
          <w:rFonts w:cs="Arial"/>
          <w:spacing w:val="1"/>
        </w:rPr>
        <w:t xml:space="preserve"> </w:t>
      </w:r>
      <w:r w:rsidRPr="00D46786">
        <w:rPr>
          <w:rFonts w:cs="Arial"/>
        </w:rPr>
        <w:t>comprovado;</w:t>
      </w:r>
    </w:p>
    <w:p w:rsidR="00144403" w:rsidRPr="00D46786" w:rsidRDefault="00144403" w:rsidP="004E6F49">
      <w:pPr>
        <w:pStyle w:val="PargrafodaLista"/>
        <w:widowControl w:val="0"/>
        <w:numPr>
          <w:ilvl w:val="2"/>
          <w:numId w:val="29"/>
        </w:numPr>
        <w:autoSpaceDE w:val="0"/>
        <w:autoSpaceDN w:val="0"/>
        <w:spacing w:before="44" w:after="0" w:line="240" w:lineRule="auto"/>
        <w:ind w:left="1276" w:right="283" w:hanging="850"/>
        <w:contextualSpacing w:val="0"/>
        <w:jc w:val="both"/>
        <w:rPr>
          <w:rFonts w:cs="Arial"/>
        </w:rPr>
      </w:pPr>
      <w:r w:rsidRPr="00D46786">
        <w:rPr>
          <w:rFonts w:cs="Arial"/>
        </w:rPr>
        <w:t>O neto e o sobrinho consanguíneo do beneficiário titular, até o limite de idade dos dependentes filhos;</w:t>
      </w:r>
    </w:p>
    <w:p w:rsidR="00144403" w:rsidRPr="00D46786" w:rsidRDefault="00144403" w:rsidP="004E6F49">
      <w:pPr>
        <w:pStyle w:val="PargrafodaLista"/>
        <w:widowControl w:val="0"/>
        <w:numPr>
          <w:ilvl w:val="2"/>
          <w:numId w:val="29"/>
        </w:numPr>
        <w:autoSpaceDE w:val="0"/>
        <w:autoSpaceDN w:val="0"/>
        <w:spacing w:before="44" w:after="0" w:line="240" w:lineRule="auto"/>
        <w:ind w:left="1276" w:right="283" w:hanging="850"/>
        <w:contextualSpacing w:val="0"/>
        <w:jc w:val="both"/>
        <w:rPr>
          <w:rFonts w:cs="Arial"/>
        </w:rPr>
      </w:pPr>
      <w:r w:rsidRPr="00D46786">
        <w:rPr>
          <w:rFonts w:cs="Arial"/>
        </w:rPr>
        <w:t>O irmão do beneficiário titular até o limite de idade de 42 anos, 11 meses e 29 dias;</w:t>
      </w:r>
    </w:p>
    <w:p w:rsidR="00144403" w:rsidRPr="00D46786" w:rsidRDefault="00144403" w:rsidP="004E6F49">
      <w:pPr>
        <w:pStyle w:val="PargrafodaLista"/>
        <w:widowControl w:val="0"/>
        <w:numPr>
          <w:ilvl w:val="2"/>
          <w:numId w:val="29"/>
        </w:numPr>
        <w:autoSpaceDE w:val="0"/>
        <w:autoSpaceDN w:val="0"/>
        <w:spacing w:after="0" w:line="240" w:lineRule="auto"/>
        <w:ind w:left="1276" w:right="283" w:hanging="850"/>
        <w:contextualSpacing w:val="0"/>
        <w:jc w:val="both"/>
        <w:rPr>
          <w:rFonts w:cs="Arial"/>
        </w:rPr>
      </w:pPr>
      <w:r w:rsidRPr="00D46786">
        <w:rPr>
          <w:rFonts w:cs="Arial"/>
        </w:rPr>
        <w:t>O cunhado do beneficiário titular, assim considerado o cônjuge de irmão do titular, até o limite de idade 42 anos, 11 meses e 29 dias;</w:t>
      </w:r>
    </w:p>
    <w:p w:rsidR="00144403" w:rsidRPr="00D46786" w:rsidRDefault="00144403" w:rsidP="00144403">
      <w:pPr>
        <w:pStyle w:val="PargrafodaLista"/>
        <w:tabs>
          <w:tab w:val="left" w:pos="1680"/>
        </w:tabs>
        <w:ind w:left="2410" w:right="303" w:hanging="1200"/>
        <w:jc w:val="both"/>
        <w:rPr>
          <w:rFonts w:cs="Arial"/>
        </w:rPr>
      </w:pPr>
      <w:r w:rsidRPr="00D46786">
        <w:rPr>
          <w:rFonts w:cs="Arial"/>
        </w:rPr>
        <w:t>12.2.10.1</w:t>
      </w:r>
      <w:r w:rsidRPr="00D46786">
        <w:rPr>
          <w:rFonts w:cs="Arial"/>
        </w:rPr>
        <w:tab/>
        <w:t>Os irmãos do cônjuge do titular e os cunhados do cônjuge do titular não poderão ser incluídos como dependentes;</w:t>
      </w:r>
    </w:p>
    <w:p w:rsidR="00144403" w:rsidRPr="00D46786" w:rsidRDefault="00144403" w:rsidP="00C33D8A">
      <w:pPr>
        <w:pStyle w:val="PargrafodaLista"/>
        <w:widowControl w:val="0"/>
        <w:numPr>
          <w:ilvl w:val="2"/>
          <w:numId w:val="29"/>
        </w:numPr>
        <w:tabs>
          <w:tab w:val="left" w:pos="1276"/>
        </w:tabs>
        <w:autoSpaceDE w:val="0"/>
        <w:autoSpaceDN w:val="0"/>
        <w:spacing w:after="0"/>
        <w:ind w:left="1276" w:right="303"/>
        <w:contextualSpacing w:val="0"/>
        <w:jc w:val="both"/>
        <w:rPr>
          <w:rFonts w:cs="Arial"/>
        </w:rPr>
      </w:pPr>
      <w:r w:rsidRPr="00D46786">
        <w:rPr>
          <w:rFonts w:cs="Arial"/>
        </w:rPr>
        <w:t>A inclusão do dependente está condicionada à apresentação da documentação completa e suficiente a demonstrar o seu status em relação ao beneficiário titular.</w:t>
      </w:r>
    </w:p>
    <w:p w:rsidR="00144403" w:rsidRPr="00D46786" w:rsidRDefault="00144403" w:rsidP="00C33D8A">
      <w:pPr>
        <w:pStyle w:val="PargrafodaLista"/>
        <w:widowControl w:val="0"/>
        <w:numPr>
          <w:ilvl w:val="2"/>
          <w:numId w:val="29"/>
        </w:numPr>
        <w:tabs>
          <w:tab w:val="left" w:pos="1276"/>
        </w:tabs>
        <w:autoSpaceDE w:val="0"/>
        <w:autoSpaceDN w:val="0"/>
        <w:spacing w:after="0"/>
        <w:ind w:left="1276" w:right="303"/>
        <w:contextualSpacing w:val="0"/>
        <w:jc w:val="both"/>
        <w:rPr>
          <w:rFonts w:cs="Arial"/>
        </w:rPr>
      </w:pPr>
      <w:r w:rsidRPr="00D46786">
        <w:rPr>
          <w:rFonts w:cs="Arial"/>
        </w:rPr>
        <w:t>A CONTRATADA poderá solicitar, a qualquer tempo, a seu exclusivo critério, cópia de qualquer documentação que julgar necessária para inclusão, acompanhamento e/ou exclusão do dependente, respeitando-se os critérios da LGPD.</w:t>
      </w:r>
    </w:p>
    <w:p w:rsidR="00144403" w:rsidRPr="00D46786" w:rsidRDefault="00144403" w:rsidP="00C33D8A">
      <w:pPr>
        <w:pStyle w:val="PargrafodaLista"/>
        <w:widowControl w:val="0"/>
        <w:numPr>
          <w:ilvl w:val="2"/>
          <w:numId w:val="29"/>
        </w:numPr>
        <w:autoSpaceDE w:val="0"/>
        <w:autoSpaceDN w:val="0"/>
        <w:spacing w:after="0"/>
        <w:ind w:left="1276" w:right="303"/>
        <w:contextualSpacing w:val="0"/>
        <w:jc w:val="both"/>
        <w:rPr>
          <w:rFonts w:cs="Arial"/>
        </w:rPr>
      </w:pPr>
      <w:r w:rsidRPr="00D46786">
        <w:rPr>
          <w:rFonts w:cs="Arial"/>
        </w:rPr>
        <w:t>O beneficiário que não apresentar os documentos requeridos pela CONTRATADA não poderá ser incluído como dependente.</w:t>
      </w:r>
    </w:p>
    <w:p w:rsidR="00144403" w:rsidRPr="00D46786" w:rsidRDefault="00144403" w:rsidP="00C33D8A">
      <w:pPr>
        <w:pStyle w:val="PargrafodaLista"/>
        <w:widowControl w:val="0"/>
        <w:numPr>
          <w:ilvl w:val="2"/>
          <w:numId w:val="29"/>
        </w:numPr>
        <w:tabs>
          <w:tab w:val="left" w:pos="1418"/>
        </w:tabs>
        <w:autoSpaceDE w:val="0"/>
        <w:autoSpaceDN w:val="0"/>
        <w:spacing w:after="0"/>
        <w:ind w:left="1276" w:right="303"/>
        <w:contextualSpacing w:val="0"/>
        <w:jc w:val="both"/>
        <w:rPr>
          <w:rFonts w:cs="Arial"/>
        </w:rPr>
      </w:pPr>
      <w:r w:rsidRPr="00D46786">
        <w:rPr>
          <w:rFonts w:cs="Arial"/>
        </w:rPr>
        <w:t>Todos os dependentes acima estão sujeitos às mesmas condições de cumprimento de carência e Cobertura Parcial Temporária-CPT em v</w:t>
      </w:r>
      <w:r>
        <w:rPr>
          <w:rFonts w:cs="Arial"/>
        </w:rPr>
        <w:t>igor, conforme estabelecido em C</w:t>
      </w:r>
      <w:r w:rsidRPr="00D46786">
        <w:rPr>
          <w:rFonts w:cs="Arial"/>
        </w:rPr>
        <w:t xml:space="preserve">ontrato. Os dependentes farão jus aos mesmos serviços médico-hospitalares e terapêuticos garantidos aos demais beneficiários do plano e estarão sujeitos às mesmas </w:t>
      </w:r>
      <w:r w:rsidRPr="00D46786">
        <w:rPr>
          <w:rFonts w:cs="Arial"/>
        </w:rPr>
        <w:lastRenderedPageBreak/>
        <w:t>exclusões de cobertura. Seguem ainda as mesmas regras de sistemática de utilização do plano de saúde, reajustes, rescisão, dentre outras previstas no regulamento, excetuados os benefícios especiais.</w:t>
      </w:r>
    </w:p>
    <w:p w:rsidR="00144403" w:rsidRPr="00D46786" w:rsidRDefault="00144403" w:rsidP="00C33D8A">
      <w:pPr>
        <w:pStyle w:val="PargrafodaLista"/>
        <w:widowControl w:val="0"/>
        <w:numPr>
          <w:ilvl w:val="2"/>
          <w:numId w:val="29"/>
        </w:numPr>
        <w:tabs>
          <w:tab w:val="left" w:pos="1418"/>
        </w:tabs>
        <w:autoSpaceDE w:val="0"/>
        <w:autoSpaceDN w:val="0"/>
        <w:spacing w:after="0"/>
        <w:ind w:left="1276" w:right="303"/>
        <w:contextualSpacing w:val="0"/>
        <w:jc w:val="both"/>
        <w:rPr>
          <w:rFonts w:cs="Arial"/>
        </w:rPr>
      </w:pPr>
      <w:r w:rsidRPr="00D46786">
        <w:rPr>
          <w:rFonts w:cs="Arial"/>
        </w:rPr>
        <w:t>Os dependentes netos, sobrinhos, irmãos e cunhados (cônjuge de irmão do titular), genros e noras não terão direito ao beneficio Plano de Extensão Assistencial – PEA/Benefício Família e Seguros, mesmo que seja incapaz, inválido, ou dependa economicamente do titular.</w:t>
      </w:r>
    </w:p>
    <w:p w:rsidR="00144403" w:rsidRPr="00D46786" w:rsidRDefault="00144403" w:rsidP="00C33D8A">
      <w:pPr>
        <w:pStyle w:val="PargrafodaLista"/>
        <w:widowControl w:val="0"/>
        <w:numPr>
          <w:ilvl w:val="2"/>
          <w:numId w:val="29"/>
        </w:numPr>
        <w:tabs>
          <w:tab w:val="left" w:pos="1418"/>
        </w:tabs>
        <w:autoSpaceDE w:val="0"/>
        <w:autoSpaceDN w:val="0"/>
        <w:spacing w:after="0"/>
        <w:ind w:left="1276" w:right="303"/>
        <w:contextualSpacing w:val="0"/>
        <w:jc w:val="both"/>
        <w:rPr>
          <w:rFonts w:cs="Arial"/>
        </w:rPr>
      </w:pPr>
      <w:r w:rsidRPr="00D46786">
        <w:rPr>
          <w:rFonts w:cs="Arial"/>
        </w:rPr>
        <w:t>Perderá imediatamente o direito ao plano de saúde aquele que vier a perder sua condição de dependência, situação em que a contratada estará legitimada a promover a sua imediata exclusão, independentemente de aviso prévio.</w:t>
      </w:r>
    </w:p>
    <w:p w:rsidR="00144403" w:rsidRPr="00D46786" w:rsidRDefault="00144403" w:rsidP="00C33D8A">
      <w:pPr>
        <w:pStyle w:val="PargrafodaLista"/>
        <w:widowControl w:val="0"/>
        <w:numPr>
          <w:ilvl w:val="2"/>
          <w:numId w:val="29"/>
        </w:numPr>
        <w:tabs>
          <w:tab w:val="left" w:pos="1418"/>
        </w:tabs>
        <w:autoSpaceDE w:val="0"/>
        <w:autoSpaceDN w:val="0"/>
        <w:spacing w:after="0"/>
        <w:ind w:left="1276" w:right="303"/>
        <w:contextualSpacing w:val="0"/>
        <w:jc w:val="both"/>
        <w:rPr>
          <w:rFonts w:cs="Arial"/>
        </w:rPr>
      </w:pPr>
      <w:r w:rsidRPr="00D46786">
        <w:rPr>
          <w:rFonts w:cs="Arial"/>
        </w:rPr>
        <w:t>A perda de dependência ocorrerá:</w:t>
      </w:r>
    </w:p>
    <w:p w:rsidR="00144403" w:rsidRPr="00D46786" w:rsidRDefault="00144403" w:rsidP="00144403">
      <w:pPr>
        <w:pStyle w:val="PargrafodaLista"/>
        <w:ind w:left="2410" w:right="303" w:hanging="1134"/>
        <w:jc w:val="both"/>
        <w:rPr>
          <w:rFonts w:cs="Arial"/>
        </w:rPr>
      </w:pPr>
      <w:r w:rsidRPr="00D46786">
        <w:rPr>
          <w:rFonts w:cs="Arial"/>
        </w:rPr>
        <w:t>12.2.17.1</w:t>
      </w:r>
      <w:r w:rsidRPr="00D46786">
        <w:rPr>
          <w:rFonts w:cs="Arial"/>
        </w:rPr>
        <w:tab/>
        <w:t>Caso fique comprovada a dissolução do vínculo matrimonial ou da união estável entre o cunhado do titular e seu irmão.</w:t>
      </w:r>
    </w:p>
    <w:p w:rsidR="00144403" w:rsidRPr="00D46786" w:rsidRDefault="00144403" w:rsidP="00144403">
      <w:pPr>
        <w:pStyle w:val="PargrafodaLista"/>
        <w:tabs>
          <w:tab w:val="left" w:pos="1680"/>
        </w:tabs>
        <w:ind w:left="2410" w:right="303" w:hanging="1134"/>
        <w:jc w:val="both"/>
        <w:rPr>
          <w:rFonts w:cs="Arial"/>
        </w:rPr>
      </w:pPr>
      <w:r w:rsidRPr="00D46786">
        <w:rPr>
          <w:rFonts w:cs="Arial"/>
        </w:rPr>
        <w:t>12.2.17.2</w:t>
      </w:r>
      <w:r w:rsidRPr="00D46786">
        <w:rPr>
          <w:rFonts w:cs="Arial"/>
        </w:rPr>
        <w:tab/>
        <w:t>Quando o neto ou o sobrinho vier a perder o status de solteiro.</w:t>
      </w:r>
    </w:p>
    <w:p w:rsidR="00144403" w:rsidRPr="00D46786" w:rsidRDefault="00144403" w:rsidP="00C33D8A">
      <w:pPr>
        <w:pStyle w:val="PargrafodaLista"/>
        <w:widowControl w:val="0"/>
        <w:numPr>
          <w:ilvl w:val="2"/>
          <w:numId w:val="29"/>
        </w:numPr>
        <w:tabs>
          <w:tab w:val="left" w:pos="1418"/>
        </w:tabs>
        <w:autoSpaceDE w:val="0"/>
        <w:autoSpaceDN w:val="0"/>
        <w:spacing w:after="0"/>
        <w:ind w:left="1276" w:right="303" w:hanging="850"/>
        <w:contextualSpacing w:val="0"/>
        <w:jc w:val="both"/>
        <w:rPr>
          <w:rFonts w:cs="Arial"/>
        </w:rPr>
      </w:pPr>
      <w:r w:rsidRPr="00D46786">
        <w:rPr>
          <w:rFonts w:cs="Arial"/>
        </w:rPr>
        <w:t xml:space="preserve">Nos casos de exclusão do plano de saúde por perda da condição de dependência, o dependente excluído poderá postular a portabilidade para outro plano de saúde, que preenchidos os critérios da Resolução Normativa </w:t>
      </w:r>
      <w:r>
        <w:rPr>
          <w:rFonts w:cs="Arial"/>
          <w:color w:val="000000" w:themeColor="text1"/>
        </w:rPr>
        <w:t>nº 438, de 3 de dezembro de 2018 d</w:t>
      </w:r>
      <w:r w:rsidRPr="00D46786">
        <w:rPr>
          <w:rFonts w:cs="Arial"/>
        </w:rPr>
        <w:t>a Agência Nacional de Saúde – ANS ou de outra regra que venha a substituí-la. No novo plano o cliente deverá se sujeitar a todas as condições do plano de saúde, inclusive à tabela de preços vigente na data da nova adesão.</w:t>
      </w:r>
    </w:p>
    <w:p w:rsidR="00144403" w:rsidRPr="00D46786" w:rsidRDefault="00144403" w:rsidP="00144403">
      <w:pPr>
        <w:pStyle w:val="PargrafodaLista"/>
        <w:tabs>
          <w:tab w:val="left" w:pos="1680"/>
        </w:tabs>
        <w:ind w:left="2410" w:right="303" w:hanging="1134"/>
        <w:jc w:val="both"/>
        <w:rPr>
          <w:rFonts w:cs="Arial"/>
        </w:rPr>
      </w:pPr>
      <w:r w:rsidRPr="00D46786">
        <w:rPr>
          <w:rFonts w:cs="Arial"/>
        </w:rPr>
        <w:t>12.2.18.1</w:t>
      </w:r>
      <w:r w:rsidRPr="00D46786">
        <w:rPr>
          <w:rFonts w:cs="Arial"/>
        </w:rPr>
        <w:tab/>
        <w:t>Nos casos de exclusão do plano de saúde por perda da condição de dependência, se o dependente excluído não quiser realizar a portabilidade, poderá optar pela contratação de um novo plano de saúde individual da CONTRATADA, hipótese em que fará jus ao abatimento das carências e CPT já cumpridas desde que não ocorra interrupção temporal entre a exclusão e a nova adesão. No novo plano o cliente deverá se sujeitar a todas as condições do plano de saúde escolhido, inclusive à tabela de preços vigente na data da nova adesão.</w:t>
      </w:r>
    </w:p>
    <w:p w:rsidR="00144403" w:rsidRPr="00D46786" w:rsidRDefault="00144403" w:rsidP="00C33D8A">
      <w:pPr>
        <w:pStyle w:val="PargrafodaLista"/>
        <w:widowControl w:val="0"/>
        <w:numPr>
          <w:ilvl w:val="2"/>
          <w:numId w:val="29"/>
        </w:numPr>
        <w:autoSpaceDE w:val="0"/>
        <w:autoSpaceDN w:val="0"/>
        <w:spacing w:after="0"/>
        <w:ind w:left="1276" w:right="303" w:hanging="850"/>
        <w:contextualSpacing w:val="0"/>
        <w:jc w:val="both"/>
        <w:rPr>
          <w:rFonts w:cs="Arial"/>
        </w:rPr>
      </w:pPr>
      <w:r w:rsidRPr="00D46786">
        <w:rPr>
          <w:rFonts w:cs="Arial"/>
        </w:rPr>
        <w:t>O ingresso dos dependentes no plano coletivo dependerá sempre da participa</w:t>
      </w:r>
      <w:r>
        <w:rPr>
          <w:rFonts w:cs="Arial"/>
        </w:rPr>
        <w:t>ção do beneficiário titular no c</w:t>
      </w:r>
      <w:r w:rsidRPr="00D46786">
        <w:rPr>
          <w:rFonts w:cs="Arial"/>
        </w:rPr>
        <w:t>ontrato de plano privado de assistência à saúde, então se o titular for excluído todos os dependentes serão excluídos também, independentemente de aviso prévio.</w:t>
      </w:r>
    </w:p>
    <w:p w:rsidR="00144403" w:rsidRPr="00D46786" w:rsidRDefault="00144403" w:rsidP="00C33D8A">
      <w:pPr>
        <w:pStyle w:val="PargrafodaLista"/>
        <w:widowControl w:val="0"/>
        <w:numPr>
          <w:ilvl w:val="2"/>
          <w:numId w:val="29"/>
        </w:numPr>
        <w:tabs>
          <w:tab w:val="left" w:pos="1276"/>
        </w:tabs>
        <w:autoSpaceDE w:val="0"/>
        <w:autoSpaceDN w:val="0"/>
        <w:spacing w:after="0"/>
        <w:ind w:left="1276" w:right="303" w:hanging="850"/>
        <w:contextualSpacing w:val="0"/>
        <w:jc w:val="both"/>
        <w:rPr>
          <w:rFonts w:cs="Arial"/>
        </w:rPr>
      </w:pPr>
      <w:r w:rsidRPr="00D46786">
        <w:rPr>
          <w:rFonts w:cs="Arial"/>
        </w:rPr>
        <w:t xml:space="preserve">O beneficiário titular detém a prerrogativa de promover a inclusão e exclusão de beneficiários, alteração de segmento, etc., sem </w:t>
      </w:r>
      <w:r w:rsidRPr="00D46786">
        <w:rPr>
          <w:rFonts w:cs="Arial"/>
        </w:rPr>
        <w:lastRenderedPageBreak/>
        <w:t>necessidade do aval do beneficiário dependente. Assim, os dependentes vinculados ao plano estarão sujeitos à autoridade do titular para todo e qualquer fim, não podendo posteriormente alegar desconhecimento acerca das consequências de tal condição.</w:t>
      </w:r>
    </w:p>
    <w:p w:rsidR="00144403" w:rsidRPr="00D46786" w:rsidRDefault="00144403" w:rsidP="00C33D8A">
      <w:pPr>
        <w:pStyle w:val="PargrafodaLista"/>
        <w:widowControl w:val="0"/>
        <w:numPr>
          <w:ilvl w:val="2"/>
          <w:numId w:val="29"/>
        </w:numPr>
        <w:tabs>
          <w:tab w:val="left" w:pos="1276"/>
        </w:tabs>
        <w:autoSpaceDE w:val="0"/>
        <w:autoSpaceDN w:val="0"/>
        <w:spacing w:after="0"/>
        <w:ind w:left="1276" w:right="303" w:hanging="850"/>
        <w:contextualSpacing w:val="0"/>
        <w:jc w:val="both"/>
        <w:rPr>
          <w:rFonts w:cs="Arial"/>
        </w:rPr>
      </w:pPr>
      <w:r w:rsidRPr="00D46786">
        <w:rPr>
          <w:rFonts w:cs="Arial"/>
        </w:rPr>
        <w:t>Os beneficiários excluídos mediante pedido formal do beneficiário titular perderão o direito de usufruir do plano de saúde.</w:t>
      </w:r>
    </w:p>
    <w:p w:rsidR="00144403" w:rsidRPr="00D46786" w:rsidRDefault="00144403" w:rsidP="00144403">
      <w:pPr>
        <w:pStyle w:val="PargrafodaLista"/>
        <w:tabs>
          <w:tab w:val="left" w:pos="2268"/>
        </w:tabs>
        <w:ind w:left="2410" w:right="303" w:hanging="1200"/>
        <w:jc w:val="both"/>
        <w:rPr>
          <w:rFonts w:cs="Arial"/>
        </w:rPr>
      </w:pPr>
      <w:r w:rsidRPr="00D46786">
        <w:rPr>
          <w:rFonts w:cs="Arial"/>
        </w:rPr>
        <w:t>12.2.21.1</w:t>
      </w:r>
      <w:r w:rsidRPr="00D46786">
        <w:rPr>
          <w:rFonts w:cs="Arial"/>
        </w:rPr>
        <w:tab/>
      </w:r>
      <w:r w:rsidRPr="00D46786">
        <w:rPr>
          <w:rFonts w:cs="Arial"/>
        </w:rPr>
        <w:tab/>
        <w:t>Nos casos de exclusão do plano de saúde a pedido do beneficiário titular, o dependente excluído poderá postular a portabilidade para outro plano de saúde, desde que preenchidos os critérios da Resolução Normativa nº 438</w:t>
      </w:r>
      <w:r>
        <w:rPr>
          <w:rFonts w:cs="Arial"/>
        </w:rPr>
        <w:t xml:space="preserve">, de 3 de dezembro de </w:t>
      </w:r>
      <w:r w:rsidRPr="00D46786">
        <w:rPr>
          <w:rFonts w:cs="Arial"/>
        </w:rPr>
        <w:t>2018 da Agência Nacional de Saúde – ANS ou de outra regra que venha a substituí-la.</w:t>
      </w:r>
    </w:p>
    <w:p w:rsidR="00144403" w:rsidRPr="00D46786" w:rsidRDefault="00144403" w:rsidP="00144403">
      <w:pPr>
        <w:pStyle w:val="PargrafodaLista"/>
        <w:tabs>
          <w:tab w:val="left" w:pos="2268"/>
        </w:tabs>
        <w:ind w:left="2410" w:right="303" w:hanging="1200"/>
        <w:jc w:val="both"/>
        <w:rPr>
          <w:rFonts w:cs="Arial"/>
        </w:rPr>
      </w:pPr>
      <w:r w:rsidRPr="00D46786">
        <w:rPr>
          <w:rFonts w:cs="Arial"/>
        </w:rPr>
        <w:t>12.2.21.2</w:t>
      </w:r>
      <w:r w:rsidRPr="00D46786">
        <w:rPr>
          <w:rFonts w:cs="Arial"/>
        </w:rPr>
        <w:tab/>
      </w:r>
      <w:r w:rsidRPr="00D46786">
        <w:rPr>
          <w:rFonts w:cs="Arial"/>
        </w:rPr>
        <w:tab/>
        <w:t>Nos casos de exclusão de plano de saúde a pedido do beneficiário titular, se o dependente excluído não quiser realizar a portabilidade, poderá optar pela contratação de um novo plano de saúde individual da CONTRATADA, hipótese em que fará jus ao abatimento das carências e CPT já cumpridas desde que não ocorra interrupção temporal entre a exclusão e a nova adesão. No novo plano o cliente deverá se sujeitar a todas as condições do plano de saúde escolhido, inclusive à tabela de preços vigente na data da nova adesão.</w:t>
      </w:r>
    </w:p>
    <w:p w:rsidR="00144403" w:rsidRPr="00D46786" w:rsidRDefault="00144403" w:rsidP="004E6F49">
      <w:pPr>
        <w:pStyle w:val="PargrafodaLista"/>
        <w:widowControl w:val="0"/>
        <w:numPr>
          <w:ilvl w:val="2"/>
          <w:numId w:val="29"/>
        </w:numPr>
        <w:tabs>
          <w:tab w:val="left" w:pos="1276"/>
        </w:tabs>
        <w:autoSpaceDE w:val="0"/>
        <w:autoSpaceDN w:val="0"/>
        <w:spacing w:after="0"/>
        <w:ind w:left="1276" w:right="303"/>
        <w:contextualSpacing w:val="0"/>
        <w:jc w:val="both"/>
        <w:rPr>
          <w:rFonts w:cs="Arial"/>
        </w:rPr>
      </w:pPr>
      <w:r>
        <w:rPr>
          <w:rFonts w:cs="Arial"/>
        </w:rPr>
        <w:t>A rescisão do C</w:t>
      </w:r>
      <w:r w:rsidRPr="00D46786">
        <w:rPr>
          <w:rFonts w:cs="Arial"/>
        </w:rPr>
        <w:t xml:space="preserve">ontrato opera efeitos em relação a todos os beneficiários inscritos no </w:t>
      </w:r>
      <w:r>
        <w:rPr>
          <w:rFonts w:cs="Arial"/>
        </w:rPr>
        <w:t>C</w:t>
      </w:r>
      <w:r w:rsidRPr="00D46786">
        <w:rPr>
          <w:rFonts w:cs="Arial"/>
        </w:rPr>
        <w:t>ontrato.</w:t>
      </w:r>
    </w:p>
    <w:p w:rsidR="00144403" w:rsidRPr="00D46786" w:rsidRDefault="00144403" w:rsidP="00144403">
      <w:pPr>
        <w:pStyle w:val="PargrafodaLista"/>
        <w:tabs>
          <w:tab w:val="left" w:pos="1680"/>
        </w:tabs>
        <w:ind w:left="2410" w:right="303" w:hanging="1134"/>
        <w:jc w:val="both"/>
        <w:rPr>
          <w:rFonts w:cs="Arial"/>
        </w:rPr>
      </w:pPr>
      <w:r w:rsidRPr="00D46786">
        <w:rPr>
          <w:rFonts w:cs="Arial"/>
        </w:rPr>
        <w:t>12.2.22.1</w:t>
      </w:r>
      <w:r w:rsidRPr="00D46786">
        <w:rPr>
          <w:rFonts w:cs="Arial"/>
        </w:rPr>
        <w:tab/>
      </w:r>
      <w:r>
        <w:rPr>
          <w:rFonts w:cs="Arial"/>
        </w:rPr>
        <w:t>Nos casos de rescisão do C</w:t>
      </w:r>
      <w:r w:rsidRPr="00D46786">
        <w:rPr>
          <w:rFonts w:cs="Arial"/>
        </w:rPr>
        <w:t>ontrato coletivo por parte da operadora</w:t>
      </w:r>
      <w:r>
        <w:rPr>
          <w:rFonts w:cs="Arial"/>
        </w:rPr>
        <w:t xml:space="preserve"> CONTRATADA</w:t>
      </w:r>
      <w:r w:rsidRPr="00D46786">
        <w:rPr>
          <w:rFonts w:cs="Arial"/>
        </w:rPr>
        <w:t xml:space="preserve"> ou da pessoa jurídica </w:t>
      </w:r>
      <w:r>
        <w:rPr>
          <w:rFonts w:cs="Arial"/>
        </w:rPr>
        <w:t>CONTRATANTE</w:t>
      </w:r>
      <w:r w:rsidRPr="00D46786">
        <w:rPr>
          <w:rFonts w:cs="Arial"/>
        </w:rPr>
        <w:t>, o titular e os dependentes excluídos poderão postular a portabilidade para outro plano de saúde, desde que preenchidos os critérios da Resolução Normativa nº 438</w:t>
      </w:r>
      <w:r>
        <w:rPr>
          <w:rFonts w:cs="Arial"/>
        </w:rPr>
        <w:t>, de 3 de dezembro de 2</w:t>
      </w:r>
      <w:r w:rsidRPr="00D46786">
        <w:rPr>
          <w:rFonts w:cs="Arial"/>
        </w:rPr>
        <w:t>018 da Agência Nacional de Saúde – ANS ou de outra regra que venha a substituí-la.</w:t>
      </w:r>
    </w:p>
    <w:p w:rsidR="00144403" w:rsidRPr="00D46786" w:rsidRDefault="00144403" w:rsidP="00144403">
      <w:pPr>
        <w:pStyle w:val="PargrafodaLista"/>
        <w:tabs>
          <w:tab w:val="left" w:pos="1680"/>
        </w:tabs>
        <w:ind w:left="2410" w:right="303" w:hanging="1134"/>
        <w:jc w:val="both"/>
        <w:rPr>
          <w:rFonts w:cs="Arial"/>
          <w:highlight w:val="yellow"/>
        </w:rPr>
      </w:pPr>
      <w:r w:rsidRPr="00D46786">
        <w:rPr>
          <w:rFonts w:cs="Arial"/>
        </w:rPr>
        <w:t>12.2.22.2</w:t>
      </w:r>
      <w:r w:rsidRPr="00D46786">
        <w:rPr>
          <w:rFonts w:cs="Arial"/>
        </w:rPr>
        <w:tab/>
        <w:t xml:space="preserve">Nos casos de rescisão do </w:t>
      </w:r>
      <w:r>
        <w:rPr>
          <w:rFonts w:cs="Arial"/>
        </w:rPr>
        <w:t>C</w:t>
      </w:r>
      <w:r w:rsidRPr="00D46786">
        <w:rPr>
          <w:rFonts w:cs="Arial"/>
        </w:rPr>
        <w:t xml:space="preserve">ontrato coletivo por parte da operadora </w:t>
      </w:r>
      <w:r>
        <w:rPr>
          <w:rFonts w:cs="Arial"/>
        </w:rPr>
        <w:t xml:space="preserve">CONTRATADA </w:t>
      </w:r>
      <w:r w:rsidRPr="00D46786">
        <w:rPr>
          <w:rFonts w:cs="Arial"/>
        </w:rPr>
        <w:t xml:space="preserve">ou da pessoa jurídica CONTRATANTE, se o titular e os dependentes excluídos não quiserem realizar a portabilidade, poderão optar pela contratação de um novo plano de saúde individual da CONTRATADA, hipótese em que farão jus ao abatimento das carências e CPT já cumpridas desde que não ocorra interrupção temporal entre a exclusão e a nova adesão. No novo plano o cliente deverá se sujeitar a todas as </w:t>
      </w:r>
      <w:r w:rsidRPr="00D46786">
        <w:rPr>
          <w:rFonts w:cs="Arial"/>
        </w:rPr>
        <w:lastRenderedPageBreak/>
        <w:t>condições do plano de saúde escolhido, inclusive à tabela de preços vigente na data da nova adesão.</w:t>
      </w:r>
    </w:p>
    <w:p w:rsidR="00144403" w:rsidRPr="00D46786" w:rsidRDefault="00144403" w:rsidP="004E6F49">
      <w:pPr>
        <w:pStyle w:val="PargrafodaLista"/>
        <w:widowControl w:val="0"/>
        <w:numPr>
          <w:ilvl w:val="1"/>
          <w:numId w:val="29"/>
        </w:numPr>
        <w:tabs>
          <w:tab w:val="left" w:pos="426"/>
        </w:tabs>
        <w:autoSpaceDE w:val="0"/>
        <w:autoSpaceDN w:val="0"/>
        <w:spacing w:after="0"/>
        <w:ind w:left="426" w:right="304" w:hanging="568"/>
        <w:contextualSpacing w:val="0"/>
        <w:jc w:val="both"/>
        <w:rPr>
          <w:rFonts w:cs="Arial"/>
        </w:rPr>
      </w:pPr>
      <w:r w:rsidRPr="00D46786">
        <w:rPr>
          <w:rFonts w:cs="Arial"/>
          <w:b/>
        </w:rPr>
        <w:t xml:space="preserve">Agregados: </w:t>
      </w:r>
      <w:r w:rsidRPr="00D46786">
        <w:rPr>
          <w:rFonts w:cs="Arial"/>
        </w:rPr>
        <w:t>Que já estejam inclusos no plano vigente, não permitindo novas</w:t>
      </w:r>
      <w:r w:rsidRPr="00D46786">
        <w:rPr>
          <w:rFonts w:cs="Arial"/>
          <w:spacing w:val="1"/>
        </w:rPr>
        <w:t xml:space="preserve"> </w:t>
      </w:r>
      <w:r w:rsidRPr="00D46786">
        <w:rPr>
          <w:rFonts w:cs="Arial"/>
        </w:rPr>
        <w:t>inclusões.</w:t>
      </w:r>
    </w:p>
    <w:p w:rsidR="00144403" w:rsidRPr="00D46786" w:rsidRDefault="00144403" w:rsidP="004E6F49">
      <w:pPr>
        <w:pStyle w:val="PargrafodaLista"/>
        <w:widowControl w:val="0"/>
        <w:numPr>
          <w:ilvl w:val="1"/>
          <w:numId w:val="29"/>
        </w:numPr>
        <w:tabs>
          <w:tab w:val="left" w:pos="426"/>
        </w:tabs>
        <w:autoSpaceDE w:val="0"/>
        <w:autoSpaceDN w:val="0"/>
        <w:spacing w:after="0" w:line="278" w:lineRule="auto"/>
        <w:ind w:left="426" w:right="303" w:hanging="568"/>
        <w:contextualSpacing w:val="0"/>
        <w:jc w:val="both"/>
        <w:rPr>
          <w:rFonts w:cs="Arial"/>
        </w:rPr>
      </w:pPr>
      <w:r w:rsidRPr="00D46786">
        <w:rPr>
          <w:rFonts w:cs="Arial"/>
        </w:rPr>
        <w:t>A adesão dos BENEFICIÁRIOS da CONTRATANTE é facultativa, não havendo</w:t>
      </w:r>
      <w:r>
        <w:rPr>
          <w:rFonts w:cs="Arial"/>
        </w:rPr>
        <w:t xml:space="preserve"> </w:t>
      </w:r>
      <w:r w:rsidRPr="00D46786">
        <w:rPr>
          <w:rFonts w:cs="Arial"/>
        </w:rPr>
        <w:t>nenhuma</w:t>
      </w:r>
      <w:r w:rsidRPr="00D46786">
        <w:rPr>
          <w:rFonts w:cs="Arial"/>
          <w:spacing w:val="-2"/>
        </w:rPr>
        <w:t xml:space="preserve"> </w:t>
      </w:r>
      <w:r w:rsidRPr="00D46786">
        <w:rPr>
          <w:rFonts w:cs="Arial"/>
        </w:rPr>
        <w:t>obrigatoriedade</w:t>
      </w:r>
      <w:r w:rsidRPr="00D46786">
        <w:rPr>
          <w:rFonts w:cs="Arial"/>
          <w:spacing w:val="-1"/>
        </w:rPr>
        <w:t xml:space="preserve"> </w:t>
      </w:r>
      <w:r w:rsidRPr="00D46786">
        <w:rPr>
          <w:rFonts w:cs="Arial"/>
        </w:rPr>
        <w:t>de</w:t>
      </w:r>
      <w:r w:rsidRPr="00D46786">
        <w:rPr>
          <w:rFonts w:cs="Arial"/>
          <w:spacing w:val="-2"/>
        </w:rPr>
        <w:t xml:space="preserve"> </w:t>
      </w:r>
      <w:r w:rsidRPr="00D46786">
        <w:rPr>
          <w:rFonts w:cs="Arial"/>
        </w:rPr>
        <w:t>permanência</w:t>
      </w:r>
      <w:r w:rsidRPr="00D46786">
        <w:rPr>
          <w:rFonts w:cs="Arial"/>
          <w:spacing w:val="-1"/>
        </w:rPr>
        <w:t xml:space="preserve"> </w:t>
      </w:r>
      <w:r w:rsidRPr="00D46786">
        <w:rPr>
          <w:rFonts w:cs="Arial"/>
        </w:rPr>
        <w:t>no</w:t>
      </w:r>
      <w:r w:rsidRPr="00D46786">
        <w:rPr>
          <w:rFonts w:cs="Arial"/>
          <w:spacing w:val="1"/>
        </w:rPr>
        <w:t xml:space="preserve"> </w:t>
      </w:r>
      <w:r w:rsidRPr="00D46786">
        <w:rPr>
          <w:rFonts w:cs="Arial"/>
        </w:rPr>
        <w:t>Plano de</w:t>
      </w:r>
      <w:r w:rsidRPr="00D46786">
        <w:rPr>
          <w:rFonts w:cs="Arial"/>
          <w:spacing w:val="1"/>
        </w:rPr>
        <w:t xml:space="preserve"> </w:t>
      </w:r>
      <w:r w:rsidRPr="00D46786">
        <w:rPr>
          <w:rFonts w:cs="Arial"/>
        </w:rPr>
        <w:t>Saúde.</w:t>
      </w:r>
    </w:p>
    <w:p w:rsidR="00144403" w:rsidRPr="004C319C" w:rsidRDefault="00144403" w:rsidP="00144403">
      <w:pPr>
        <w:pStyle w:val="Corpodetexto"/>
        <w:jc w:val="left"/>
        <w:rPr>
          <w:rFonts w:cs="Arial"/>
          <w:szCs w:val="24"/>
        </w:rPr>
      </w:pPr>
    </w:p>
    <w:p w:rsidR="00144403" w:rsidRPr="00D46786" w:rsidRDefault="00144403" w:rsidP="004E6F49">
      <w:pPr>
        <w:pStyle w:val="EstiloEstiloEstiloTEXTOAntesAutomticoDepoisdeAutomti1"/>
        <w:numPr>
          <w:ilvl w:val="0"/>
          <w:numId w:val="2"/>
        </w:numPr>
        <w:tabs>
          <w:tab w:val="clear" w:pos="360"/>
          <w:tab w:val="num" w:pos="426"/>
        </w:tabs>
        <w:spacing w:before="0" w:after="0" w:line="276" w:lineRule="auto"/>
        <w:ind w:left="426" w:right="283" w:hanging="567"/>
        <w:rPr>
          <w:rFonts w:cs="Arial"/>
          <w:b/>
          <w:sz w:val="24"/>
          <w:szCs w:val="24"/>
        </w:rPr>
      </w:pPr>
      <w:r w:rsidRPr="00D46786">
        <w:rPr>
          <w:rFonts w:cs="Arial"/>
          <w:b/>
          <w:sz w:val="24"/>
          <w:szCs w:val="24"/>
        </w:rPr>
        <w:t>DO</w:t>
      </w:r>
      <w:r>
        <w:rPr>
          <w:rFonts w:cs="Arial"/>
          <w:b/>
          <w:sz w:val="24"/>
          <w:szCs w:val="24"/>
        </w:rPr>
        <w:t>S</w:t>
      </w:r>
      <w:r w:rsidRPr="00D46786">
        <w:rPr>
          <w:rFonts w:cs="Arial"/>
          <w:b/>
          <w:sz w:val="24"/>
          <w:szCs w:val="24"/>
        </w:rPr>
        <w:t xml:space="preserve"> ADITIVO</w:t>
      </w:r>
      <w:r>
        <w:rPr>
          <w:rFonts w:cs="Arial"/>
          <w:b/>
          <w:sz w:val="24"/>
          <w:szCs w:val="24"/>
        </w:rPr>
        <w:t>S</w:t>
      </w:r>
      <w:r w:rsidRPr="00D46786">
        <w:rPr>
          <w:rFonts w:cs="Arial"/>
          <w:b/>
          <w:sz w:val="24"/>
          <w:szCs w:val="24"/>
        </w:rPr>
        <w:t xml:space="preserve"> ESPEC</w:t>
      </w:r>
      <w:r>
        <w:rPr>
          <w:rFonts w:cs="Arial"/>
          <w:b/>
          <w:sz w:val="24"/>
          <w:szCs w:val="24"/>
        </w:rPr>
        <w:t>IAIS – SERVIÇO DE REMOÇÃO AÉREA E</w:t>
      </w:r>
      <w:r w:rsidRPr="00D46786">
        <w:rPr>
          <w:rFonts w:cs="Arial"/>
          <w:b/>
          <w:sz w:val="24"/>
          <w:szCs w:val="24"/>
        </w:rPr>
        <w:t xml:space="preserve"> TERRESTRE</w:t>
      </w:r>
    </w:p>
    <w:p w:rsidR="00144403" w:rsidRPr="00D46786" w:rsidRDefault="00144403" w:rsidP="004E6F49">
      <w:pPr>
        <w:pStyle w:val="PargrafodaLista"/>
        <w:widowControl w:val="0"/>
        <w:numPr>
          <w:ilvl w:val="1"/>
          <w:numId w:val="28"/>
        </w:numPr>
        <w:tabs>
          <w:tab w:val="left" w:pos="426"/>
        </w:tabs>
        <w:autoSpaceDE w:val="0"/>
        <w:autoSpaceDN w:val="0"/>
        <w:spacing w:after="0"/>
        <w:ind w:left="426" w:right="303" w:hanging="567"/>
        <w:contextualSpacing w:val="0"/>
        <w:jc w:val="both"/>
        <w:rPr>
          <w:rFonts w:cs="Arial"/>
        </w:rPr>
      </w:pPr>
      <w:r w:rsidRPr="00D46786">
        <w:rPr>
          <w:rFonts w:cs="Arial"/>
        </w:rPr>
        <w:t>Cobertura para transporte aéreo, terrestre ou aéreo/terrestre para remoção de</w:t>
      </w:r>
      <w:r w:rsidRPr="00D46786">
        <w:rPr>
          <w:rFonts w:cs="Arial"/>
          <w:spacing w:val="-64"/>
        </w:rPr>
        <w:t xml:space="preserve"> </w:t>
      </w:r>
      <w:r w:rsidRPr="00D46786">
        <w:rPr>
          <w:rFonts w:cs="Arial"/>
        </w:rPr>
        <w:t>pacientes</w:t>
      </w:r>
      <w:r w:rsidRPr="00D46786">
        <w:rPr>
          <w:rFonts w:cs="Arial"/>
          <w:spacing w:val="1"/>
        </w:rPr>
        <w:t xml:space="preserve"> </w:t>
      </w:r>
      <w:r w:rsidRPr="00D46786">
        <w:rPr>
          <w:rFonts w:cs="Arial"/>
        </w:rPr>
        <w:t>em</w:t>
      </w:r>
      <w:r w:rsidRPr="00D46786">
        <w:rPr>
          <w:rFonts w:cs="Arial"/>
          <w:spacing w:val="1"/>
        </w:rPr>
        <w:t xml:space="preserve"> </w:t>
      </w:r>
      <w:r w:rsidRPr="00D46786">
        <w:rPr>
          <w:rFonts w:cs="Arial"/>
        </w:rPr>
        <w:t>estado</w:t>
      </w:r>
      <w:r w:rsidRPr="00D46786">
        <w:rPr>
          <w:rFonts w:cs="Arial"/>
          <w:spacing w:val="1"/>
        </w:rPr>
        <w:t xml:space="preserve"> </w:t>
      </w:r>
      <w:r w:rsidRPr="00D46786">
        <w:rPr>
          <w:rFonts w:cs="Arial"/>
        </w:rPr>
        <w:t>grave</w:t>
      </w:r>
      <w:r w:rsidRPr="00D46786">
        <w:rPr>
          <w:rFonts w:cs="Arial"/>
          <w:spacing w:val="1"/>
        </w:rPr>
        <w:t xml:space="preserve"> </w:t>
      </w:r>
      <w:r w:rsidRPr="00D46786">
        <w:rPr>
          <w:rFonts w:cs="Arial"/>
        </w:rPr>
        <w:t>impossibilitados</w:t>
      </w:r>
      <w:r w:rsidRPr="00D46786">
        <w:rPr>
          <w:rFonts w:cs="Arial"/>
          <w:spacing w:val="1"/>
        </w:rPr>
        <w:t xml:space="preserve"> </w:t>
      </w:r>
      <w:r w:rsidRPr="00D46786">
        <w:rPr>
          <w:rFonts w:cs="Arial"/>
        </w:rPr>
        <w:t>de</w:t>
      </w:r>
      <w:r w:rsidRPr="00D46786">
        <w:rPr>
          <w:rFonts w:cs="Arial"/>
          <w:spacing w:val="1"/>
        </w:rPr>
        <w:t xml:space="preserve"> </w:t>
      </w:r>
      <w:r w:rsidRPr="00D46786">
        <w:rPr>
          <w:rFonts w:cs="Arial"/>
        </w:rPr>
        <w:t>locomoção,</w:t>
      </w:r>
      <w:r w:rsidRPr="00D46786">
        <w:rPr>
          <w:rFonts w:cs="Arial"/>
          <w:spacing w:val="1"/>
        </w:rPr>
        <w:t xml:space="preserve"> </w:t>
      </w:r>
      <w:r w:rsidRPr="00D46786">
        <w:rPr>
          <w:rFonts w:cs="Arial"/>
        </w:rPr>
        <w:t>dentro</w:t>
      </w:r>
      <w:r w:rsidRPr="00D46786">
        <w:rPr>
          <w:rFonts w:cs="Arial"/>
          <w:spacing w:val="1"/>
        </w:rPr>
        <w:t xml:space="preserve"> </w:t>
      </w:r>
      <w:r w:rsidRPr="00D46786">
        <w:rPr>
          <w:rFonts w:cs="Arial"/>
        </w:rPr>
        <w:t>do</w:t>
      </w:r>
      <w:r w:rsidRPr="00D46786">
        <w:rPr>
          <w:rFonts w:cs="Arial"/>
          <w:spacing w:val="1"/>
        </w:rPr>
        <w:t xml:space="preserve"> </w:t>
      </w:r>
      <w:r w:rsidRPr="00D46786">
        <w:rPr>
          <w:rFonts w:cs="Arial"/>
        </w:rPr>
        <w:t>perímetro urbano, e nos perímetros intermunicipal e interestadual, de forma</w:t>
      </w:r>
      <w:r w:rsidRPr="00D46786">
        <w:rPr>
          <w:rFonts w:cs="Arial"/>
          <w:spacing w:val="1"/>
        </w:rPr>
        <w:t xml:space="preserve"> </w:t>
      </w:r>
      <w:r w:rsidRPr="00D46786">
        <w:rPr>
          <w:rFonts w:cs="Arial"/>
        </w:rPr>
        <w:t>adequada a cada caso, inclusive UTI Móvel, terrestre e aérea, sem limite de</w:t>
      </w:r>
      <w:r w:rsidRPr="00D46786">
        <w:rPr>
          <w:rFonts w:cs="Arial"/>
          <w:spacing w:val="1"/>
        </w:rPr>
        <w:t xml:space="preserve"> </w:t>
      </w:r>
      <w:r w:rsidRPr="00D46786">
        <w:rPr>
          <w:rFonts w:cs="Arial"/>
        </w:rPr>
        <w:t>quilometragem,</w:t>
      </w:r>
      <w:r w:rsidRPr="00D46786">
        <w:rPr>
          <w:rFonts w:cs="Arial"/>
          <w:spacing w:val="1"/>
        </w:rPr>
        <w:t xml:space="preserve"> </w:t>
      </w:r>
      <w:r w:rsidRPr="00D46786">
        <w:rPr>
          <w:rFonts w:cs="Arial"/>
        </w:rPr>
        <w:t>devido</w:t>
      </w:r>
      <w:r w:rsidRPr="00D46786">
        <w:rPr>
          <w:rFonts w:cs="Arial"/>
          <w:spacing w:val="1"/>
        </w:rPr>
        <w:t xml:space="preserve"> </w:t>
      </w:r>
      <w:r w:rsidRPr="00D46786">
        <w:rPr>
          <w:rFonts w:cs="Arial"/>
        </w:rPr>
        <w:t>exclusivamente</w:t>
      </w:r>
      <w:r w:rsidRPr="00D46786">
        <w:rPr>
          <w:rFonts w:cs="Arial"/>
          <w:spacing w:val="1"/>
        </w:rPr>
        <w:t xml:space="preserve"> </w:t>
      </w:r>
      <w:r w:rsidRPr="00D46786">
        <w:rPr>
          <w:rFonts w:cs="Arial"/>
        </w:rPr>
        <w:t>às</w:t>
      </w:r>
      <w:r w:rsidRPr="00D46786">
        <w:rPr>
          <w:rFonts w:cs="Arial"/>
          <w:spacing w:val="1"/>
        </w:rPr>
        <w:t xml:space="preserve"> </w:t>
      </w:r>
      <w:r w:rsidRPr="00D46786">
        <w:rPr>
          <w:rFonts w:cs="Arial"/>
        </w:rPr>
        <w:t>condições</w:t>
      </w:r>
      <w:r w:rsidRPr="00D46786">
        <w:rPr>
          <w:rFonts w:cs="Arial"/>
          <w:spacing w:val="1"/>
        </w:rPr>
        <w:t xml:space="preserve"> </w:t>
      </w:r>
      <w:r w:rsidRPr="00D46786">
        <w:rPr>
          <w:rFonts w:cs="Arial"/>
        </w:rPr>
        <w:t>médicas</w:t>
      </w:r>
      <w:r w:rsidRPr="00D46786">
        <w:rPr>
          <w:rFonts w:cs="Arial"/>
          <w:spacing w:val="1"/>
        </w:rPr>
        <w:t xml:space="preserve"> </w:t>
      </w:r>
      <w:r w:rsidRPr="00D46786">
        <w:rPr>
          <w:rFonts w:cs="Arial"/>
        </w:rPr>
        <w:t>de</w:t>
      </w:r>
      <w:r w:rsidRPr="00D46786">
        <w:rPr>
          <w:rFonts w:cs="Arial"/>
          <w:spacing w:val="1"/>
        </w:rPr>
        <w:t xml:space="preserve"> </w:t>
      </w:r>
      <w:r w:rsidRPr="00D46786">
        <w:rPr>
          <w:rFonts w:cs="Arial"/>
        </w:rPr>
        <w:t>emergência/urgência,</w:t>
      </w:r>
      <w:r w:rsidRPr="00D46786">
        <w:rPr>
          <w:rFonts w:cs="Arial"/>
          <w:spacing w:val="-3"/>
        </w:rPr>
        <w:t xml:space="preserve"> </w:t>
      </w:r>
      <w:r w:rsidRPr="00D46786">
        <w:rPr>
          <w:rFonts w:cs="Arial"/>
        </w:rPr>
        <w:t>nos casos de:</w:t>
      </w:r>
    </w:p>
    <w:p w:rsidR="00144403" w:rsidRPr="00D46786" w:rsidRDefault="00144403" w:rsidP="004E6F49">
      <w:pPr>
        <w:pStyle w:val="PargrafodaLista"/>
        <w:widowControl w:val="0"/>
        <w:numPr>
          <w:ilvl w:val="2"/>
          <w:numId w:val="28"/>
        </w:numPr>
        <w:tabs>
          <w:tab w:val="left" w:pos="851"/>
        </w:tabs>
        <w:autoSpaceDE w:val="0"/>
        <w:autoSpaceDN w:val="0"/>
        <w:spacing w:after="0" w:line="275" w:lineRule="exact"/>
        <w:ind w:left="1276" w:right="283" w:hanging="850"/>
        <w:contextualSpacing w:val="0"/>
        <w:jc w:val="both"/>
        <w:rPr>
          <w:rFonts w:cs="Arial"/>
        </w:rPr>
      </w:pPr>
      <w:r w:rsidRPr="00D46786">
        <w:rPr>
          <w:rFonts w:cs="Arial"/>
        </w:rPr>
        <w:t>Traumatismo</w:t>
      </w:r>
      <w:r w:rsidRPr="00D46786">
        <w:rPr>
          <w:rFonts w:cs="Arial"/>
          <w:spacing w:val="-5"/>
        </w:rPr>
        <w:t xml:space="preserve"> </w:t>
      </w:r>
      <w:r w:rsidRPr="00D46786">
        <w:rPr>
          <w:rFonts w:cs="Arial"/>
        </w:rPr>
        <w:t>crânio-encefálico</w:t>
      </w:r>
      <w:r w:rsidRPr="00D46786">
        <w:rPr>
          <w:rFonts w:cs="Arial"/>
          <w:spacing w:val="-4"/>
        </w:rPr>
        <w:t xml:space="preserve"> </w:t>
      </w:r>
      <w:r w:rsidRPr="00D46786">
        <w:rPr>
          <w:rFonts w:cs="Arial"/>
        </w:rPr>
        <w:t>que</w:t>
      </w:r>
      <w:r w:rsidRPr="00D46786">
        <w:rPr>
          <w:rFonts w:cs="Arial"/>
          <w:spacing w:val="-2"/>
        </w:rPr>
        <w:t xml:space="preserve"> </w:t>
      </w:r>
      <w:r w:rsidRPr="00D46786">
        <w:rPr>
          <w:rFonts w:cs="Arial"/>
        </w:rPr>
        <w:t>necessite</w:t>
      </w:r>
      <w:r w:rsidRPr="00D46786">
        <w:rPr>
          <w:rFonts w:cs="Arial"/>
          <w:spacing w:val="-2"/>
        </w:rPr>
        <w:t xml:space="preserve"> </w:t>
      </w:r>
      <w:r w:rsidRPr="00D46786">
        <w:rPr>
          <w:rFonts w:cs="Arial"/>
        </w:rPr>
        <w:t>tratamento</w:t>
      </w:r>
      <w:r w:rsidRPr="00D46786">
        <w:rPr>
          <w:rFonts w:cs="Arial"/>
          <w:spacing w:val="-3"/>
        </w:rPr>
        <w:t xml:space="preserve"> </w:t>
      </w:r>
      <w:r w:rsidRPr="00D46786">
        <w:rPr>
          <w:rFonts w:cs="Arial"/>
        </w:rPr>
        <w:t>intensivo;</w:t>
      </w:r>
    </w:p>
    <w:p w:rsidR="00144403" w:rsidRPr="00D46786" w:rsidRDefault="00144403" w:rsidP="004E6F49">
      <w:pPr>
        <w:pStyle w:val="PargrafodaLista"/>
        <w:widowControl w:val="0"/>
        <w:numPr>
          <w:ilvl w:val="2"/>
          <w:numId w:val="28"/>
        </w:numPr>
        <w:tabs>
          <w:tab w:val="left" w:pos="851"/>
        </w:tabs>
        <w:autoSpaceDE w:val="0"/>
        <w:autoSpaceDN w:val="0"/>
        <w:spacing w:after="0" w:line="275" w:lineRule="exact"/>
        <w:ind w:left="1276" w:right="283" w:hanging="850"/>
        <w:contextualSpacing w:val="0"/>
        <w:jc w:val="both"/>
        <w:rPr>
          <w:rFonts w:cs="Arial"/>
        </w:rPr>
      </w:pPr>
      <w:r w:rsidRPr="00D46786">
        <w:rPr>
          <w:rFonts w:cs="Arial"/>
        </w:rPr>
        <w:t>Aneurisma</w:t>
      </w:r>
      <w:r w:rsidRPr="004E6F49">
        <w:rPr>
          <w:rFonts w:cs="Arial"/>
        </w:rPr>
        <w:t xml:space="preserve"> </w:t>
      </w:r>
      <w:r w:rsidRPr="00D46786">
        <w:rPr>
          <w:rFonts w:cs="Arial"/>
        </w:rPr>
        <w:t>cerebral</w:t>
      </w:r>
      <w:r w:rsidRPr="004E6F49">
        <w:rPr>
          <w:rFonts w:cs="Arial"/>
        </w:rPr>
        <w:t xml:space="preserve"> </w:t>
      </w:r>
      <w:r w:rsidRPr="00D46786">
        <w:rPr>
          <w:rFonts w:cs="Arial"/>
        </w:rPr>
        <w:t>roto,</w:t>
      </w:r>
      <w:r w:rsidRPr="004E6F49">
        <w:rPr>
          <w:rFonts w:cs="Arial"/>
        </w:rPr>
        <w:t xml:space="preserve"> </w:t>
      </w:r>
      <w:r w:rsidRPr="00D46786">
        <w:rPr>
          <w:rFonts w:cs="Arial"/>
        </w:rPr>
        <w:t>que</w:t>
      </w:r>
      <w:r w:rsidRPr="004E6F49">
        <w:rPr>
          <w:rFonts w:cs="Arial"/>
        </w:rPr>
        <w:t xml:space="preserve"> </w:t>
      </w:r>
      <w:r w:rsidRPr="00D46786">
        <w:rPr>
          <w:rFonts w:cs="Arial"/>
        </w:rPr>
        <w:t>necessite</w:t>
      </w:r>
      <w:r w:rsidRPr="004E6F49">
        <w:rPr>
          <w:rFonts w:cs="Arial"/>
        </w:rPr>
        <w:t xml:space="preserve"> </w:t>
      </w:r>
      <w:r w:rsidRPr="00D46786">
        <w:rPr>
          <w:rFonts w:cs="Arial"/>
        </w:rPr>
        <w:t>assistência</w:t>
      </w:r>
      <w:r w:rsidRPr="004E6F49">
        <w:rPr>
          <w:rFonts w:cs="Arial"/>
        </w:rPr>
        <w:t xml:space="preserve"> </w:t>
      </w:r>
      <w:r w:rsidRPr="00D46786">
        <w:rPr>
          <w:rFonts w:cs="Arial"/>
        </w:rPr>
        <w:t>intensiva;</w:t>
      </w:r>
    </w:p>
    <w:p w:rsidR="00144403" w:rsidRPr="00D46786" w:rsidRDefault="00144403" w:rsidP="004E6F49">
      <w:pPr>
        <w:pStyle w:val="PargrafodaLista"/>
        <w:widowControl w:val="0"/>
        <w:numPr>
          <w:ilvl w:val="2"/>
          <w:numId w:val="28"/>
        </w:numPr>
        <w:tabs>
          <w:tab w:val="left" w:pos="851"/>
        </w:tabs>
        <w:autoSpaceDE w:val="0"/>
        <w:autoSpaceDN w:val="0"/>
        <w:spacing w:after="0" w:line="275" w:lineRule="exact"/>
        <w:ind w:left="1276" w:right="283" w:hanging="850"/>
        <w:contextualSpacing w:val="0"/>
        <w:jc w:val="both"/>
        <w:rPr>
          <w:rFonts w:cs="Arial"/>
        </w:rPr>
      </w:pPr>
      <w:r w:rsidRPr="00D46786">
        <w:rPr>
          <w:rFonts w:cs="Arial"/>
        </w:rPr>
        <w:t>Tratamento da face com distúrbio de ventilação e/ou que necessite</w:t>
      </w:r>
      <w:r w:rsidRPr="004E6F49">
        <w:rPr>
          <w:rFonts w:cs="Arial"/>
        </w:rPr>
        <w:t xml:space="preserve"> </w:t>
      </w:r>
      <w:r w:rsidRPr="00D46786">
        <w:rPr>
          <w:rFonts w:cs="Arial"/>
        </w:rPr>
        <w:t>cirurgia de</w:t>
      </w:r>
      <w:r w:rsidRPr="004E6F49">
        <w:rPr>
          <w:rFonts w:cs="Arial"/>
        </w:rPr>
        <w:t xml:space="preserve"> </w:t>
      </w:r>
      <w:r w:rsidRPr="00D46786">
        <w:rPr>
          <w:rFonts w:cs="Arial"/>
        </w:rPr>
        <w:t>reconstituição;</w:t>
      </w:r>
    </w:p>
    <w:p w:rsidR="00144403" w:rsidRPr="00D46786" w:rsidRDefault="00144403" w:rsidP="004E6F49">
      <w:pPr>
        <w:pStyle w:val="PargrafodaLista"/>
        <w:widowControl w:val="0"/>
        <w:numPr>
          <w:ilvl w:val="2"/>
          <w:numId w:val="28"/>
        </w:numPr>
        <w:tabs>
          <w:tab w:val="left" w:pos="851"/>
        </w:tabs>
        <w:autoSpaceDE w:val="0"/>
        <w:autoSpaceDN w:val="0"/>
        <w:spacing w:after="0" w:line="275" w:lineRule="exact"/>
        <w:ind w:left="1276" w:right="283" w:hanging="850"/>
        <w:contextualSpacing w:val="0"/>
        <w:jc w:val="both"/>
        <w:rPr>
          <w:rFonts w:cs="Arial"/>
        </w:rPr>
      </w:pPr>
      <w:r w:rsidRPr="00D46786">
        <w:rPr>
          <w:rFonts w:cs="Arial"/>
        </w:rPr>
        <w:t>Traumatismo</w:t>
      </w:r>
      <w:r w:rsidRPr="004E6F49">
        <w:rPr>
          <w:rFonts w:cs="Arial"/>
        </w:rPr>
        <w:t xml:space="preserve"> </w:t>
      </w:r>
      <w:r w:rsidRPr="00D46786">
        <w:rPr>
          <w:rFonts w:cs="Arial"/>
        </w:rPr>
        <w:t>ocular;</w:t>
      </w:r>
    </w:p>
    <w:p w:rsidR="00144403" w:rsidRPr="00D46786" w:rsidRDefault="00144403" w:rsidP="004E6F49">
      <w:pPr>
        <w:pStyle w:val="PargrafodaLista"/>
        <w:widowControl w:val="0"/>
        <w:numPr>
          <w:ilvl w:val="2"/>
          <w:numId w:val="28"/>
        </w:numPr>
        <w:tabs>
          <w:tab w:val="left" w:pos="851"/>
        </w:tabs>
        <w:autoSpaceDE w:val="0"/>
        <w:autoSpaceDN w:val="0"/>
        <w:spacing w:after="0" w:line="275" w:lineRule="exact"/>
        <w:ind w:left="1276" w:right="283" w:hanging="850"/>
        <w:contextualSpacing w:val="0"/>
        <w:jc w:val="both"/>
        <w:rPr>
          <w:rFonts w:cs="Arial"/>
        </w:rPr>
      </w:pPr>
      <w:r w:rsidRPr="00D46786">
        <w:rPr>
          <w:rFonts w:cs="Arial"/>
        </w:rPr>
        <w:t xml:space="preserve">Traumatismo </w:t>
      </w:r>
      <w:proofErr w:type="spellStart"/>
      <w:r w:rsidRPr="00D46786">
        <w:rPr>
          <w:rFonts w:cs="Arial"/>
        </w:rPr>
        <w:t>raquimedular</w:t>
      </w:r>
      <w:proofErr w:type="spellEnd"/>
      <w:r w:rsidRPr="00D46786">
        <w:rPr>
          <w:rFonts w:cs="Arial"/>
        </w:rPr>
        <w:t xml:space="preserve"> na fase aguda inicial e/ou que necessite</w:t>
      </w:r>
      <w:r w:rsidRPr="004E6F49">
        <w:rPr>
          <w:rFonts w:cs="Arial"/>
        </w:rPr>
        <w:t xml:space="preserve"> </w:t>
      </w:r>
      <w:r w:rsidRPr="00D46786">
        <w:rPr>
          <w:rFonts w:cs="Arial"/>
        </w:rPr>
        <w:t>cuidados</w:t>
      </w:r>
      <w:r w:rsidRPr="004E6F49">
        <w:rPr>
          <w:rFonts w:cs="Arial"/>
        </w:rPr>
        <w:t xml:space="preserve"> </w:t>
      </w:r>
      <w:r w:rsidRPr="00D46786">
        <w:rPr>
          <w:rFonts w:cs="Arial"/>
        </w:rPr>
        <w:t>intensivos;</w:t>
      </w:r>
    </w:p>
    <w:p w:rsidR="00144403" w:rsidRPr="00D46786" w:rsidRDefault="00144403" w:rsidP="004E6F49">
      <w:pPr>
        <w:pStyle w:val="PargrafodaLista"/>
        <w:widowControl w:val="0"/>
        <w:numPr>
          <w:ilvl w:val="2"/>
          <w:numId w:val="28"/>
        </w:numPr>
        <w:tabs>
          <w:tab w:val="left" w:pos="851"/>
        </w:tabs>
        <w:autoSpaceDE w:val="0"/>
        <w:autoSpaceDN w:val="0"/>
        <w:spacing w:after="0" w:line="275" w:lineRule="exact"/>
        <w:ind w:left="1276" w:right="283" w:hanging="850"/>
        <w:contextualSpacing w:val="0"/>
        <w:jc w:val="both"/>
        <w:rPr>
          <w:rFonts w:cs="Arial"/>
        </w:rPr>
      </w:pPr>
      <w:r w:rsidRPr="00D46786">
        <w:rPr>
          <w:rFonts w:cs="Arial"/>
        </w:rPr>
        <w:t>Embolia</w:t>
      </w:r>
      <w:r w:rsidRPr="004E6F49">
        <w:rPr>
          <w:rFonts w:cs="Arial"/>
        </w:rPr>
        <w:t xml:space="preserve"> </w:t>
      </w:r>
      <w:r w:rsidRPr="00D46786">
        <w:rPr>
          <w:rFonts w:cs="Arial"/>
        </w:rPr>
        <w:t>pulmonar</w:t>
      </w:r>
      <w:r w:rsidRPr="004E6F49">
        <w:rPr>
          <w:rFonts w:cs="Arial"/>
        </w:rPr>
        <w:t xml:space="preserve"> </w:t>
      </w:r>
      <w:r w:rsidRPr="00D46786">
        <w:rPr>
          <w:rFonts w:cs="Arial"/>
        </w:rPr>
        <w:t>que</w:t>
      </w:r>
      <w:r w:rsidRPr="004E6F49">
        <w:rPr>
          <w:rFonts w:cs="Arial"/>
        </w:rPr>
        <w:t xml:space="preserve"> </w:t>
      </w:r>
      <w:r w:rsidRPr="00D46786">
        <w:rPr>
          <w:rFonts w:cs="Arial"/>
        </w:rPr>
        <w:t>necessite</w:t>
      </w:r>
      <w:r w:rsidRPr="004E6F49">
        <w:rPr>
          <w:rFonts w:cs="Arial"/>
        </w:rPr>
        <w:t xml:space="preserve"> </w:t>
      </w:r>
      <w:r w:rsidRPr="00D46786">
        <w:rPr>
          <w:rFonts w:cs="Arial"/>
        </w:rPr>
        <w:t>de</w:t>
      </w:r>
      <w:r w:rsidRPr="004E6F49">
        <w:rPr>
          <w:rFonts w:cs="Arial"/>
        </w:rPr>
        <w:t xml:space="preserve"> </w:t>
      </w:r>
      <w:r w:rsidRPr="00D46786">
        <w:rPr>
          <w:rFonts w:cs="Arial"/>
        </w:rPr>
        <w:t>assistência</w:t>
      </w:r>
      <w:r w:rsidRPr="004E6F49">
        <w:rPr>
          <w:rFonts w:cs="Arial"/>
        </w:rPr>
        <w:t xml:space="preserve"> </w:t>
      </w:r>
      <w:r w:rsidRPr="00D46786">
        <w:rPr>
          <w:rFonts w:cs="Arial"/>
        </w:rPr>
        <w:t>ventilatória</w:t>
      </w:r>
      <w:r w:rsidRPr="004E6F49">
        <w:rPr>
          <w:rFonts w:cs="Arial"/>
        </w:rPr>
        <w:t xml:space="preserve"> </w:t>
      </w:r>
      <w:r w:rsidRPr="00D46786">
        <w:rPr>
          <w:rFonts w:cs="Arial"/>
        </w:rPr>
        <w:t>e</w:t>
      </w:r>
      <w:r w:rsidRPr="004E6F49">
        <w:rPr>
          <w:rFonts w:cs="Arial"/>
        </w:rPr>
        <w:t xml:space="preserve"> </w:t>
      </w:r>
      <w:r w:rsidRPr="00D46786">
        <w:rPr>
          <w:rFonts w:cs="Arial"/>
        </w:rPr>
        <w:t>trombolíticos;</w:t>
      </w:r>
    </w:p>
    <w:p w:rsidR="00144403" w:rsidRPr="00D46786" w:rsidRDefault="00144403" w:rsidP="004E6F49">
      <w:pPr>
        <w:pStyle w:val="PargrafodaLista"/>
        <w:widowControl w:val="0"/>
        <w:numPr>
          <w:ilvl w:val="2"/>
          <w:numId w:val="28"/>
        </w:numPr>
        <w:tabs>
          <w:tab w:val="left" w:pos="851"/>
        </w:tabs>
        <w:autoSpaceDE w:val="0"/>
        <w:autoSpaceDN w:val="0"/>
        <w:spacing w:after="0" w:line="275" w:lineRule="exact"/>
        <w:ind w:left="1276" w:right="283" w:hanging="850"/>
        <w:contextualSpacing w:val="0"/>
        <w:jc w:val="both"/>
        <w:rPr>
          <w:rFonts w:cs="Arial"/>
        </w:rPr>
      </w:pPr>
      <w:r w:rsidRPr="00D46786">
        <w:rPr>
          <w:rFonts w:cs="Arial"/>
        </w:rPr>
        <w:t>Choque</w:t>
      </w:r>
      <w:r w:rsidRPr="004E6F49">
        <w:rPr>
          <w:rFonts w:cs="Arial"/>
        </w:rPr>
        <w:t xml:space="preserve"> </w:t>
      </w:r>
      <w:r w:rsidRPr="00D46786">
        <w:rPr>
          <w:rFonts w:cs="Arial"/>
        </w:rPr>
        <w:t>cardiogênico</w:t>
      </w:r>
      <w:r w:rsidRPr="004E6F49">
        <w:rPr>
          <w:rFonts w:cs="Arial"/>
        </w:rPr>
        <w:t xml:space="preserve"> </w:t>
      </w:r>
      <w:r w:rsidRPr="00D46786">
        <w:rPr>
          <w:rFonts w:cs="Arial"/>
        </w:rPr>
        <w:t>que</w:t>
      </w:r>
      <w:r w:rsidRPr="004E6F49">
        <w:rPr>
          <w:rFonts w:cs="Arial"/>
        </w:rPr>
        <w:t xml:space="preserve"> </w:t>
      </w:r>
      <w:r w:rsidRPr="00D46786">
        <w:rPr>
          <w:rFonts w:cs="Arial"/>
        </w:rPr>
        <w:t>necessite</w:t>
      </w:r>
      <w:r w:rsidRPr="004E6F49">
        <w:rPr>
          <w:rFonts w:cs="Arial"/>
        </w:rPr>
        <w:t xml:space="preserve"> </w:t>
      </w:r>
      <w:r w:rsidRPr="00D46786">
        <w:rPr>
          <w:rFonts w:cs="Arial"/>
        </w:rPr>
        <w:t>de</w:t>
      </w:r>
      <w:r w:rsidRPr="004E6F49">
        <w:rPr>
          <w:rFonts w:cs="Arial"/>
        </w:rPr>
        <w:t xml:space="preserve"> </w:t>
      </w:r>
      <w:r w:rsidRPr="00D46786">
        <w:rPr>
          <w:rFonts w:cs="Arial"/>
        </w:rPr>
        <w:t>internação</w:t>
      </w:r>
      <w:r w:rsidRPr="004E6F49">
        <w:rPr>
          <w:rFonts w:cs="Arial"/>
        </w:rPr>
        <w:t xml:space="preserve"> </w:t>
      </w:r>
      <w:r w:rsidRPr="00D46786">
        <w:rPr>
          <w:rFonts w:cs="Arial"/>
        </w:rPr>
        <w:t>em</w:t>
      </w:r>
      <w:r w:rsidRPr="004E6F49">
        <w:rPr>
          <w:rFonts w:cs="Arial"/>
        </w:rPr>
        <w:t xml:space="preserve"> </w:t>
      </w:r>
      <w:r w:rsidRPr="00D46786">
        <w:rPr>
          <w:rFonts w:cs="Arial"/>
        </w:rPr>
        <w:t>centro</w:t>
      </w:r>
      <w:r w:rsidRPr="004E6F49">
        <w:rPr>
          <w:rFonts w:cs="Arial"/>
        </w:rPr>
        <w:t xml:space="preserve"> </w:t>
      </w:r>
      <w:r w:rsidRPr="00D46786">
        <w:rPr>
          <w:rFonts w:cs="Arial"/>
        </w:rPr>
        <w:t>de</w:t>
      </w:r>
      <w:r w:rsidRPr="004E6F49">
        <w:rPr>
          <w:rFonts w:cs="Arial"/>
        </w:rPr>
        <w:t xml:space="preserve"> </w:t>
      </w:r>
      <w:r w:rsidRPr="00D46786">
        <w:rPr>
          <w:rFonts w:cs="Arial"/>
        </w:rPr>
        <w:t xml:space="preserve">terapia intensiva com mais recursos (ex.: balão </w:t>
      </w:r>
      <w:proofErr w:type="spellStart"/>
      <w:r w:rsidRPr="00D46786">
        <w:rPr>
          <w:rFonts w:cs="Arial"/>
        </w:rPr>
        <w:t>intraótico</w:t>
      </w:r>
      <w:proofErr w:type="spellEnd"/>
      <w:r w:rsidRPr="00D46786">
        <w:rPr>
          <w:rFonts w:cs="Arial"/>
        </w:rPr>
        <w:t xml:space="preserve"> e cirurgia</w:t>
      </w:r>
      <w:r w:rsidRPr="004E6F49">
        <w:rPr>
          <w:rFonts w:cs="Arial"/>
        </w:rPr>
        <w:t xml:space="preserve"> </w:t>
      </w:r>
      <w:r w:rsidRPr="00D46786">
        <w:rPr>
          <w:rFonts w:cs="Arial"/>
        </w:rPr>
        <w:t>cardíaca);</w:t>
      </w:r>
    </w:p>
    <w:p w:rsidR="00144403" w:rsidRPr="00D46786" w:rsidRDefault="00144403" w:rsidP="004E6F49">
      <w:pPr>
        <w:pStyle w:val="PargrafodaLista"/>
        <w:widowControl w:val="0"/>
        <w:numPr>
          <w:ilvl w:val="2"/>
          <w:numId w:val="28"/>
        </w:numPr>
        <w:tabs>
          <w:tab w:val="left" w:pos="851"/>
        </w:tabs>
        <w:autoSpaceDE w:val="0"/>
        <w:autoSpaceDN w:val="0"/>
        <w:spacing w:after="0" w:line="275" w:lineRule="exact"/>
        <w:ind w:left="1276" w:right="283" w:hanging="850"/>
        <w:contextualSpacing w:val="0"/>
        <w:jc w:val="both"/>
        <w:rPr>
          <w:rFonts w:cs="Arial"/>
        </w:rPr>
      </w:pPr>
      <w:r w:rsidRPr="00D46786">
        <w:rPr>
          <w:rFonts w:cs="Arial"/>
        </w:rPr>
        <w:t>Choque</w:t>
      </w:r>
      <w:r w:rsidRPr="004E6F49">
        <w:rPr>
          <w:rFonts w:cs="Arial"/>
        </w:rPr>
        <w:t xml:space="preserve"> </w:t>
      </w:r>
      <w:r w:rsidRPr="00D46786">
        <w:rPr>
          <w:rFonts w:cs="Arial"/>
        </w:rPr>
        <w:t>Traumático;</w:t>
      </w:r>
    </w:p>
    <w:p w:rsidR="00144403" w:rsidRPr="00D46786" w:rsidRDefault="00144403" w:rsidP="004E6F49">
      <w:pPr>
        <w:pStyle w:val="PargrafodaLista"/>
        <w:widowControl w:val="0"/>
        <w:numPr>
          <w:ilvl w:val="2"/>
          <w:numId w:val="28"/>
        </w:numPr>
        <w:tabs>
          <w:tab w:val="left" w:pos="851"/>
        </w:tabs>
        <w:autoSpaceDE w:val="0"/>
        <w:autoSpaceDN w:val="0"/>
        <w:spacing w:after="0" w:line="275" w:lineRule="exact"/>
        <w:ind w:left="1276" w:right="283" w:hanging="850"/>
        <w:contextualSpacing w:val="0"/>
        <w:jc w:val="both"/>
        <w:rPr>
          <w:rFonts w:cs="Arial"/>
        </w:rPr>
      </w:pPr>
      <w:r w:rsidRPr="00D46786">
        <w:rPr>
          <w:rFonts w:cs="Arial"/>
        </w:rPr>
        <w:t>Cirurgia</w:t>
      </w:r>
      <w:r w:rsidRPr="004E6F49">
        <w:rPr>
          <w:rFonts w:cs="Arial"/>
        </w:rPr>
        <w:t xml:space="preserve"> </w:t>
      </w:r>
      <w:r w:rsidRPr="00D46786">
        <w:rPr>
          <w:rFonts w:cs="Arial"/>
        </w:rPr>
        <w:t>cardíaca;</w:t>
      </w:r>
    </w:p>
    <w:p w:rsidR="00144403" w:rsidRPr="00D46786" w:rsidRDefault="00144403" w:rsidP="004E6F49">
      <w:pPr>
        <w:pStyle w:val="PargrafodaLista"/>
        <w:widowControl w:val="0"/>
        <w:numPr>
          <w:ilvl w:val="2"/>
          <w:numId w:val="28"/>
        </w:numPr>
        <w:tabs>
          <w:tab w:val="left" w:pos="851"/>
        </w:tabs>
        <w:autoSpaceDE w:val="0"/>
        <w:autoSpaceDN w:val="0"/>
        <w:spacing w:after="0" w:line="275" w:lineRule="exact"/>
        <w:ind w:left="1276" w:right="283" w:hanging="850"/>
        <w:contextualSpacing w:val="0"/>
        <w:jc w:val="both"/>
        <w:rPr>
          <w:rFonts w:cs="Arial"/>
        </w:rPr>
      </w:pPr>
      <w:r w:rsidRPr="00D46786">
        <w:rPr>
          <w:rFonts w:cs="Arial"/>
        </w:rPr>
        <w:t>Acidentes</w:t>
      </w:r>
      <w:r w:rsidRPr="004E6F49">
        <w:rPr>
          <w:rFonts w:cs="Arial"/>
        </w:rPr>
        <w:t xml:space="preserve"> </w:t>
      </w:r>
      <w:r w:rsidRPr="00D46786">
        <w:rPr>
          <w:rFonts w:cs="Arial"/>
        </w:rPr>
        <w:t>com</w:t>
      </w:r>
      <w:r w:rsidRPr="004E6F49">
        <w:rPr>
          <w:rFonts w:cs="Arial"/>
        </w:rPr>
        <w:t xml:space="preserve"> </w:t>
      </w:r>
      <w:r w:rsidRPr="00D46786">
        <w:rPr>
          <w:rFonts w:cs="Arial"/>
        </w:rPr>
        <w:t>eletricidade,</w:t>
      </w:r>
      <w:r w:rsidRPr="004E6F49">
        <w:rPr>
          <w:rFonts w:cs="Arial"/>
        </w:rPr>
        <w:t xml:space="preserve"> </w:t>
      </w:r>
      <w:r w:rsidRPr="00D46786">
        <w:rPr>
          <w:rFonts w:cs="Arial"/>
        </w:rPr>
        <w:t>com</w:t>
      </w:r>
      <w:r w:rsidRPr="004E6F49">
        <w:rPr>
          <w:rFonts w:cs="Arial"/>
        </w:rPr>
        <w:t xml:space="preserve"> </w:t>
      </w:r>
      <w:r w:rsidRPr="00D46786">
        <w:rPr>
          <w:rFonts w:cs="Arial"/>
        </w:rPr>
        <w:t>acometimento</w:t>
      </w:r>
      <w:r w:rsidRPr="004E6F49">
        <w:rPr>
          <w:rFonts w:cs="Arial"/>
        </w:rPr>
        <w:t xml:space="preserve"> </w:t>
      </w:r>
      <w:r w:rsidRPr="00D46786">
        <w:rPr>
          <w:rFonts w:cs="Arial"/>
        </w:rPr>
        <w:t>sistêmico;</w:t>
      </w:r>
    </w:p>
    <w:p w:rsidR="00144403" w:rsidRPr="00D46786" w:rsidRDefault="00144403" w:rsidP="004E6F49">
      <w:pPr>
        <w:pStyle w:val="PargrafodaLista"/>
        <w:widowControl w:val="0"/>
        <w:numPr>
          <w:ilvl w:val="2"/>
          <w:numId w:val="28"/>
        </w:numPr>
        <w:tabs>
          <w:tab w:val="left" w:pos="851"/>
        </w:tabs>
        <w:autoSpaceDE w:val="0"/>
        <w:autoSpaceDN w:val="0"/>
        <w:spacing w:after="0" w:line="275" w:lineRule="exact"/>
        <w:ind w:left="1276" w:right="283" w:hanging="850"/>
        <w:contextualSpacing w:val="0"/>
        <w:jc w:val="both"/>
        <w:rPr>
          <w:rFonts w:cs="Arial"/>
        </w:rPr>
      </w:pPr>
      <w:r w:rsidRPr="00D46786">
        <w:rPr>
          <w:rFonts w:cs="Arial"/>
        </w:rPr>
        <w:t>Pós-Operatório,</w:t>
      </w:r>
      <w:r w:rsidRPr="004E6F49">
        <w:rPr>
          <w:rFonts w:cs="Arial"/>
        </w:rPr>
        <w:t xml:space="preserve"> </w:t>
      </w:r>
      <w:r w:rsidRPr="00D46786">
        <w:rPr>
          <w:rFonts w:cs="Arial"/>
        </w:rPr>
        <w:t>devido</w:t>
      </w:r>
      <w:r w:rsidRPr="004E6F49">
        <w:rPr>
          <w:rFonts w:cs="Arial"/>
        </w:rPr>
        <w:t xml:space="preserve"> </w:t>
      </w:r>
      <w:r w:rsidRPr="00D46786">
        <w:rPr>
          <w:rFonts w:cs="Arial"/>
        </w:rPr>
        <w:t>a</w:t>
      </w:r>
      <w:r w:rsidRPr="004E6F49">
        <w:rPr>
          <w:rFonts w:cs="Arial"/>
        </w:rPr>
        <w:t xml:space="preserve"> </w:t>
      </w:r>
      <w:r w:rsidRPr="00D46786">
        <w:rPr>
          <w:rFonts w:cs="Arial"/>
        </w:rPr>
        <w:t>traumatismo,</w:t>
      </w:r>
      <w:r w:rsidRPr="004E6F49">
        <w:rPr>
          <w:rFonts w:cs="Arial"/>
        </w:rPr>
        <w:t xml:space="preserve"> </w:t>
      </w:r>
      <w:r w:rsidRPr="00D46786">
        <w:rPr>
          <w:rFonts w:cs="Arial"/>
        </w:rPr>
        <w:t>em</w:t>
      </w:r>
      <w:r w:rsidRPr="004E6F49">
        <w:rPr>
          <w:rFonts w:cs="Arial"/>
        </w:rPr>
        <w:t xml:space="preserve"> </w:t>
      </w:r>
      <w:r w:rsidRPr="00D46786">
        <w:rPr>
          <w:rFonts w:cs="Arial"/>
        </w:rPr>
        <w:t>hospitais</w:t>
      </w:r>
      <w:r w:rsidRPr="004E6F49">
        <w:rPr>
          <w:rFonts w:cs="Arial"/>
        </w:rPr>
        <w:t xml:space="preserve"> </w:t>
      </w:r>
      <w:r w:rsidRPr="00D46786">
        <w:rPr>
          <w:rFonts w:cs="Arial"/>
        </w:rPr>
        <w:t>que</w:t>
      </w:r>
      <w:r w:rsidRPr="004E6F49">
        <w:rPr>
          <w:rFonts w:cs="Arial"/>
        </w:rPr>
        <w:t xml:space="preserve"> </w:t>
      </w:r>
      <w:r w:rsidRPr="00D46786">
        <w:rPr>
          <w:rFonts w:cs="Arial"/>
        </w:rPr>
        <w:t>não</w:t>
      </w:r>
      <w:r w:rsidRPr="004E6F49">
        <w:rPr>
          <w:rFonts w:cs="Arial"/>
        </w:rPr>
        <w:t xml:space="preserve"> </w:t>
      </w:r>
      <w:r w:rsidRPr="00D46786">
        <w:rPr>
          <w:rFonts w:cs="Arial"/>
        </w:rPr>
        <w:t>possuam</w:t>
      </w:r>
      <w:r w:rsidRPr="004E6F49">
        <w:rPr>
          <w:rFonts w:cs="Arial"/>
        </w:rPr>
        <w:t xml:space="preserve"> </w:t>
      </w:r>
      <w:r w:rsidRPr="00D46786">
        <w:rPr>
          <w:rFonts w:cs="Arial"/>
        </w:rPr>
        <w:t>recursos</w:t>
      </w:r>
      <w:r w:rsidRPr="004E6F49">
        <w:rPr>
          <w:rFonts w:cs="Arial"/>
        </w:rPr>
        <w:t xml:space="preserve"> </w:t>
      </w:r>
      <w:r w:rsidRPr="00D46786">
        <w:rPr>
          <w:rFonts w:cs="Arial"/>
        </w:rPr>
        <w:t>adequados;</w:t>
      </w:r>
    </w:p>
    <w:p w:rsidR="00144403" w:rsidRPr="00D46786" w:rsidRDefault="00144403" w:rsidP="004E6F49">
      <w:pPr>
        <w:pStyle w:val="PargrafodaLista"/>
        <w:widowControl w:val="0"/>
        <w:numPr>
          <w:ilvl w:val="2"/>
          <w:numId w:val="28"/>
        </w:numPr>
        <w:tabs>
          <w:tab w:val="left" w:pos="851"/>
        </w:tabs>
        <w:autoSpaceDE w:val="0"/>
        <w:autoSpaceDN w:val="0"/>
        <w:spacing w:after="0" w:line="275" w:lineRule="exact"/>
        <w:ind w:left="1276" w:right="283" w:hanging="850"/>
        <w:contextualSpacing w:val="0"/>
        <w:jc w:val="both"/>
        <w:rPr>
          <w:rFonts w:cs="Arial"/>
        </w:rPr>
      </w:pPr>
      <w:r w:rsidRPr="00D46786">
        <w:rPr>
          <w:rFonts w:cs="Arial"/>
        </w:rPr>
        <w:t>Queimaduras</w:t>
      </w:r>
      <w:r w:rsidRPr="004E6F49">
        <w:rPr>
          <w:rFonts w:cs="Arial"/>
        </w:rPr>
        <w:t xml:space="preserve"> </w:t>
      </w:r>
      <w:r w:rsidRPr="00D46786">
        <w:rPr>
          <w:rFonts w:cs="Arial"/>
        </w:rPr>
        <w:t>elétricas,</w:t>
      </w:r>
      <w:r w:rsidRPr="004E6F49">
        <w:rPr>
          <w:rFonts w:cs="Arial"/>
        </w:rPr>
        <w:t xml:space="preserve"> </w:t>
      </w:r>
      <w:r w:rsidRPr="00D46786">
        <w:rPr>
          <w:rFonts w:cs="Arial"/>
        </w:rPr>
        <w:t>térmicas,</w:t>
      </w:r>
      <w:r w:rsidRPr="004E6F49">
        <w:rPr>
          <w:rFonts w:cs="Arial"/>
        </w:rPr>
        <w:t xml:space="preserve"> </w:t>
      </w:r>
      <w:r w:rsidRPr="00D46786">
        <w:rPr>
          <w:rFonts w:cs="Arial"/>
        </w:rPr>
        <w:t>químicas</w:t>
      </w:r>
      <w:r w:rsidRPr="004E6F49">
        <w:rPr>
          <w:rFonts w:cs="Arial"/>
        </w:rPr>
        <w:t xml:space="preserve"> </w:t>
      </w:r>
      <w:r w:rsidRPr="00D46786">
        <w:rPr>
          <w:rFonts w:cs="Arial"/>
        </w:rPr>
        <w:t>e</w:t>
      </w:r>
      <w:r w:rsidRPr="004E6F49">
        <w:rPr>
          <w:rFonts w:cs="Arial"/>
        </w:rPr>
        <w:t xml:space="preserve"> </w:t>
      </w:r>
      <w:r w:rsidRPr="00D46786">
        <w:rPr>
          <w:rFonts w:cs="Arial"/>
        </w:rPr>
        <w:t>com</w:t>
      </w:r>
      <w:r w:rsidRPr="004E6F49">
        <w:rPr>
          <w:rFonts w:cs="Arial"/>
        </w:rPr>
        <w:t xml:space="preserve"> </w:t>
      </w:r>
      <w:r w:rsidRPr="00D46786">
        <w:rPr>
          <w:rFonts w:cs="Arial"/>
        </w:rPr>
        <w:t>área</w:t>
      </w:r>
      <w:r w:rsidRPr="004E6F49">
        <w:rPr>
          <w:rFonts w:cs="Arial"/>
        </w:rPr>
        <w:t xml:space="preserve"> </w:t>
      </w:r>
      <w:r w:rsidRPr="00D46786">
        <w:rPr>
          <w:rFonts w:cs="Arial"/>
        </w:rPr>
        <w:t>corpórea</w:t>
      </w:r>
      <w:r w:rsidRPr="004E6F49">
        <w:rPr>
          <w:rFonts w:cs="Arial"/>
        </w:rPr>
        <w:t xml:space="preserve"> </w:t>
      </w:r>
      <w:r w:rsidRPr="00D46786">
        <w:rPr>
          <w:rFonts w:cs="Arial"/>
        </w:rPr>
        <w:t>afetada</w:t>
      </w:r>
      <w:r w:rsidRPr="004E6F49">
        <w:rPr>
          <w:rFonts w:cs="Arial"/>
        </w:rPr>
        <w:t xml:space="preserve"> </w:t>
      </w:r>
      <w:r w:rsidRPr="00D46786">
        <w:rPr>
          <w:rFonts w:cs="Arial"/>
        </w:rPr>
        <w:t>maior</w:t>
      </w:r>
      <w:r w:rsidRPr="004E6F49">
        <w:rPr>
          <w:rFonts w:cs="Arial"/>
        </w:rPr>
        <w:t xml:space="preserve"> </w:t>
      </w:r>
      <w:r w:rsidRPr="00D46786">
        <w:rPr>
          <w:rFonts w:cs="Arial"/>
        </w:rPr>
        <w:t>que</w:t>
      </w:r>
      <w:r w:rsidRPr="004E6F49">
        <w:rPr>
          <w:rFonts w:cs="Arial"/>
        </w:rPr>
        <w:t xml:space="preserve"> </w:t>
      </w:r>
      <w:r w:rsidRPr="00D46786">
        <w:rPr>
          <w:rFonts w:cs="Arial"/>
        </w:rPr>
        <w:t>30%;</w:t>
      </w:r>
    </w:p>
    <w:p w:rsidR="00144403" w:rsidRPr="00D46786" w:rsidRDefault="00144403" w:rsidP="004E6F49">
      <w:pPr>
        <w:pStyle w:val="PargrafodaLista"/>
        <w:widowControl w:val="0"/>
        <w:numPr>
          <w:ilvl w:val="2"/>
          <w:numId w:val="28"/>
        </w:numPr>
        <w:tabs>
          <w:tab w:val="left" w:pos="851"/>
        </w:tabs>
        <w:autoSpaceDE w:val="0"/>
        <w:autoSpaceDN w:val="0"/>
        <w:spacing w:after="0" w:line="275" w:lineRule="exact"/>
        <w:ind w:left="1276" w:right="283" w:hanging="850"/>
        <w:contextualSpacing w:val="0"/>
        <w:jc w:val="both"/>
        <w:rPr>
          <w:rFonts w:cs="Arial"/>
        </w:rPr>
      </w:pPr>
      <w:r w:rsidRPr="00D46786">
        <w:rPr>
          <w:rFonts w:cs="Arial"/>
        </w:rPr>
        <w:t>Angina</w:t>
      </w:r>
      <w:r w:rsidRPr="004E6F49">
        <w:rPr>
          <w:rFonts w:cs="Arial"/>
        </w:rPr>
        <w:t xml:space="preserve"> </w:t>
      </w:r>
      <w:r w:rsidRPr="00D46786">
        <w:rPr>
          <w:rFonts w:cs="Arial"/>
        </w:rPr>
        <w:t>instável</w:t>
      </w:r>
      <w:r w:rsidRPr="004E6F49">
        <w:rPr>
          <w:rFonts w:cs="Arial"/>
        </w:rPr>
        <w:t xml:space="preserve"> </w:t>
      </w:r>
      <w:r w:rsidRPr="00D46786">
        <w:rPr>
          <w:rFonts w:cs="Arial"/>
        </w:rPr>
        <w:t>progressiva</w:t>
      </w:r>
      <w:r w:rsidRPr="004E6F49">
        <w:rPr>
          <w:rFonts w:cs="Arial"/>
        </w:rPr>
        <w:t xml:space="preserve"> </w:t>
      </w:r>
      <w:r w:rsidRPr="00D46786">
        <w:rPr>
          <w:rFonts w:cs="Arial"/>
        </w:rPr>
        <w:t>com</w:t>
      </w:r>
      <w:r w:rsidRPr="004E6F49">
        <w:rPr>
          <w:rFonts w:cs="Arial"/>
        </w:rPr>
        <w:t xml:space="preserve"> </w:t>
      </w:r>
      <w:r w:rsidRPr="00D46786">
        <w:rPr>
          <w:rFonts w:cs="Arial"/>
        </w:rPr>
        <w:t>alterações</w:t>
      </w:r>
      <w:r w:rsidRPr="004E6F49">
        <w:rPr>
          <w:rFonts w:cs="Arial"/>
        </w:rPr>
        <w:t xml:space="preserve"> </w:t>
      </w:r>
      <w:r w:rsidRPr="00D46786">
        <w:rPr>
          <w:rFonts w:cs="Arial"/>
        </w:rPr>
        <w:t>eletrocardiográficas;</w:t>
      </w:r>
      <w:r w:rsidRPr="004E6F49">
        <w:rPr>
          <w:rFonts w:cs="Arial"/>
        </w:rPr>
        <w:t xml:space="preserve"> </w:t>
      </w:r>
      <w:r w:rsidRPr="00D46786">
        <w:rPr>
          <w:rFonts w:cs="Arial"/>
        </w:rPr>
        <w:t>discretas</w:t>
      </w:r>
      <w:r w:rsidRPr="004E6F49">
        <w:rPr>
          <w:rFonts w:cs="Arial"/>
        </w:rPr>
        <w:t xml:space="preserve"> </w:t>
      </w:r>
      <w:r w:rsidRPr="00D46786">
        <w:rPr>
          <w:rFonts w:cs="Arial"/>
        </w:rPr>
        <w:t>alterações</w:t>
      </w:r>
      <w:r w:rsidRPr="004E6F49">
        <w:rPr>
          <w:rFonts w:cs="Arial"/>
        </w:rPr>
        <w:t xml:space="preserve"> </w:t>
      </w:r>
      <w:r w:rsidRPr="00D46786">
        <w:rPr>
          <w:rFonts w:cs="Arial"/>
        </w:rPr>
        <w:t>das</w:t>
      </w:r>
      <w:r w:rsidRPr="004E6F49">
        <w:rPr>
          <w:rFonts w:cs="Arial"/>
        </w:rPr>
        <w:t xml:space="preserve"> </w:t>
      </w:r>
      <w:r w:rsidRPr="00D46786">
        <w:rPr>
          <w:rFonts w:cs="Arial"/>
        </w:rPr>
        <w:t>enzimas</w:t>
      </w:r>
      <w:r w:rsidRPr="004E6F49">
        <w:rPr>
          <w:rFonts w:cs="Arial"/>
        </w:rPr>
        <w:t xml:space="preserve"> </w:t>
      </w:r>
      <w:r w:rsidRPr="00D46786">
        <w:rPr>
          <w:rFonts w:cs="Arial"/>
        </w:rPr>
        <w:t>e</w:t>
      </w:r>
      <w:r w:rsidRPr="004E6F49">
        <w:rPr>
          <w:rFonts w:cs="Arial"/>
        </w:rPr>
        <w:t xml:space="preserve"> </w:t>
      </w:r>
      <w:r w:rsidRPr="00D46786">
        <w:rPr>
          <w:rFonts w:cs="Arial"/>
        </w:rPr>
        <w:t>que</w:t>
      </w:r>
      <w:r w:rsidRPr="004E6F49">
        <w:rPr>
          <w:rFonts w:cs="Arial"/>
        </w:rPr>
        <w:t xml:space="preserve"> </w:t>
      </w:r>
      <w:r w:rsidRPr="00D46786">
        <w:rPr>
          <w:rFonts w:cs="Arial"/>
        </w:rPr>
        <w:t>necessite</w:t>
      </w:r>
      <w:r w:rsidRPr="004E6F49">
        <w:rPr>
          <w:rFonts w:cs="Arial"/>
        </w:rPr>
        <w:t xml:space="preserve"> </w:t>
      </w:r>
      <w:r w:rsidRPr="00D46786">
        <w:rPr>
          <w:rFonts w:cs="Arial"/>
        </w:rPr>
        <w:t>comprovação diagnóstica</w:t>
      </w:r>
      <w:r w:rsidRPr="004E6F49">
        <w:rPr>
          <w:rFonts w:cs="Arial"/>
        </w:rPr>
        <w:t xml:space="preserve"> </w:t>
      </w:r>
      <w:r w:rsidRPr="00D46786">
        <w:rPr>
          <w:rFonts w:cs="Arial"/>
        </w:rPr>
        <w:t>com</w:t>
      </w:r>
      <w:r w:rsidRPr="004E6F49">
        <w:rPr>
          <w:rFonts w:cs="Arial"/>
        </w:rPr>
        <w:t xml:space="preserve"> </w:t>
      </w:r>
      <w:proofErr w:type="spellStart"/>
      <w:r w:rsidRPr="00D46786">
        <w:rPr>
          <w:rFonts w:cs="Arial"/>
        </w:rPr>
        <w:t>cineangiocoronariografia</w:t>
      </w:r>
      <w:proofErr w:type="spellEnd"/>
      <w:r w:rsidRPr="00D46786">
        <w:rPr>
          <w:rFonts w:cs="Arial"/>
        </w:rPr>
        <w:t>,</w:t>
      </w:r>
      <w:r w:rsidRPr="004E6F49">
        <w:rPr>
          <w:rFonts w:cs="Arial"/>
        </w:rPr>
        <w:t xml:space="preserve"> </w:t>
      </w:r>
      <w:r w:rsidRPr="00D46786">
        <w:rPr>
          <w:rFonts w:cs="Arial"/>
        </w:rPr>
        <w:t>quando</w:t>
      </w:r>
      <w:r w:rsidRPr="004E6F49">
        <w:rPr>
          <w:rFonts w:cs="Arial"/>
        </w:rPr>
        <w:t xml:space="preserve"> </w:t>
      </w:r>
      <w:r w:rsidRPr="00D46786">
        <w:rPr>
          <w:rFonts w:cs="Arial"/>
        </w:rPr>
        <w:t>no</w:t>
      </w:r>
      <w:r w:rsidRPr="004E6F49">
        <w:rPr>
          <w:rFonts w:cs="Arial"/>
        </w:rPr>
        <w:t xml:space="preserve"> </w:t>
      </w:r>
      <w:r w:rsidRPr="00D46786">
        <w:rPr>
          <w:rFonts w:cs="Arial"/>
        </w:rPr>
        <w:t>local</w:t>
      </w:r>
      <w:r w:rsidRPr="004E6F49">
        <w:rPr>
          <w:rFonts w:cs="Arial"/>
        </w:rPr>
        <w:t xml:space="preserve"> </w:t>
      </w:r>
      <w:r w:rsidRPr="00D46786">
        <w:rPr>
          <w:rFonts w:cs="Arial"/>
        </w:rPr>
        <w:t>de</w:t>
      </w:r>
      <w:r w:rsidRPr="004E6F49">
        <w:rPr>
          <w:rFonts w:cs="Arial"/>
        </w:rPr>
        <w:t xml:space="preserve"> </w:t>
      </w:r>
      <w:r w:rsidRPr="00D46786">
        <w:rPr>
          <w:rFonts w:cs="Arial"/>
        </w:rPr>
        <w:t>origem, não</w:t>
      </w:r>
      <w:r w:rsidRPr="004E6F49">
        <w:rPr>
          <w:rFonts w:cs="Arial"/>
        </w:rPr>
        <w:t xml:space="preserve"> </w:t>
      </w:r>
      <w:r w:rsidRPr="00D46786">
        <w:rPr>
          <w:rFonts w:cs="Arial"/>
        </w:rPr>
        <w:t>houver</w:t>
      </w:r>
      <w:r w:rsidRPr="004E6F49">
        <w:rPr>
          <w:rFonts w:cs="Arial"/>
        </w:rPr>
        <w:t xml:space="preserve"> </w:t>
      </w:r>
      <w:r w:rsidRPr="00D46786">
        <w:rPr>
          <w:rFonts w:cs="Arial"/>
        </w:rPr>
        <w:t>condições</w:t>
      </w:r>
      <w:r w:rsidRPr="004E6F49">
        <w:rPr>
          <w:rFonts w:cs="Arial"/>
        </w:rPr>
        <w:t xml:space="preserve"> </w:t>
      </w:r>
      <w:r w:rsidRPr="00D46786">
        <w:rPr>
          <w:rFonts w:cs="Arial"/>
        </w:rPr>
        <w:t>para</w:t>
      </w:r>
      <w:r w:rsidRPr="004E6F49">
        <w:rPr>
          <w:rFonts w:cs="Arial"/>
        </w:rPr>
        <w:t xml:space="preserve"> </w:t>
      </w:r>
      <w:r w:rsidRPr="00D46786">
        <w:rPr>
          <w:rFonts w:cs="Arial"/>
        </w:rPr>
        <w:t>tal;</w:t>
      </w:r>
    </w:p>
    <w:p w:rsidR="00144403" w:rsidRPr="00D46786" w:rsidRDefault="00144403" w:rsidP="004E6F49">
      <w:pPr>
        <w:pStyle w:val="PargrafodaLista"/>
        <w:widowControl w:val="0"/>
        <w:numPr>
          <w:ilvl w:val="2"/>
          <w:numId w:val="28"/>
        </w:numPr>
        <w:tabs>
          <w:tab w:val="left" w:pos="851"/>
        </w:tabs>
        <w:autoSpaceDE w:val="0"/>
        <w:autoSpaceDN w:val="0"/>
        <w:spacing w:after="0" w:line="275" w:lineRule="exact"/>
        <w:ind w:left="1276" w:right="283" w:hanging="850"/>
        <w:contextualSpacing w:val="0"/>
        <w:jc w:val="both"/>
        <w:rPr>
          <w:rFonts w:cs="Arial"/>
        </w:rPr>
      </w:pPr>
      <w:r w:rsidRPr="00D46786">
        <w:rPr>
          <w:rFonts w:cs="Arial"/>
        </w:rPr>
        <w:t>Discretas</w:t>
      </w:r>
      <w:r w:rsidRPr="004E6F49">
        <w:rPr>
          <w:rFonts w:cs="Arial"/>
        </w:rPr>
        <w:t xml:space="preserve"> </w:t>
      </w:r>
      <w:r w:rsidRPr="00D46786">
        <w:rPr>
          <w:rFonts w:cs="Arial"/>
        </w:rPr>
        <w:t>alterações</w:t>
      </w:r>
      <w:r w:rsidRPr="004E6F49">
        <w:rPr>
          <w:rFonts w:cs="Arial"/>
        </w:rPr>
        <w:t xml:space="preserve"> </w:t>
      </w:r>
      <w:r w:rsidRPr="00D46786">
        <w:rPr>
          <w:rFonts w:cs="Arial"/>
        </w:rPr>
        <w:t>das</w:t>
      </w:r>
      <w:r w:rsidRPr="004E6F49">
        <w:rPr>
          <w:rFonts w:cs="Arial"/>
        </w:rPr>
        <w:t xml:space="preserve"> </w:t>
      </w:r>
      <w:r w:rsidRPr="00D46786">
        <w:rPr>
          <w:rFonts w:cs="Arial"/>
        </w:rPr>
        <w:t>enzimas</w:t>
      </w:r>
      <w:r w:rsidRPr="004E6F49">
        <w:rPr>
          <w:rFonts w:cs="Arial"/>
        </w:rPr>
        <w:t xml:space="preserve"> </w:t>
      </w:r>
      <w:r w:rsidRPr="00D46786">
        <w:rPr>
          <w:rFonts w:cs="Arial"/>
        </w:rPr>
        <w:t>e</w:t>
      </w:r>
      <w:r w:rsidRPr="004E6F49">
        <w:rPr>
          <w:rFonts w:cs="Arial"/>
        </w:rPr>
        <w:t xml:space="preserve"> </w:t>
      </w:r>
      <w:r w:rsidRPr="00D46786">
        <w:rPr>
          <w:rFonts w:cs="Arial"/>
        </w:rPr>
        <w:t>que</w:t>
      </w:r>
      <w:r w:rsidRPr="004E6F49">
        <w:rPr>
          <w:rFonts w:cs="Arial"/>
        </w:rPr>
        <w:t xml:space="preserve"> </w:t>
      </w:r>
      <w:r w:rsidRPr="00D46786">
        <w:rPr>
          <w:rFonts w:cs="Arial"/>
        </w:rPr>
        <w:t>necessite</w:t>
      </w:r>
      <w:r w:rsidRPr="004E6F49">
        <w:rPr>
          <w:rFonts w:cs="Arial"/>
        </w:rPr>
        <w:t xml:space="preserve"> </w:t>
      </w:r>
      <w:r w:rsidRPr="00D46786">
        <w:rPr>
          <w:rFonts w:cs="Arial"/>
        </w:rPr>
        <w:t>comprovação</w:t>
      </w:r>
      <w:r w:rsidRPr="004E6F49">
        <w:rPr>
          <w:rFonts w:cs="Arial"/>
        </w:rPr>
        <w:t xml:space="preserve"> </w:t>
      </w:r>
      <w:r w:rsidRPr="00D46786">
        <w:rPr>
          <w:rFonts w:cs="Arial"/>
        </w:rPr>
        <w:t>diagnóstica</w:t>
      </w:r>
      <w:r w:rsidRPr="004E6F49">
        <w:rPr>
          <w:rFonts w:cs="Arial"/>
        </w:rPr>
        <w:t xml:space="preserve"> </w:t>
      </w:r>
      <w:r w:rsidRPr="00D46786">
        <w:rPr>
          <w:rFonts w:cs="Arial"/>
        </w:rPr>
        <w:t>com</w:t>
      </w:r>
      <w:r w:rsidRPr="004E6F49">
        <w:rPr>
          <w:rFonts w:cs="Arial"/>
        </w:rPr>
        <w:t xml:space="preserve"> </w:t>
      </w:r>
      <w:proofErr w:type="spellStart"/>
      <w:r w:rsidRPr="00D46786">
        <w:rPr>
          <w:rFonts w:cs="Arial"/>
        </w:rPr>
        <w:t>cineangiocoronariografia</w:t>
      </w:r>
      <w:proofErr w:type="spellEnd"/>
      <w:r w:rsidRPr="00D46786">
        <w:rPr>
          <w:rFonts w:cs="Arial"/>
        </w:rPr>
        <w:t>,</w:t>
      </w:r>
      <w:r w:rsidRPr="004E6F49">
        <w:rPr>
          <w:rFonts w:cs="Arial"/>
        </w:rPr>
        <w:t xml:space="preserve"> </w:t>
      </w:r>
      <w:r w:rsidRPr="00D46786">
        <w:rPr>
          <w:rFonts w:cs="Arial"/>
        </w:rPr>
        <w:t>quando</w:t>
      </w:r>
      <w:r w:rsidRPr="004E6F49">
        <w:rPr>
          <w:rFonts w:cs="Arial"/>
        </w:rPr>
        <w:t xml:space="preserve"> </w:t>
      </w:r>
      <w:r w:rsidRPr="00D46786">
        <w:rPr>
          <w:rFonts w:cs="Arial"/>
        </w:rPr>
        <w:t>no</w:t>
      </w:r>
      <w:r w:rsidRPr="004E6F49">
        <w:rPr>
          <w:rFonts w:cs="Arial"/>
        </w:rPr>
        <w:t xml:space="preserve"> </w:t>
      </w:r>
      <w:r w:rsidRPr="00D46786">
        <w:rPr>
          <w:rFonts w:cs="Arial"/>
        </w:rPr>
        <w:t>local</w:t>
      </w:r>
      <w:r w:rsidRPr="004E6F49">
        <w:rPr>
          <w:rFonts w:cs="Arial"/>
        </w:rPr>
        <w:t xml:space="preserve"> </w:t>
      </w:r>
      <w:r w:rsidRPr="00D46786">
        <w:rPr>
          <w:rFonts w:cs="Arial"/>
        </w:rPr>
        <w:t>de</w:t>
      </w:r>
      <w:r w:rsidRPr="004E6F49">
        <w:rPr>
          <w:rFonts w:cs="Arial"/>
        </w:rPr>
        <w:t xml:space="preserve"> </w:t>
      </w:r>
      <w:r w:rsidRPr="00D46786">
        <w:rPr>
          <w:rFonts w:cs="Arial"/>
        </w:rPr>
        <w:t>origem</w:t>
      </w:r>
      <w:r w:rsidRPr="004E6F49">
        <w:rPr>
          <w:rFonts w:cs="Arial"/>
        </w:rPr>
        <w:t xml:space="preserve"> </w:t>
      </w:r>
      <w:r w:rsidRPr="00D46786">
        <w:rPr>
          <w:rFonts w:cs="Arial"/>
        </w:rPr>
        <w:t>não</w:t>
      </w:r>
      <w:r w:rsidRPr="004E6F49">
        <w:rPr>
          <w:rFonts w:cs="Arial"/>
        </w:rPr>
        <w:t xml:space="preserve"> </w:t>
      </w:r>
      <w:r w:rsidRPr="00D46786">
        <w:rPr>
          <w:rFonts w:cs="Arial"/>
        </w:rPr>
        <w:t>houver</w:t>
      </w:r>
      <w:r w:rsidRPr="004E6F49">
        <w:rPr>
          <w:rFonts w:cs="Arial"/>
        </w:rPr>
        <w:t xml:space="preserve"> </w:t>
      </w:r>
      <w:r w:rsidRPr="00D46786">
        <w:rPr>
          <w:rFonts w:cs="Arial"/>
        </w:rPr>
        <w:t>condições</w:t>
      </w:r>
      <w:r w:rsidRPr="004E6F49">
        <w:rPr>
          <w:rFonts w:cs="Arial"/>
        </w:rPr>
        <w:t xml:space="preserve"> </w:t>
      </w:r>
      <w:r w:rsidRPr="00D46786">
        <w:rPr>
          <w:rFonts w:cs="Arial"/>
        </w:rPr>
        <w:t>para</w:t>
      </w:r>
      <w:r w:rsidRPr="004E6F49">
        <w:rPr>
          <w:rFonts w:cs="Arial"/>
        </w:rPr>
        <w:t xml:space="preserve"> </w:t>
      </w:r>
      <w:r w:rsidRPr="00D46786">
        <w:rPr>
          <w:rFonts w:cs="Arial"/>
        </w:rPr>
        <w:t>tal,</w:t>
      </w:r>
      <w:r w:rsidRPr="004E6F49">
        <w:rPr>
          <w:rFonts w:cs="Arial"/>
        </w:rPr>
        <w:t xml:space="preserve"> </w:t>
      </w:r>
      <w:r w:rsidRPr="00D46786">
        <w:rPr>
          <w:rFonts w:cs="Arial"/>
        </w:rPr>
        <w:t>e</w:t>
      </w:r>
      <w:r w:rsidRPr="004E6F49">
        <w:rPr>
          <w:rFonts w:cs="Arial"/>
        </w:rPr>
        <w:t xml:space="preserve"> </w:t>
      </w:r>
      <w:r w:rsidRPr="00D46786">
        <w:rPr>
          <w:rFonts w:cs="Arial"/>
        </w:rPr>
        <w:t>o</w:t>
      </w:r>
      <w:r w:rsidRPr="004E6F49">
        <w:rPr>
          <w:rFonts w:cs="Arial"/>
        </w:rPr>
        <w:t xml:space="preserve"> </w:t>
      </w:r>
      <w:r w:rsidRPr="00D46786">
        <w:rPr>
          <w:rFonts w:cs="Arial"/>
        </w:rPr>
        <w:t>paciente</w:t>
      </w:r>
      <w:r w:rsidRPr="004E6F49">
        <w:rPr>
          <w:rFonts w:cs="Arial"/>
        </w:rPr>
        <w:t xml:space="preserve"> </w:t>
      </w:r>
      <w:r w:rsidRPr="00D46786">
        <w:rPr>
          <w:rFonts w:cs="Arial"/>
        </w:rPr>
        <w:t>deva</w:t>
      </w:r>
      <w:r w:rsidRPr="004E6F49">
        <w:rPr>
          <w:rFonts w:cs="Arial"/>
        </w:rPr>
        <w:t xml:space="preserve"> </w:t>
      </w:r>
      <w:r w:rsidRPr="00D46786">
        <w:rPr>
          <w:rFonts w:cs="Arial"/>
        </w:rPr>
        <w:t>estar</w:t>
      </w:r>
      <w:r w:rsidRPr="004E6F49">
        <w:rPr>
          <w:rFonts w:cs="Arial"/>
        </w:rPr>
        <w:t xml:space="preserve"> </w:t>
      </w:r>
      <w:r w:rsidRPr="00D46786">
        <w:rPr>
          <w:rFonts w:cs="Arial"/>
        </w:rPr>
        <w:t>internado</w:t>
      </w:r>
      <w:r w:rsidRPr="004E6F49">
        <w:rPr>
          <w:rFonts w:cs="Arial"/>
        </w:rPr>
        <w:t xml:space="preserve"> </w:t>
      </w:r>
      <w:r w:rsidRPr="00D46786">
        <w:rPr>
          <w:rFonts w:cs="Arial"/>
        </w:rPr>
        <w:t>em</w:t>
      </w:r>
      <w:r w:rsidRPr="004E6F49">
        <w:rPr>
          <w:rFonts w:cs="Arial"/>
        </w:rPr>
        <w:t xml:space="preserve"> </w:t>
      </w:r>
      <w:r w:rsidRPr="00D46786">
        <w:rPr>
          <w:rFonts w:cs="Arial"/>
        </w:rPr>
        <w:t>centro</w:t>
      </w:r>
      <w:r w:rsidRPr="004E6F49">
        <w:rPr>
          <w:rFonts w:cs="Arial"/>
        </w:rPr>
        <w:t xml:space="preserve"> </w:t>
      </w:r>
      <w:r w:rsidRPr="00D46786">
        <w:rPr>
          <w:rFonts w:cs="Arial"/>
        </w:rPr>
        <w:t>de terapia</w:t>
      </w:r>
      <w:r w:rsidRPr="004E6F49">
        <w:rPr>
          <w:rFonts w:cs="Arial"/>
        </w:rPr>
        <w:t xml:space="preserve"> </w:t>
      </w:r>
      <w:r w:rsidRPr="00D46786">
        <w:rPr>
          <w:rFonts w:cs="Arial"/>
        </w:rPr>
        <w:t>intensiva;</w:t>
      </w:r>
    </w:p>
    <w:p w:rsidR="00144403" w:rsidRPr="00D46786" w:rsidRDefault="00144403" w:rsidP="004E6F49">
      <w:pPr>
        <w:pStyle w:val="PargrafodaLista"/>
        <w:widowControl w:val="0"/>
        <w:numPr>
          <w:ilvl w:val="2"/>
          <w:numId w:val="28"/>
        </w:numPr>
        <w:tabs>
          <w:tab w:val="left" w:pos="851"/>
        </w:tabs>
        <w:autoSpaceDE w:val="0"/>
        <w:autoSpaceDN w:val="0"/>
        <w:spacing w:after="0" w:line="275" w:lineRule="exact"/>
        <w:ind w:left="1276" w:right="283" w:hanging="850"/>
        <w:contextualSpacing w:val="0"/>
        <w:jc w:val="both"/>
        <w:rPr>
          <w:rFonts w:cs="Arial"/>
        </w:rPr>
      </w:pPr>
      <w:r w:rsidRPr="00D46786">
        <w:rPr>
          <w:rFonts w:cs="Arial"/>
        </w:rPr>
        <w:t>Aneurisma</w:t>
      </w:r>
      <w:r w:rsidRPr="004E6F49">
        <w:rPr>
          <w:rFonts w:cs="Arial"/>
        </w:rPr>
        <w:t xml:space="preserve"> </w:t>
      </w:r>
      <w:r w:rsidRPr="00D46786">
        <w:rPr>
          <w:rFonts w:cs="Arial"/>
        </w:rPr>
        <w:t>dessecante</w:t>
      </w:r>
      <w:r w:rsidRPr="004E6F49">
        <w:rPr>
          <w:rFonts w:cs="Arial"/>
        </w:rPr>
        <w:t xml:space="preserve"> </w:t>
      </w:r>
      <w:r w:rsidRPr="00D46786">
        <w:rPr>
          <w:rFonts w:cs="Arial"/>
        </w:rPr>
        <w:t>de</w:t>
      </w:r>
      <w:r w:rsidRPr="004E6F49">
        <w:rPr>
          <w:rFonts w:cs="Arial"/>
        </w:rPr>
        <w:t xml:space="preserve"> </w:t>
      </w:r>
      <w:r w:rsidRPr="00D46786">
        <w:rPr>
          <w:rFonts w:cs="Arial"/>
        </w:rPr>
        <w:t>aorta</w:t>
      </w:r>
      <w:r w:rsidRPr="004E6F49">
        <w:rPr>
          <w:rFonts w:cs="Arial"/>
        </w:rPr>
        <w:t xml:space="preserve"> </w:t>
      </w:r>
      <w:r w:rsidRPr="00D46786">
        <w:rPr>
          <w:rFonts w:cs="Arial"/>
        </w:rPr>
        <w:t>que</w:t>
      </w:r>
      <w:r w:rsidRPr="004E6F49">
        <w:rPr>
          <w:rFonts w:cs="Arial"/>
        </w:rPr>
        <w:t xml:space="preserve"> </w:t>
      </w:r>
      <w:r w:rsidRPr="00D46786">
        <w:rPr>
          <w:rFonts w:cs="Arial"/>
        </w:rPr>
        <w:t>necessite</w:t>
      </w:r>
      <w:r w:rsidRPr="004E6F49">
        <w:rPr>
          <w:rFonts w:cs="Arial"/>
        </w:rPr>
        <w:t xml:space="preserve"> </w:t>
      </w:r>
      <w:r w:rsidRPr="00D46786">
        <w:rPr>
          <w:rFonts w:cs="Arial"/>
        </w:rPr>
        <w:t>centro</w:t>
      </w:r>
      <w:r w:rsidRPr="004E6F49">
        <w:rPr>
          <w:rFonts w:cs="Arial"/>
        </w:rPr>
        <w:t xml:space="preserve"> </w:t>
      </w:r>
      <w:r w:rsidRPr="00D46786">
        <w:rPr>
          <w:rFonts w:cs="Arial"/>
        </w:rPr>
        <w:t>de</w:t>
      </w:r>
      <w:r w:rsidRPr="004E6F49">
        <w:rPr>
          <w:rFonts w:cs="Arial"/>
        </w:rPr>
        <w:t xml:space="preserve"> </w:t>
      </w:r>
      <w:r w:rsidRPr="00D46786">
        <w:rPr>
          <w:rFonts w:cs="Arial"/>
        </w:rPr>
        <w:t>terapia</w:t>
      </w:r>
      <w:r w:rsidRPr="004E6F49">
        <w:rPr>
          <w:rFonts w:cs="Arial"/>
        </w:rPr>
        <w:t xml:space="preserve"> </w:t>
      </w:r>
      <w:r w:rsidRPr="00D46786">
        <w:rPr>
          <w:rFonts w:cs="Arial"/>
        </w:rPr>
        <w:t>intensiva;</w:t>
      </w:r>
    </w:p>
    <w:p w:rsidR="00144403" w:rsidRPr="00D46786" w:rsidRDefault="00144403" w:rsidP="004E6F49">
      <w:pPr>
        <w:pStyle w:val="PargrafodaLista"/>
        <w:widowControl w:val="0"/>
        <w:numPr>
          <w:ilvl w:val="2"/>
          <w:numId w:val="28"/>
        </w:numPr>
        <w:tabs>
          <w:tab w:val="left" w:pos="851"/>
        </w:tabs>
        <w:autoSpaceDE w:val="0"/>
        <w:autoSpaceDN w:val="0"/>
        <w:spacing w:after="0" w:line="275" w:lineRule="exact"/>
        <w:ind w:left="1276" w:right="283" w:hanging="850"/>
        <w:contextualSpacing w:val="0"/>
        <w:jc w:val="both"/>
        <w:rPr>
          <w:rFonts w:cs="Arial"/>
        </w:rPr>
      </w:pPr>
      <w:r w:rsidRPr="00D46786">
        <w:rPr>
          <w:rFonts w:cs="Arial"/>
        </w:rPr>
        <w:t>Hipertensão associada à falência de ventrículo esquerdo com edema</w:t>
      </w:r>
      <w:r w:rsidRPr="004E6F49">
        <w:rPr>
          <w:rFonts w:cs="Arial"/>
        </w:rPr>
        <w:t xml:space="preserve"> </w:t>
      </w:r>
      <w:r w:rsidRPr="00D46786">
        <w:rPr>
          <w:rFonts w:cs="Arial"/>
        </w:rPr>
        <w:t>agudo</w:t>
      </w:r>
      <w:r w:rsidRPr="004E6F49">
        <w:rPr>
          <w:rFonts w:cs="Arial"/>
        </w:rPr>
        <w:t xml:space="preserve"> </w:t>
      </w:r>
      <w:r w:rsidRPr="00D46786">
        <w:rPr>
          <w:rFonts w:cs="Arial"/>
        </w:rPr>
        <w:t>de</w:t>
      </w:r>
      <w:r w:rsidRPr="004E6F49">
        <w:rPr>
          <w:rFonts w:cs="Arial"/>
        </w:rPr>
        <w:t xml:space="preserve"> </w:t>
      </w:r>
      <w:r w:rsidRPr="00D46786">
        <w:rPr>
          <w:rFonts w:cs="Arial"/>
        </w:rPr>
        <w:t>pulmão</w:t>
      </w:r>
      <w:r w:rsidRPr="004E6F49">
        <w:rPr>
          <w:rFonts w:cs="Arial"/>
        </w:rPr>
        <w:t xml:space="preserve"> </w:t>
      </w:r>
      <w:r w:rsidRPr="00D46786">
        <w:rPr>
          <w:rFonts w:cs="Arial"/>
        </w:rPr>
        <w:t>que</w:t>
      </w:r>
      <w:r w:rsidRPr="004E6F49">
        <w:rPr>
          <w:rFonts w:cs="Arial"/>
        </w:rPr>
        <w:t xml:space="preserve"> </w:t>
      </w:r>
      <w:r w:rsidRPr="00D46786">
        <w:rPr>
          <w:rFonts w:cs="Arial"/>
        </w:rPr>
        <w:t>necessite</w:t>
      </w:r>
      <w:r w:rsidRPr="004E6F49">
        <w:rPr>
          <w:rFonts w:cs="Arial"/>
        </w:rPr>
        <w:t xml:space="preserve"> </w:t>
      </w:r>
      <w:r w:rsidRPr="00D46786">
        <w:rPr>
          <w:rFonts w:cs="Arial"/>
        </w:rPr>
        <w:t>centro</w:t>
      </w:r>
      <w:r w:rsidRPr="004E6F49">
        <w:rPr>
          <w:rFonts w:cs="Arial"/>
        </w:rPr>
        <w:t xml:space="preserve"> </w:t>
      </w:r>
      <w:r w:rsidRPr="00D46786">
        <w:rPr>
          <w:rFonts w:cs="Arial"/>
        </w:rPr>
        <w:t>de</w:t>
      </w:r>
      <w:r w:rsidRPr="004E6F49">
        <w:rPr>
          <w:rFonts w:cs="Arial"/>
        </w:rPr>
        <w:t xml:space="preserve"> </w:t>
      </w:r>
      <w:r w:rsidRPr="00D46786">
        <w:rPr>
          <w:rFonts w:cs="Arial"/>
        </w:rPr>
        <w:t>terapia</w:t>
      </w:r>
      <w:r w:rsidRPr="004E6F49">
        <w:rPr>
          <w:rFonts w:cs="Arial"/>
        </w:rPr>
        <w:t xml:space="preserve"> </w:t>
      </w:r>
      <w:r w:rsidRPr="00D46786">
        <w:rPr>
          <w:rFonts w:cs="Arial"/>
        </w:rPr>
        <w:t>intensiva</w:t>
      </w:r>
      <w:r w:rsidRPr="004E6F49">
        <w:rPr>
          <w:rFonts w:cs="Arial"/>
        </w:rPr>
        <w:t xml:space="preserve"> </w:t>
      </w:r>
      <w:r w:rsidRPr="00D46786">
        <w:rPr>
          <w:rFonts w:cs="Arial"/>
        </w:rPr>
        <w:t>e</w:t>
      </w:r>
      <w:r w:rsidRPr="004E6F49">
        <w:rPr>
          <w:rFonts w:cs="Arial"/>
        </w:rPr>
        <w:t xml:space="preserve"> </w:t>
      </w:r>
      <w:r w:rsidRPr="00D46786">
        <w:rPr>
          <w:rFonts w:cs="Arial"/>
        </w:rPr>
        <w:lastRenderedPageBreak/>
        <w:t>assistência ventilatória, quando se esgotou todo arsenal terapêutico</w:t>
      </w:r>
      <w:r w:rsidRPr="004E6F49">
        <w:rPr>
          <w:rFonts w:cs="Arial"/>
        </w:rPr>
        <w:t xml:space="preserve"> </w:t>
      </w:r>
      <w:r w:rsidRPr="00D46786">
        <w:rPr>
          <w:rFonts w:cs="Arial"/>
        </w:rPr>
        <w:t>no local de</w:t>
      </w:r>
      <w:r w:rsidRPr="004E6F49">
        <w:rPr>
          <w:rFonts w:cs="Arial"/>
        </w:rPr>
        <w:t xml:space="preserve"> </w:t>
      </w:r>
      <w:r w:rsidRPr="00D46786">
        <w:rPr>
          <w:rFonts w:cs="Arial"/>
        </w:rPr>
        <w:t>origem,</w:t>
      </w:r>
      <w:r w:rsidRPr="004E6F49">
        <w:rPr>
          <w:rFonts w:cs="Arial"/>
        </w:rPr>
        <w:t xml:space="preserve"> </w:t>
      </w:r>
      <w:r w:rsidRPr="00D46786">
        <w:rPr>
          <w:rFonts w:cs="Arial"/>
        </w:rPr>
        <w:t>sendo</w:t>
      </w:r>
      <w:r w:rsidRPr="004E6F49">
        <w:rPr>
          <w:rFonts w:cs="Arial"/>
        </w:rPr>
        <w:t xml:space="preserve"> </w:t>
      </w:r>
      <w:r w:rsidRPr="00D46786">
        <w:rPr>
          <w:rFonts w:cs="Arial"/>
        </w:rPr>
        <w:t>necessário</w:t>
      </w:r>
      <w:r w:rsidRPr="004E6F49">
        <w:rPr>
          <w:rFonts w:cs="Arial"/>
        </w:rPr>
        <w:t xml:space="preserve"> </w:t>
      </w:r>
      <w:r w:rsidRPr="00D46786">
        <w:rPr>
          <w:rFonts w:cs="Arial"/>
        </w:rPr>
        <w:t>UTI</w:t>
      </w:r>
      <w:r w:rsidRPr="004E6F49">
        <w:rPr>
          <w:rFonts w:cs="Arial"/>
        </w:rPr>
        <w:t xml:space="preserve"> </w:t>
      </w:r>
      <w:r w:rsidRPr="00D46786">
        <w:rPr>
          <w:rFonts w:cs="Arial"/>
        </w:rPr>
        <w:t>mais adequada;</w:t>
      </w:r>
    </w:p>
    <w:p w:rsidR="00144403" w:rsidRPr="00D46786" w:rsidRDefault="00144403" w:rsidP="004E6F49">
      <w:pPr>
        <w:pStyle w:val="PargrafodaLista"/>
        <w:widowControl w:val="0"/>
        <w:numPr>
          <w:ilvl w:val="2"/>
          <w:numId w:val="28"/>
        </w:numPr>
        <w:tabs>
          <w:tab w:val="left" w:pos="851"/>
        </w:tabs>
        <w:autoSpaceDE w:val="0"/>
        <w:autoSpaceDN w:val="0"/>
        <w:spacing w:after="0" w:line="275" w:lineRule="exact"/>
        <w:ind w:left="1276" w:right="283" w:hanging="850"/>
        <w:contextualSpacing w:val="0"/>
        <w:jc w:val="both"/>
        <w:rPr>
          <w:rFonts w:cs="Arial"/>
        </w:rPr>
      </w:pPr>
      <w:r w:rsidRPr="00D46786">
        <w:rPr>
          <w:rFonts w:cs="Arial"/>
        </w:rPr>
        <w:t>Insuficiência respiratória aguda, que necessite ventilação mecânica</w:t>
      </w:r>
      <w:r w:rsidRPr="004E6F49">
        <w:rPr>
          <w:rFonts w:cs="Arial"/>
        </w:rPr>
        <w:t xml:space="preserve"> </w:t>
      </w:r>
      <w:r w:rsidRPr="00D46786">
        <w:rPr>
          <w:rFonts w:cs="Arial"/>
        </w:rPr>
        <w:t>por</w:t>
      </w:r>
      <w:r w:rsidRPr="004E6F49">
        <w:rPr>
          <w:rFonts w:cs="Arial"/>
        </w:rPr>
        <w:t xml:space="preserve"> </w:t>
      </w:r>
      <w:r w:rsidRPr="00D46786">
        <w:rPr>
          <w:rFonts w:cs="Arial"/>
        </w:rPr>
        <w:t>motivo</w:t>
      </w:r>
      <w:r w:rsidRPr="004E6F49">
        <w:rPr>
          <w:rFonts w:cs="Arial"/>
        </w:rPr>
        <w:t xml:space="preserve"> </w:t>
      </w:r>
      <w:r w:rsidRPr="00D46786">
        <w:rPr>
          <w:rFonts w:cs="Arial"/>
        </w:rPr>
        <w:t>de</w:t>
      </w:r>
      <w:r w:rsidRPr="004E6F49">
        <w:rPr>
          <w:rFonts w:cs="Arial"/>
        </w:rPr>
        <w:t xml:space="preserve"> </w:t>
      </w:r>
      <w:r w:rsidRPr="00D46786">
        <w:rPr>
          <w:rFonts w:cs="Arial"/>
        </w:rPr>
        <w:t>tórax</w:t>
      </w:r>
      <w:r w:rsidRPr="004E6F49">
        <w:rPr>
          <w:rFonts w:cs="Arial"/>
        </w:rPr>
        <w:t xml:space="preserve"> </w:t>
      </w:r>
      <w:r w:rsidRPr="00D46786">
        <w:rPr>
          <w:rFonts w:cs="Arial"/>
        </w:rPr>
        <w:t>instável</w:t>
      </w:r>
      <w:r w:rsidRPr="004E6F49">
        <w:rPr>
          <w:rFonts w:cs="Arial"/>
        </w:rPr>
        <w:t xml:space="preserve"> </w:t>
      </w:r>
      <w:r w:rsidRPr="00D46786">
        <w:rPr>
          <w:rFonts w:cs="Arial"/>
        </w:rPr>
        <w:t>ou</w:t>
      </w:r>
      <w:r w:rsidRPr="004E6F49">
        <w:rPr>
          <w:rFonts w:cs="Arial"/>
        </w:rPr>
        <w:t xml:space="preserve"> </w:t>
      </w:r>
      <w:r w:rsidRPr="00D46786">
        <w:rPr>
          <w:rFonts w:cs="Arial"/>
        </w:rPr>
        <w:t>aspiração</w:t>
      </w:r>
      <w:r w:rsidRPr="004E6F49">
        <w:rPr>
          <w:rFonts w:cs="Arial"/>
        </w:rPr>
        <w:t xml:space="preserve"> </w:t>
      </w:r>
      <w:r w:rsidRPr="00D46786">
        <w:rPr>
          <w:rFonts w:cs="Arial"/>
        </w:rPr>
        <w:t>de</w:t>
      </w:r>
      <w:r w:rsidRPr="004E6F49">
        <w:rPr>
          <w:rFonts w:cs="Arial"/>
        </w:rPr>
        <w:t xml:space="preserve"> </w:t>
      </w:r>
      <w:r w:rsidRPr="00D46786">
        <w:rPr>
          <w:rFonts w:cs="Arial"/>
        </w:rPr>
        <w:t>conteúdo</w:t>
      </w:r>
      <w:r w:rsidRPr="004E6F49">
        <w:rPr>
          <w:rFonts w:cs="Arial"/>
        </w:rPr>
        <w:t xml:space="preserve"> </w:t>
      </w:r>
      <w:r w:rsidRPr="00D46786">
        <w:rPr>
          <w:rFonts w:cs="Arial"/>
        </w:rPr>
        <w:t>gástrico;</w:t>
      </w:r>
    </w:p>
    <w:p w:rsidR="00144403" w:rsidRPr="00D46786" w:rsidRDefault="00144403" w:rsidP="004E6F49">
      <w:pPr>
        <w:pStyle w:val="PargrafodaLista"/>
        <w:widowControl w:val="0"/>
        <w:numPr>
          <w:ilvl w:val="2"/>
          <w:numId w:val="28"/>
        </w:numPr>
        <w:tabs>
          <w:tab w:val="left" w:pos="851"/>
        </w:tabs>
        <w:autoSpaceDE w:val="0"/>
        <w:autoSpaceDN w:val="0"/>
        <w:spacing w:after="0" w:line="275" w:lineRule="exact"/>
        <w:ind w:left="1276" w:right="283" w:hanging="850"/>
        <w:contextualSpacing w:val="0"/>
        <w:jc w:val="both"/>
        <w:rPr>
          <w:rFonts w:cs="Arial"/>
        </w:rPr>
      </w:pPr>
      <w:r w:rsidRPr="00D46786">
        <w:rPr>
          <w:rFonts w:cs="Arial"/>
        </w:rPr>
        <w:t>Pancreatite</w:t>
      </w:r>
      <w:r w:rsidRPr="004E6F49">
        <w:rPr>
          <w:rFonts w:cs="Arial"/>
        </w:rPr>
        <w:t xml:space="preserve"> </w:t>
      </w:r>
      <w:r w:rsidRPr="00D46786">
        <w:rPr>
          <w:rFonts w:cs="Arial"/>
        </w:rPr>
        <w:t>aguda</w:t>
      </w:r>
      <w:r w:rsidRPr="004E6F49">
        <w:rPr>
          <w:rFonts w:cs="Arial"/>
        </w:rPr>
        <w:t xml:space="preserve"> </w:t>
      </w:r>
      <w:r w:rsidRPr="00D46786">
        <w:rPr>
          <w:rFonts w:cs="Arial"/>
        </w:rPr>
        <w:t>(critério</w:t>
      </w:r>
      <w:r w:rsidRPr="004E6F49">
        <w:rPr>
          <w:rFonts w:cs="Arial"/>
        </w:rPr>
        <w:t xml:space="preserve"> </w:t>
      </w:r>
      <w:r w:rsidRPr="00D46786">
        <w:rPr>
          <w:rFonts w:cs="Arial"/>
        </w:rPr>
        <w:t>de</w:t>
      </w:r>
      <w:r w:rsidRPr="004E6F49">
        <w:rPr>
          <w:rFonts w:cs="Arial"/>
        </w:rPr>
        <w:t xml:space="preserve"> </w:t>
      </w:r>
      <w:proofErr w:type="spellStart"/>
      <w:r w:rsidRPr="00D46786">
        <w:rPr>
          <w:rFonts w:cs="Arial"/>
        </w:rPr>
        <w:t>Ranon</w:t>
      </w:r>
      <w:proofErr w:type="spellEnd"/>
      <w:r w:rsidRPr="00D46786">
        <w:rPr>
          <w:rFonts w:cs="Arial"/>
        </w:rPr>
        <w:t>);</w:t>
      </w:r>
    </w:p>
    <w:p w:rsidR="00144403" w:rsidRPr="00D46786" w:rsidRDefault="00144403" w:rsidP="004E6F49">
      <w:pPr>
        <w:pStyle w:val="PargrafodaLista"/>
        <w:widowControl w:val="0"/>
        <w:numPr>
          <w:ilvl w:val="2"/>
          <w:numId w:val="28"/>
        </w:numPr>
        <w:tabs>
          <w:tab w:val="left" w:pos="851"/>
        </w:tabs>
        <w:autoSpaceDE w:val="0"/>
        <w:autoSpaceDN w:val="0"/>
        <w:spacing w:after="0" w:line="275" w:lineRule="exact"/>
        <w:ind w:left="1276" w:right="283" w:hanging="850"/>
        <w:contextualSpacing w:val="0"/>
        <w:jc w:val="both"/>
        <w:rPr>
          <w:rFonts w:cs="Arial"/>
        </w:rPr>
      </w:pPr>
      <w:r w:rsidRPr="00D46786">
        <w:rPr>
          <w:rFonts w:cs="Arial"/>
        </w:rPr>
        <w:t xml:space="preserve">Trauma torácico/contusão pulmonar, com </w:t>
      </w:r>
      <w:r w:rsidRPr="004E6F49">
        <w:rPr>
          <w:rFonts w:cs="Arial"/>
        </w:rPr>
        <w:t xml:space="preserve">alterações  </w:t>
      </w:r>
      <w:r w:rsidRPr="00D46786">
        <w:rPr>
          <w:rFonts w:cs="Arial"/>
        </w:rPr>
        <w:t>hemodinâmicas;</w:t>
      </w:r>
    </w:p>
    <w:p w:rsidR="00144403" w:rsidRPr="00D46786" w:rsidRDefault="00144403" w:rsidP="004E6F49">
      <w:pPr>
        <w:pStyle w:val="PargrafodaLista"/>
        <w:widowControl w:val="0"/>
        <w:numPr>
          <w:ilvl w:val="2"/>
          <w:numId w:val="28"/>
        </w:numPr>
        <w:tabs>
          <w:tab w:val="left" w:pos="851"/>
        </w:tabs>
        <w:autoSpaceDE w:val="0"/>
        <w:autoSpaceDN w:val="0"/>
        <w:spacing w:after="0" w:line="275" w:lineRule="exact"/>
        <w:ind w:left="1276" w:right="283" w:hanging="850"/>
        <w:contextualSpacing w:val="0"/>
        <w:jc w:val="both"/>
        <w:rPr>
          <w:rFonts w:cs="Arial"/>
        </w:rPr>
      </w:pPr>
      <w:r w:rsidRPr="00D46786">
        <w:rPr>
          <w:rFonts w:cs="Arial"/>
        </w:rPr>
        <w:t>Traumatismo</w:t>
      </w:r>
      <w:r w:rsidRPr="004E6F49">
        <w:rPr>
          <w:rFonts w:cs="Arial"/>
        </w:rPr>
        <w:t xml:space="preserve"> </w:t>
      </w:r>
      <w:r w:rsidRPr="00D46786">
        <w:rPr>
          <w:rFonts w:cs="Arial"/>
        </w:rPr>
        <w:t>Abdominal;</w:t>
      </w:r>
    </w:p>
    <w:p w:rsidR="00144403" w:rsidRPr="00D46786" w:rsidRDefault="00144403" w:rsidP="004E6F49">
      <w:pPr>
        <w:pStyle w:val="PargrafodaLista"/>
        <w:widowControl w:val="0"/>
        <w:numPr>
          <w:ilvl w:val="2"/>
          <w:numId w:val="28"/>
        </w:numPr>
        <w:tabs>
          <w:tab w:val="left" w:pos="851"/>
        </w:tabs>
        <w:autoSpaceDE w:val="0"/>
        <w:autoSpaceDN w:val="0"/>
        <w:spacing w:after="0" w:line="275" w:lineRule="exact"/>
        <w:ind w:left="1276" w:right="283" w:hanging="850"/>
        <w:contextualSpacing w:val="0"/>
        <w:jc w:val="both"/>
        <w:rPr>
          <w:rFonts w:cs="Arial"/>
        </w:rPr>
      </w:pPr>
      <w:r w:rsidRPr="00D46786">
        <w:rPr>
          <w:rFonts w:cs="Arial"/>
        </w:rPr>
        <w:t>Traumatismo</w:t>
      </w:r>
      <w:r w:rsidRPr="004E6F49">
        <w:rPr>
          <w:rFonts w:cs="Arial"/>
        </w:rPr>
        <w:t xml:space="preserve"> </w:t>
      </w:r>
      <w:r w:rsidRPr="00D46786">
        <w:rPr>
          <w:rFonts w:cs="Arial"/>
        </w:rPr>
        <w:t>Extenso</w:t>
      </w:r>
      <w:r w:rsidRPr="004E6F49">
        <w:rPr>
          <w:rFonts w:cs="Arial"/>
        </w:rPr>
        <w:t xml:space="preserve"> </w:t>
      </w:r>
      <w:r w:rsidRPr="00D46786">
        <w:rPr>
          <w:rFonts w:cs="Arial"/>
        </w:rPr>
        <w:t>de</w:t>
      </w:r>
      <w:r w:rsidRPr="004E6F49">
        <w:rPr>
          <w:rFonts w:cs="Arial"/>
        </w:rPr>
        <w:t xml:space="preserve"> </w:t>
      </w:r>
      <w:r w:rsidRPr="00D46786">
        <w:rPr>
          <w:rFonts w:cs="Arial"/>
        </w:rPr>
        <w:t>partes</w:t>
      </w:r>
      <w:r w:rsidRPr="004E6F49">
        <w:rPr>
          <w:rFonts w:cs="Arial"/>
        </w:rPr>
        <w:t xml:space="preserve"> </w:t>
      </w:r>
      <w:r w:rsidRPr="00D46786">
        <w:rPr>
          <w:rFonts w:cs="Arial"/>
        </w:rPr>
        <w:t>moles;</w:t>
      </w:r>
    </w:p>
    <w:p w:rsidR="00144403" w:rsidRPr="00D46786" w:rsidRDefault="00144403" w:rsidP="004E6F49">
      <w:pPr>
        <w:pStyle w:val="PargrafodaLista"/>
        <w:widowControl w:val="0"/>
        <w:numPr>
          <w:ilvl w:val="2"/>
          <w:numId w:val="28"/>
        </w:numPr>
        <w:tabs>
          <w:tab w:val="left" w:pos="851"/>
        </w:tabs>
        <w:autoSpaceDE w:val="0"/>
        <w:autoSpaceDN w:val="0"/>
        <w:spacing w:after="0" w:line="275" w:lineRule="exact"/>
        <w:ind w:left="1276" w:right="283" w:hanging="850"/>
        <w:contextualSpacing w:val="0"/>
        <w:jc w:val="both"/>
        <w:rPr>
          <w:rFonts w:cs="Arial"/>
        </w:rPr>
      </w:pPr>
      <w:r w:rsidRPr="00D46786">
        <w:rPr>
          <w:rFonts w:cs="Arial"/>
        </w:rPr>
        <w:t>Asma</w:t>
      </w:r>
      <w:r w:rsidRPr="004E6F49">
        <w:rPr>
          <w:rFonts w:cs="Arial"/>
        </w:rPr>
        <w:t xml:space="preserve"> </w:t>
      </w:r>
      <w:r w:rsidRPr="00D46786">
        <w:rPr>
          <w:rFonts w:cs="Arial"/>
        </w:rPr>
        <w:t>grave</w:t>
      </w:r>
      <w:r w:rsidRPr="004E6F49">
        <w:rPr>
          <w:rFonts w:cs="Arial"/>
        </w:rPr>
        <w:t xml:space="preserve"> </w:t>
      </w:r>
      <w:r w:rsidRPr="00D46786">
        <w:rPr>
          <w:rFonts w:cs="Arial"/>
        </w:rPr>
        <w:t>refratária</w:t>
      </w:r>
      <w:r w:rsidRPr="004E6F49">
        <w:rPr>
          <w:rFonts w:cs="Arial"/>
        </w:rPr>
        <w:t xml:space="preserve"> </w:t>
      </w:r>
      <w:r w:rsidRPr="00D46786">
        <w:rPr>
          <w:rFonts w:cs="Arial"/>
        </w:rPr>
        <w:t>que</w:t>
      </w:r>
      <w:r w:rsidRPr="004E6F49">
        <w:rPr>
          <w:rFonts w:cs="Arial"/>
        </w:rPr>
        <w:t xml:space="preserve"> </w:t>
      </w:r>
      <w:r w:rsidRPr="00D46786">
        <w:rPr>
          <w:rFonts w:cs="Arial"/>
        </w:rPr>
        <w:t>necessite</w:t>
      </w:r>
      <w:r w:rsidRPr="004E6F49">
        <w:rPr>
          <w:rFonts w:cs="Arial"/>
        </w:rPr>
        <w:t xml:space="preserve"> </w:t>
      </w:r>
      <w:r w:rsidRPr="00D46786">
        <w:rPr>
          <w:rFonts w:cs="Arial"/>
        </w:rPr>
        <w:t>ventilação</w:t>
      </w:r>
      <w:r w:rsidRPr="004E6F49">
        <w:rPr>
          <w:rFonts w:cs="Arial"/>
        </w:rPr>
        <w:t xml:space="preserve"> </w:t>
      </w:r>
      <w:r w:rsidRPr="00D46786">
        <w:rPr>
          <w:rFonts w:cs="Arial"/>
        </w:rPr>
        <w:t>mecânica;</w:t>
      </w:r>
    </w:p>
    <w:p w:rsidR="00144403" w:rsidRPr="00D46786" w:rsidRDefault="00144403" w:rsidP="004E6F49">
      <w:pPr>
        <w:pStyle w:val="PargrafodaLista"/>
        <w:widowControl w:val="0"/>
        <w:numPr>
          <w:ilvl w:val="2"/>
          <w:numId w:val="28"/>
        </w:numPr>
        <w:tabs>
          <w:tab w:val="left" w:pos="851"/>
        </w:tabs>
        <w:autoSpaceDE w:val="0"/>
        <w:autoSpaceDN w:val="0"/>
        <w:spacing w:after="0" w:line="275" w:lineRule="exact"/>
        <w:ind w:left="1276" w:right="283" w:hanging="850"/>
        <w:contextualSpacing w:val="0"/>
        <w:jc w:val="both"/>
        <w:rPr>
          <w:rFonts w:cs="Arial"/>
        </w:rPr>
      </w:pPr>
      <w:r w:rsidRPr="00D46786">
        <w:rPr>
          <w:rFonts w:cs="Arial"/>
        </w:rPr>
        <w:t>Insuficiência</w:t>
      </w:r>
      <w:r w:rsidRPr="004E6F49">
        <w:rPr>
          <w:rFonts w:cs="Arial"/>
        </w:rPr>
        <w:t xml:space="preserve"> </w:t>
      </w:r>
      <w:r w:rsidRPr="00D46786">
        <w:rPr>
          <w:rFonts w:cs="Arial"/>
        </w:rPr>
        <w:t>renal</w:t>
      </w:r>
      <w:r w:rsidRPr="004E6F49">
        <w:rPr>
          <w:rFonts w:cs="Arial"/>
        </w:rPr>
        <w:t xml:space="preserve"> </w:t>
      </w:r>
      <w:r w:rsidRPr="00D46786">
        <w:rPr>
          <w:rFonts w:cs="Arial"/>
        </w:rPr>
        <w:t>aguda</w:t>
      </w:r>
      <w:r w:rsidRPr="004E6F49">
        <w:rPr>
          <w:rFonts w:cs="Arial"/>
        </w:rPr>
        <w:t xml:space="preserve"> </w:t>
      </w:r>
      <w:r w:rsidRPr="00D46786">
        <w:rPr>
          <w:rFonts w:cs="Arial"/>
        </w:rPr>
        <w:t>que</w:t>
      </w:r>
      <w:r w:rsidRPr="004E6F49">
        <w:rPr>
          <w:rFonts w:cs="Arial"/>
        </w:rPr>
        <w:t xml:space="preserve"> </w:t>
      </w:r>
      <w:r w:rsidRPr="00D46786">
        <w:rPr>
          <w:rFonts w:cs="Arial"/>
        </w:rPr>
        <w:t>necessite</w:t>
      </w:r>
      <w:r w:rsidRPr="004E6F49">
        <w:rPr>
          <w:rFonts w:cs="Arial"/>
        </w:rPr>
        <w:t xml:space="preserve"> </w:t>
      </w:r>
      <w:r w:rsidRPr="00D46786">
        <w:rPr>
          <w:rFonts w:cs="Arial"/>
        </w:rPr>
        <w:t>de</w:t>
      </w:r>
      <w:r w:rsidRPr="004E6F49">
        <w:rPr>
          <w:rFonts w:cs="Arial"/>
        </w:rPr>
        <w:t xml:space="preserve"> </w:t>
      </w:r>
      <w:r w:rsidRPr="00D46786">
        <w:rPr>
          <w:rFonts w:cs="Arial"/>
        </w:rPr>
        <w:t>hemodiálise;</w:t>
      </w:r>
    </w:p>
    <w:p w:rsidR="00144403" w:rsidRPr="00D46786" w:rsidRDefault="00144403" w:rsidP="004E6F49">
      <w:pPr>
        <w:pStyle w:val="PargrafodaLista"/>
        <w:widowControl w:val="0"/>
        <w:numPr>
          <w:ilvl w:val="2"/>
          <w:numId w:val="28"/>
        </w:numPr>
        <w:tabs>
          <w:tab w:val="left" w:pos="851"/>
        </w:tabs>
        <w:autoSpaceDE w:val="0"/>
        <w:autoSpaceDN w:val="0"/>
        <w:spacing w:after="0" w:line="275" w:lineRule="exact"/>
        <w:ind w:left="1276" w:right="283" w:hanging="850"/>
        <w:contextualSpacing w:val="0"/>
        <w:jc w:val="both"/>
        <w:rPr>
          <w:rFonts w:cs="Arial"/>
        </w:rPr>
      </w:pPr>
      <w:r w:rsidRPr="00D46786">
        <w:rPr>
          <w:rFonts w:cs="Arial"/>
        </w:rPr>
        <w:t>Insuficiência</w:t>
      </w:r>
      <w:r w:rsidRPr="004E6F49">
        <w:rPr>
          <w:rFonts w:cs="Arial"/>
        </w:rPr>
        <w:t xml:space="preserve"> </w:t>
      </w:r>
      <w:r w:rsidRPr="00D46786">
        <w:rPr>
          <w:rFonts w:cs="Arial"/>
        </w:rPr>
        <w:t>cardíaca</w:t>
      </w:r>
      <w:r w:rsidRPr="004E6F49">
        <w:rPr>
          <w:rFonts w:cs="Arial"/>
        </w:rPr>
        <w:t xml:space="preserve"> </w:t>
      </w:r>
      <w:r w:rsidRPr="00D46786">
        <w:rPr>
          <w:rFonts w:cs="Arial"/>
        </w:rPr>
        <w:t>congestiva,</w:t>
      </w:r>
      <w:r w:rsidRPr="004E6F49">
        <w:rPr>
          <w:rFonts w:cs="Arial"/>
        </w:rPr>
        <w:t xml:space="preserve"> </w:t>
      </w:r>
      <w:r w:rsidRPr="00D46786">
        <w:rPr>
          <w:rFonts w:cs="Arial"/>
        </w:rPr>
        <w:t>com</w:t>
      </w:r>
      <w:r w:rsidRPr="004E6F49">
        <w:rPr>
          <w:rFonts w:cs="Arial"/>
        </w:rPr>
        <w:t xml:space="preserve"> </w:t>
      </w:r>
      <w:r w:rsidRPr="00D46786">
        <w:rPr>
          <w:rFonts w:cs="Arial"/>
        </w:rPr>
        <w:t>alterações</w:t>
      </w:r>
      <w:r w:rsidRPr="004E6F49">
        <w:rPr>
          <w:rFonts w:cs="Arial"/>
        </w:rPr>
        <w:t xml:space="preserve"> </w:t>
      </w:r>
      <w:r w:rsidRPr="00D46786">
        <w:rPr>
          <w:rFonts w:cs="Arial"/>
        </w:rPr>
        <w:t>hemodinâmicas;</w:t>
      </w:r>
    </w:p>
    <w:p w:rsidR="00144403" w:rsidRPr="00D46786" w:rsidRDefault="00144403" w:rsidP="004E6F49">
      <w:pPr>
        <w:pStyle w:val="PargrafodaLista"/>
        <w:widowControl w:val="0"/>
        <w:numPr>
          <w:ilvl w:val="2"/>
          <w:numId w:val="28"/>
        </w:numPr>
        <w:tabs>
          <w:tab w:val="left" w:pos="851"/>
        </w:tabs>
        <w:autoSpaceDE w:val="0"/>
        <w:autoSpaceDN w:val="0"/>
        <w:spacing w:after="0" w:line="275" w:lineRule="exact"/>
        <w:ind w:left="1276" w:right="283" w:hanging="850"/>
        <w:contextualSpacing w:val="0"/>
        <w:jc w:val="both"/>
        <w:rPr>
          <w:rFonts w:cs="Arial"/>
        </w:rPr>
      </w:pPr>
      <w:r w:rsidRPr="00D46786">
        <w:rPr>
          <w:rFonts w:cs="Arial"/>
        </w:rPr>
        <w:t>Hemorragias digestivas severas, que necessitem de monitorização</w:t>
      </w:r>
      <w:r w:rsidRPr="004E6F49">
        <w:rPr>
          <w:rFonts w:cs="Arial"/>
        </w:rPr>
        <w:t xml:space="preserve"> </w:t>
      </w:r>
      <w:r w:rsidRPr="00D46786">
        <w:rPr>
          <w:rFonts w:cs="Arial"/>
        </w:rPr>
        <w:t>hemodinâmica</w:t>
      </w:r>
      <w:r w:rsidRPr="004E6F49">
        <w:rPr>
          <w:rFonts w:cs="Arial"/>
        </w:rPr>
        <w:t xml:space="preserve"> </w:t>
      </w:r>
      <w:r w:rsidRPr="00D46786">
        <w:rPr>
          <w:rFonts w:cs="Arial"/>
        </w:rPr>
        <w:t>em</w:t>
      </w:r>
      <w:r w:rsidRPr="004E6F49">
        <w:rPr>
          <w:rFonts w:cs="Arial"/>
        </w:rPr>
        <w:t xml:space="preserve"> </w:t>
      </w:r>
      <w:r w:rsidRPr="00D46786">
        <w:rPr>
          <w:rFonts w:cs="Arial"/>
        </w:rPr>
        <w:t>pacientes</w:t>
      </w:r>
      <w:r w:rsidRPr="004E6F49">
        <w:rPr>
          <w:rFonts w:cs="Arial"/>
        </w:rPr>
        <w:t xml:space="preserve"> </w:t>
      </w:r>
      <w:r w:rsidRPr="00D46786">
        <w:rPr>
          <w:rFonts w:cs="Arial"/>
        </w:rPr>
        <w:t>com</w:t>
      </w:r>
      <w:r w:rsidRPr="004E6F49">
        <w:rPr>
          <w:rFonts w:cs="Arial"/>
        </w:rPr>
        <w:t xml:space="preserve"> </w:t>
      </w:r>
      <w:r w:rsidRPr="00D46786">
        <w:rPr>
          <w:rFonts w:cs="Arial"/>
        </w:rPr>
        <w:t>reservas</w:t>
      </w:r>
      <w:r w:rsidRPr="004E6F49">
        <w:rPr>
          <w:rFonts w:cs="Arial"/>
        </w:rPr>
        <w:t xml:space="preserve"> </w:t>
      </w:r>
      <w:r w:rsidRPr="00D46786">
        <w:rPr>
          <w:rFonts w:cs="Arial"/>
        </w:rPr>
        <w:t>orgânicas</w:t>
      </w:r>
      <w:r w:rsidRPr="004E6F49">
        <w:rPr>
          <w:rFonts w:cs="Arial"/>
        </w:rPr>
        <w:t xml:space="preserve"> </w:t>
      </w:r>
      <w:r w:rsidRPr="00D46786">
        <w:rPr>
          <w:rFonts w:cs="Arial"/>
        </w:rPr>
        <w:t>limitadas;</w:t>
      </w:r>
    </w:p>
    <w:p w:rsidR="00144403" w:rsidRPr="00D46786" w:rsidRDefault="00144403" w:rsidP="004E6F49">
      <w:pPr>
        <w:pStyle w:val="PargrafodaLista"/>
        <w:widowControl w:val="0"/>
        <w:numPr>
          <w:ilvl w:val="2"/>
          <w:numId w:val="28"/>
        </w:numPr>
        <w:tabs>
          <w:tab w:val="left" w:pos="851"/>
        </w:tabs>
        <w:autoSpaceDE w:val="0"/>
        <w:autoSpaceDN w:val="0"/>
        <w:spacing w:after="0" w:line="275" w:lineRule="exact"/>
        <w:ind w:left="1276" w:right="283" w:hanging="850"/>
        <w:contextualSpacing w:val="0"/>
        <w:jc w:val="both"/>
        <w:rPr>
          <w:rFonts w:cs="Arial"/>
        </w:rPr>
      </w:pPr>
      <w:r w:rsidRPr="00D46786">
        <w:rPr>
          <w:rFonts w:cs="Arial"/>
        </w:rPr>
        <w:t>Estado</w:t>
      </w:r>
      <w:r w:rsidRPr="004E6F49">
        <w:rPr>
          <w:rFonts w:cs="Arial"/>
        </w:rPr>
        <w:t xml:space="preserve"> </w:t>
      </w:r>
      <w:r w:rsidRPr="00D46786">
        <w:rPr>
          <w:rFonts w:cs="Arial"/>
        </w:rPr>
        <w:t>de</w:t>
      </w:r>
      <w:r w:rsidRPr="004E6F49">
        <w:rPr>
          <w:rFonts w:cs="Arial"/>
        </w:rPr>
        <w:t xml:space="preserve"> </w:t>
      </w:r>
      <w:r w:rsidRPr="00D46786">
        <w:rPr>
          <w:rFonts w:cs="Arial"/>
        </w:rPr>
        <w:t>mal</w:t>
      </w:r>
      <w:r w:rsidRPr="004E6F49">
        <w:rPr>
          <w:rFonts w:cs="Arial"/>
        </w:rPr>
        <w:t xml:space="preserve"> </w:t>
      </w:r>
      <w:r w:rsidRPr="00D46786">
        <w:rPr>
          <w:rFonts w:cs="Arial"/>
        </w:rPr>
        <w:t>epilético,</w:t>
      </w:r>
      <w:r w:rsidRPr="004E6F49">
        <w:rPr>
          <w:rFonts w:cs="Arial"/>
        </w:rPr>
        <w:t xml:space="preserve"> </w:t>
      </w:r>
      <w:r w:rsidRPr="00D46786">
        <w:rPr>
          <w:rFonts w:cs="Arial"/>
        </w:rPr>
        <w:t>que</w:t>
      </w:r>
      <w:r w:rsidRPr="004E6F49">
        <w:rPr>
          <w:rFonts w:cs="Arial"/>
        </w:rPr>
        <w:t xml:space="preserve"> </w:t>
      </w:r>
      <w:r w:rsidRPr="00D46786">
        <w:rPr>
          <w:rFonts w:cs="Arial"/>
        </w:rPr>
        <w:t>necessite</w:t>
      </w:r>
      <w:r w:rsidRPr="004E6F49">
        <w:rPr>
          <w:rFonts w:cs="Arial"/>
        </w:rPr>
        <w:t xml:space="preserve"> </w:t>
      </w:r>
      <w:proofErr w:type="spellStart"/>
      <w:r w:rsidRPr="00D46786">
        <w:rPr>
          <w:rFonts w:cs="Arial"/>
        </w:rPr>
        <w:t>curarização</w:t>
      </w:r>
      <w:proofErr w:type="spellEnd"/>
      <w:r w:rsidRPr="004E6F49">
        <w:rPr>
          <w:rFonts w:cs="Arial"/>
        </w:rPr>
        <w:t xml:space="preserve"> </w:t>
      </w:r>
      <w:r w:rsidRPr="00D46786">
        <w:rPr>
          <w:rFonts w:cs="Arial"/>
        </w:rPr>
        <w:t>e</w:t>
      </w:r>
      <w:r w:rsidRPr="004E6F49">
        <w:rPr>
          <w:rFonts w:cs="Arial"/>
        </w:rPr>
        <w:t xml:space="preserve"> </w:t>
      </w:r>
      <w:r w:rsidRPr="00D46786">
        <w:rPr>
          <w:rFonts w:cs="Arial"/>
        </w:rPr>
        <w:t>ventilação</w:t>
      </w:r>
      <w:r w:rsidRPr="004E6F49">
        <w:rPr>
          <w:rFonts w:cs="Arial"/>
        </w:rPr>
        <w:t xml:space="preserve"> </w:t>
      </w:r>
      <w:r w:rsidRPr="00D46786">
        <w:rPr>
          <w:rFonts w:cs="Arial"/>
        </w:rPr>
        <w:t>mecânica;</w:t>
      </w:r>
    </w:p>
    <w:p w:rsidR="00144403" w:rsidRPr="00D46786" w:rsidRDefault="00144403" w:rsidP="004E6F49">
      <w:pPr>
        <w:pStyle w:val="PargrafodaLista"/>
        <w:widowControl w:val="0"/>
        <w:numPr>
          <w:ilvl w:val="2"/>
          <w:numId w:val="28"/>
        </w:numPr>
        <w:tabs>
          <w:tab w:val="left" w:pos="851"/>
        </w:tabs>
        <w:autoSpaceDE w:val="0"/>
        <w:autoSpaceDN w:val="0"/>
        <w:spacing w:after="0" w:line="275" w:lineRule="exact"/>
        <w:ind w:left="1276" w:right="283" w:hanging="850"/>
        <w:contextualSpacing w:val="0"/>
        <w:jc w:val="both"/>
        <w:rPr>
          <w:rFonts w:cs="Arial"/>
        </w:rPr>
      </w:pPr>
      <w:r w:rsidRPr="00D46786">
        <w:rPr>
          <w:rFonts w:cs="Arial"/>
        </w:rPr>
        <w:t>Assistência em UTI, desde que não seja devido a tumores benigno</w:t>
      </w:r>
      <w:r w:rsidRPr="004E6F49">
        <w:rPr>
          <w:rFonts w:cs="Arial"/>
        </w:rPr>
        <w:t xml:space="preserve"> </w:t>
      </w:r>
      <w:r w:rsidRPr="00D46786">
        <w:rPr>
          <w:rFonts w:cs="Arial"/>
        </w:rPr>
        <w:t>ou</w:t>
      </w:r>
      <w:r w:rsidRPr="004E6F49">
        <w:rPr>
          <w:rFonts w:cs="Arial"/>
        </w:rPr>
        <w:t xml:space="preserve"> </w:t>
      </w:r>
      <w:r w:rsidRPr="00D46786">
        <w:rPr>
          <w:rFonts w:cs="Arial"/>
        </w:rPr>
        <w:t>maligno;</w:t>
      </w:r>
    </w:p>
    <w:p w:rsidR="00144403" w:rsidRPr="00D46786" w:rsidRDefault="00144403" w:rsidP="004E6F49">
      <w:pPr>
        <w:pStyle w:val="PargrafodaLista"/>
        <w:widowControl w:val="0"/>
        <w:numPr>
          <w:ilvl w:val="2"/>
          <w:numId w:val="28"/>
        </w:numPr>
        <w:tabs>
          <w:tab w:val="left" w:pos="851"/>
        </w:tabs>
        <w:autoSpaceDE w:val="0"/>
        <w:autoSpaceDN w:val="0"/>
        <w:spacing w:after="0" w:line="275" w:lineRule="exact"/>
        <w:ind w:left="1276" w:right="283" w:hanging="850"/>
        <w:contextualSpacing w:val="0"/>
        <w:jc w:val="both"/>
        <w:rPr>
          <w:rFonts w:cs="Arial"/>
        </w:rPr>
      </w:pPr>
      <w:proofErr w:type="spellStart"/>
      <w:r w:rsidRPr="00D46786">
        <w:rPr>
          <w:rFonts w:cs="Arial"/>
        </w:rPr>
        <w:t>Politraumatismos</w:t>
      </w:r>
      <w:proofErr w:type="spellEnd"/>
      <w:r w:rsidRPr="004E6F49">
        <w:rPr>
          <w:rFonts w:cs="Arial"/>
        </w:rPr>
        <w:t xml:space="preserve"> </w:t>
      </w:r>
      <w:r w:rsidRPr="00D46786">
        <w:rPr>
          <w:rFonts w:cs="Arial"/>
        </w:rPr>
        <w:t>(fraturas</w:t>
      </w:r>
      <w:r w:rsidRPr="004E6F49">
        <w:rPr>
          <w:rFonts w:cs="Arial"/>
        </w:rPr>
        <w:t xml:space="preserve"> </w:t>
      </w:r>
      <w:r w:rsidRPr="00D46786">
        <w:rPr>
          <w:rFonts w:cs="Arial"/>
        </w:rPr>
        <w:t>que</w:t>
      </w:r>
      <w:r w:rsidRPr="004E6F49">
        <w:rPr>
          <w:rFonts w:cs="Arial"/>
        </w:rPr>
        <w:t xml:space="preserve"> </w:t>
      </w:r>
      <w:r w:rsidRPr="00D46786">
        <w:rPr>
          <w:rFonts w:cs="Arial"/>
        </w:rPr>
        <w:t>necessitem</w:t>
      </w:r>
      <w:r w:rsidRPr="004E6F49">
        <w:rPr>
          <w:rFonts w:cs="Arial"/>
        </w:rPr>
        <w:t xml:space="preserve"> </w:t>
      </w:r>
      <w:r w:rsidRPr="00D46786">
        <w:rPr>
          <w:rFonts w:cs="Arial"/>
        </w:rPr>
        <w:t>cirurgia,</w:t>
      </w:r>
      <w:r w:rsidRPr="004E6F49">
        <w:rPr>
          <w:rFonts w:cs="Arial"/>
        </w:rPr>
        <w:t xml:space="preserve"> </w:t>
      </w:r>
      <w:r w:rsidRPr="00D46786">
        <w:rPr>
          <w:rFonts w:cs="Arial"/>
        </w:rPr>
        <w:t>e</w:t>
      </w:r>
      <w:r w:rsidRPr="004E6F49">
        <w:rPr>
          <w:rFonts w:cs="Arial"/>
        </w:rPr>
        <w:t xml:space="preserve"> </w:t>
      </w:r>
      <w:r w:rsidRPr="00D46786">
        <w:rPr>
          <w:rFonts w:cs="Arial"/>
        </w:rPr>
        <w:t>com</w:t>
      </w:r>
      <w:r w:rsidRPr="004E6F49">
        <w:rPr>
          <w:rFonts w:cs="Arial"/>
        </w:rPr>
        <w:t xml:space="preserve"> </w:t>
      </w:r>
      <w:r w:rsidRPr="00D46786">
        <w:rPr>
          <w:rFonts w:cs="Arial"/>
        </w:rPr>
        <w:t>comprometimento</w:t>
      </w:r>
      <w:r w:rsidRPr="004E6F49">
        <w:rPr>
          <w:rFonts w:cs="Arial"/>
        </w:rPr>
        <w:t xml:space="preserve"> </w:t>
      </w:r>
      <w:r w:rsidRPr="00D46786">
        <w:rPr>
          <w:rFonts w:cs="Arial"/>
        </w:rPr>
        <w:t>de</w:t>
      </w:r>
      <w:r w:rsidRPr="004E6F49">
        <w:rPr>
          <w:rFonts w:cs="Arial"/>
        </w:rPr>
        <w:t xml:space="preserve"> </w:t>
      </w:r>
      <w:r w:rsidRPr="00D46786">
        <w:rPr>
          <w:rFonts w:cs="Arial"/>
        </w:rPr>
        <w:t>órgãos</w:t>
      </w:r>
      <w:r w:rsidRPr="004E6F49">
        <w:rPr>
          <w:rFonts w:cs="Arial"/>
        </w:rPr>
        <w:t xml:space="preserve"> </w:t>
      </w:r>
      <w:r w:rsidRPr="00D46786">
        <w:rPr>
          <w:rFonts w:cs="Arial"/>
        </w:rPr>
        <w:t>vitais,</w:t>
      </w:r>
      <w:r w:rsidRPr="004E6F49">
        <w:rPr>
          <w:rFonts w:cs="Arial"/>
        </w:rPr>
        <w:t xml:space="preserve"> </w:t>
      </w:r>
      <w:r w:rsidRPr="00D46786">
        <w:rPr>
          <w:rFonts w:cs="Arial"/>
        </w:rPr>
        <w:t>quando</w:t>
      </w:r>
      <w:r w:rsidRPr="004E6F49">
        <w:rPr>
          <w:rFonts w:cs="Arial"/>
        </w:rPr>
        <w:t xml:space="preserve"> </w:t>
      </w:r>
      <w:r w:rsidRPr="00D46786">
        <w:rPr>
          <w:rFonts w:cs="Arial"/>
        </w:rPr>
        <w:t>no</w:t>
      </w:r>
      <w:r w:rsidRPr="004E6F49">
        <w:rPr>
          <w:rFonts w:cs="Arial"/>
        </w:rPr>
        <w:t xml:space="preserve"> </w:t>
      </w:r>
      <w:r w:rsidRPr="00D46786">
        <w:rPr>
          <w:rFonts w:cs="Arial"/>
        </w:rPr>
        <w:t>local,</w:t>
      </w:r>
      <w:r w:rsidRPr="004E6F49">
        <w:rPr>
          <w:rFonts w:cs="Arial"/>
        </w:rPr>
        <w:t xml:space="preserve"> </w:t>
      </w:r>
      <w:r w:rsidRPr="00D46786">
        <w:rPr>
          <w:rFonts w:cs="Arial"/>
        </w:rPr>
        <w:t>não</w:t>
      </w:r>
      <w:r w:rsidRPr="004E6F49">
        <w:rPr>
          <w:rFonts w:cs="Arial"/>
        </w:rPr>
        <w:t xml:space="preserve"> </w:t>
      </w:r>
      <w:r w:rsidRPr="00D46786">
        <w:rPr>
          <w:rFonts w:cs="Arial"/>
        </w:rPr>
        <w:t>haja</w:t>
      </w:r>
      <w:r w:rsidRPr="004E6F49">
        <w:rPr>
          <w:rFonts w:cs="Arial"/>
        </w:rPr>
        <w:t xml:space="preserve"> </w:t>
      </w:r>
      <w:r w:rsidRPr="00D46786">
        <w:rPr>
          <w:rFonts w:cs="Arial"/>
        </w:rPr>
        <w:t>condições</w:t>
      </w:r>
      <w:r w:rsidRPr="004E6F49">
        <w:rPr>
          <w:rFonts w:cs="Arial"/>
        </w:rPr>
        <w:t xml:space="preserve"> </w:t>
      </w:r>
      <w:r w:rsidRPr="00D46786">
        <w:rPr>
          <w:rFonts w:cs="Arial"/>
        </w:rPr>
        <w:t>para</w:t>
      </w:r>
      <w:r w:rsidRPr="004E6F49">
        <w:rPr>
          <w:rFonts w:cs="Arial"/>
        </w:rPr>
        <w:t xml:space="preserve"> </w:t>
      </w:r>
      <w:r w:rsidRPr="00D46786">
        <w:rPr>
          <w:rFonts w:cs="Arial"/>
        </w:rPr>
        <w:t>tal procedimento);</w:t>
      </w:r>
    </w:p>
    <w:p w:rsidR="00144403" w:rsidRPr="00D46786" w:rsidRDefault="00144403" w:rsidP="004E6F49">
      <w:pPr>
        <w:pStyle w:val="PargrafodaLista"/>
        <w:widowControl w:val="0"/>
        <w:numPr>
          <w:ilvl w:val="2"/>
          <w:numId w:val="28"/>
        </w:numPr>
        <w:tabs>
          <w:tab w:val="left" w:pos="851"/>
        </w:tabs>
        <w:autoSpaceDE w:val="0"/>
        <w:autoSpaceDN w:val="0"/>
        <w:spacing w:after="0" w:line="275" w:lineRule="exact"/>
        <w:ind w:left="1276" w:right="283" w:hanging="850"/>
        <w:contextualSpacing w:val="0"/>
        <w:jc w:val="both"/>
        <w:rPr>
          <w:rFonts w:cs="Arial"/>
        </w:rPr>
      </w:pPr>
      <w:r w:rsidRPr="00D46786">
        <w:rPr>
          <w:rFonts w:cs="Arial"/>
        </w:rPr>
        <w:t>Fratura</w:t>
      </w:r>
      <w:r w:rsidRPr="004E6F49">
        <w:rPr>
          <w:rFonts w:cs="Arial"/>
        </w:rPr>
        <w:t xml:space="preserve"> </w:t>
      </w:r>
      <w:r w:rsidRPr="00D46786">
        <w:rPr>
          <w:rFonts w:cs="Arial"/>
        </w:rPr>
        <w:t>de</w:t>
      </w:r>
      <w:r w:rsidRPr="004E6F49">
        <w:rPr>
          <w:rFonts w:cs="Arial"/>
        </w:rPr>
        <w:t xml:space="preserve"> </w:t>
      </w:r>
      <w:r w:rsidRPr="00D46786">
        <w:rPr>
          <w:rFonts w:cs="Arial"/>
        </w:rPr>
        <w:t>colo</w:t>
      </w:r>
      <w:r w:rsidRPr="004E6F49">
        <w:rPr>
          <w:rFonts w:cs="Arial"/>
        </w:rPr>
        <w:t xml:space="preserve"> </w:t>
      </w:r>
      <w:r w:rsidRPr="00D46786">
        <w:rPr>
          <w:rFonts w:cs="Arial"/>
        </w:rPr>
        <w:t>de</w:t>
      </w:r>
      <w:r w:rsidRPr="004E6F49">
        <w:rPr>
          <w:rFonts w:cs="Arial"/>
        </w:rPr>
        <w:t xml:space="preserve"> </w:t>
      </w:r>
      <w:r w:rsidRPr="00D46786">
        <w:rPr>
          <w:rFonts w:cs="Arial"/>
        </w:rPr>
        <w:t>fêmur</w:t>
      </w:r>
      <w:r w:rsidRPr="004E6F49">
        <w:rPr>
          <w:rFonts w:cs="Arial"/>
        </w:rPr>
        <w:t xml:space="preserve"> </w:t>
      </w:r>
      <w:r w:rsidRPr="00D46786">
        <w:rPr>
          <w:rFonts w:cs="Arial"/>
        </w:rPr>
        <w:t>com</w:t>
      </w:r>
      <w:r w:rsidRPr="004E6F49">
        <w:rPr>
          <w:rFonts w:cs="Arial"/>
        </w:rPr>
        <w:t xml:space="preserve"> </w:t>
      </w:r>
      <w:r w:rsidRPr="00D46786">
        <w:rPr>
          <w:rFonts w:cs="Arial"/>
        </w:rPr>
        <w:t>comprometimento</w:t>
      </w:r>
      <w:r w:rsidRPr="004E6F49">
        <w:rPr>
          <w:rFonts w:cs="Arial"/>
        </w:rPr>
        <w:t xml:space="preserve"> </w:t>
      </w:r>
      <w:r w:rsidRPr="00D46786">
        <w:rPr>
          <w:rFonts w:cs="Arial"/>
        </w:rPr>
        <w:t>vascular</w:t>
      </w:r>
      <w:r w:rsidRPr="004E6F49">
        <w:rPr>
          <w:rFonts w:cs="Arial"/>
        </w:rPr>
        <w:t xml:space="preserve"> </w:t>
      </w:r>
      <w:r w:rsidRPr="00D46786">
        <w:rPr>
          <w:rFonts w:cs="Arial"/>
        </w:rPr>
        <w:t>e</w:t>
      </w:r>
      <w:r w:rsidRPr="004E6F49">
        <w:rPr>
          <w:rFonts w:cs="Arial"/>
        </w:rPr>
        <w:t xml:space="preserve"> </w:t>
      </w:r>
      <w:r w:rsidRPr="00D46786">
        <w:rPr>
          <w:rFonts w:cs="Arial"/>
        </w:rPr>
        <w:t>que</w:t>
      </w:r>
      <w:r w:rsidRPr="004E6F49">
        <w:rPr>
          <w:rFonts w:cs="Arial"/>
        </w:rPr>
        <w:t xml:space="preserve"> </w:t>
      </w:r>
      <w:r w:rsidRPr="00D46786">
        <w:rPr>
          <w:rFonts w:cs="Arial"/>
        </w:rPr>
        <w:t>necessite de</w:t>
      </w:r>
      <w:r w:rsidRPr="004E6F49">
        <w:rPr>
          <w:rFonts w:cs="Arial"/>
        </w:rPr>
        <w:t xml:space="preserve"> </w:t>
      </w:r>
      <w:r w:rsidRPr="00D46786">
        <w:rPr>
          <w:rFonts w:cs="Arial"/>
        </w:rPr>
        <w:t>intervenção de clínica ortopédica</w:t>
      </w:r>
      <w:r w:rsidRPr="004E6F49">
        <w:rPr>
          <w:rFonts w:cs="Arial"/>
        </w:rPr>
        <w:t xml:space="preserve"> </w:t>
      </w:r>
      <w:r w:rsidRPr="00D46786">
        <w:rPr>
          <w:rFonts w:cs="Arial"/>
        </w:rPr>
        <w:t>e/ou vascular;</w:t>
      </w:r>
    </w:p>
    <w:p w:rsidR="00144403" w:rsidRPr="00D46786" w:rsidRDefault="00144403" w:rsidP="004E6F49">
      <w:pPr>
        <w:pStyle w:val="PargrafodaLista"/>
        <w:widowControl w:val="0"/>
        <w:numPr>
          <w:ilvl w:val="2"/>
          <w:numId w:val="28"/>
        </w:numPr>
        <w:tabs>
          <w:tab w:val="left" w:pos="851"/>
        </w:tabs>
        <w:autoSpaceDE w:val="0"/>
        <w:autoSpaceDN w:val="0"/>
        <w:spacing w:after="0" w:line="275" w:lineRule="exact"/>
        <w:ind w:left="1276" w:right="283" w:hanging="850"/>
        <w:contextualSpacing w:val="0"/>
        <w:jc w:val="both"/>
        <w:rPr>
          <w:rFonts w:cs="Arial"/>
        </w:rPr>
      </w:pPr>
      <w:r w:rsidRPr="00D46786">
        <w:rPr>
          <w:rFonts w:cs="Arial"/>
        </w:rPr>
        <w:t>Fratura de bacia com trauma de vias urinárias, que necessite de</w:t>
      </w:r>
      <w:r w:rsidRPr="004E6F49">
        <w:rPr>
          <w:rFonts w:cs="Arial"/>
        </w:rPr>
        <w:t xml:space="preserve"> </w:t>
      </w:r>
      <w:r w:rsidRPr="00D46786">
        <w:rPr>
          <w:rFonts w:cs="Arial"/>
        </w:rPr>
        <w:t>internação cirúrgica, quando, no local de origem, não haja condições</w:t>
      </w:r>
      <w:r w:rsidRPr="004E6F49">
        <w:rPr>
          <w:rFonts w:cs="Arial"/>
        </w:rPr>
        <w:t xml:space="preserve"> </w:t>
      </w:r>
      <w:r w:rsidRPr="00D46786">
        <w:rPr>
          <w:rFonts w:cs="Arial"/>
        </w:rPr>
        <w:t>técnicas;</w:t>
      </w:r>
    </w:p>
    <w:p w:rsidR="00144403" w:rsidRPr="00D46786" w:rsidRDefault="00144403" w:rsidP="004E6F49">
      <w:pPr>
        <w:pStyle w:val="PargrafodaLista"/>
        <w:widowControl w:val="0"/>
        <w:numPr>
          <w:ilvl w:val="2"/>
          <w:numId w:val="28"/>
        </w:numPr>
        <w:tabs>
          <w:tab w:val="left" w:pos="851"/>
        </w:tabs>
        <w:autoSpaceDE w:val="0"/>
        <w:autoSpaceDN w:val="0"/>
        <w:spacing w:after="0" w:line="275" w:lineRule="exact"/>
        <w:ind w:left="1276" w:right="283" w:hanging="850"/>
        <w:contextualSpacing w:val="0"/>
        <w:jc w:val="both"/>
        <w:rPr>
          <w:rFonts w:cs="Arial"/>
        </w:rPr>
      </w:pPr>
      <w:r w:rsidRPr="00D46786">
        <w:rPr>
          <w:rFonts w:cs="Arial"/>
        </w:rPr>
        <w:t>Traumas vasculares que necessitem de cirurgia, quando, no local de</w:t>
      </w:r>
      <w:r w:rsidRPr="004E6F49">
        <w:rPr>
          <w:rFonts w:cs="Arial"/>
        </w:rPr>
        <w:t xml:space="preserve"> </w:t>
      </w:r>
      <w:r w:rsidRPr="00D46786">
        <w:rPr>
          <w:rFonts w:cs="Arial"/>
        </w:rPr>
        <w:t>origem</w:t>
      </w:r>
      <w:r w:rsidRPr="004E6F49">
        <w:rPr>
          <w:rFonts w:cs="Arial"/>
        </w:rPr>
        <w:t xml:space="preserve"> </w:t>
      </w:r>
      <w:r w:rsidRPr="00D46786">
        <w:rPr>
          <w:rFonts w:cs="Arial"/>
        </w:rPr>
        <w:t>não</w:t>
      </w:r>
      <w:r w:rsidRPr="004E6F49">
        <w:rPr>
          <w:rFonts w:cs="Arial"/>
        </w:rPr>
        <w:t xml:space="preserve"> </w:t>
      </w:r>
      <w:r w:rsidRPr="00D46786">
        <w:rPr>
          <w:rFonts w:cs="Arial"/>
        </w:rPr>
        <w:t>haja</w:t>
      </w:r>
      <w:r w:rsidRPr="004E6F49">
        <w:rPr>
          <w:rFonts w:cs="Arial"/>
        </w:rPr>
        <w:t xml:space="preserve"> </w:t>
      </w:r>
      <w:r w:rsidRPr="00D46786">
        <w:rPr>
          <w:rFonts w:cs="Arial"/>
        </w:rPr>
        <w:t>condições técnicas;</w:t>
      </w:r>
    </w:p>
    <w:p w:rsidR="00144403" w:rsidRPr="00D46786" w:rsidRDefault="00144403" w:rsidP="004E6F49">
      <w:pPr>
        <w:pStyle w:val="PargrafodaLista"/>
        <w:widowControl w:val="0"/>
        <w:numPr>
          <w:ilvl w:val="2"/>
          <w:numId w:val="28"/>
        </w:numPr>
        <w:tabs>
          <w:tab w:val="left" w:pos="851"/>
        </w:tabs>
        <w:autoSpaceDE w:val="0"/>
        <w:autoSpaceDN w:val="0"/>
        <w:spacing w:after="0" w:line="275" w:lineRule="exact"/>
        <w:ind w:left="1276" w:right="283" w:hanging="850"/>
        <w:contextualSpacing w:val="0"/>
        <w:jc w:val="both"/>
        <w:rPr>
          <w:rFonts w:cs="Arial"/>
        </w:rPr>
      </w:pPr>
      <w:r w:rsidRPr="00D46786">
        <w:rPr>
          <w:rFonts w:cs="Arial"/>
        </w:rPr>
        <w:t>Fratura de bacia, que necessite de intervenção cirúrgica, quando no</w:t>
      </w:r>
      <w:r w:rsidRPr="004E6F49">
        <w:rPr>
          <w:rFonts w:cs="Arial"/>
        </w:rPr>
        <w:t xml:space="preserve"> </w:t>
      </w:r>
      <w:r w:rsidRPr="00D46786">
        <w:rPr>
          <w:rFonts w:cs="Arial"/>
        </w:rPr>
        <w:t>local</w:t>
      </w:r>
      <w:r w:rsidRPr="004E6F49">
        <w:rPr>
          <w:rFonts w:cs="Arial"/>
        </w:rPr>
        <w:t xml:space="preserve"> </w:t>
      </w:r>
      <w:r w:rsidRPr="00D46786">
        <w:rPr>
          <w:rFonts w:cs="Arial"/>
        </w:rPr>
        <w:t>do</w:t>
      </w:r>
      <w:r w:rsidRPr="004E6F49">
        <w:rPr>
          <w:rFonts w:cs="Arial"/>
        </w:rPr>
        <w:t xml:space="preserve"> </w:t>
      </w:r>
      <w:r w:rsidRPr="00D46786">
        <w:rPr>
          <w:rFonts w:cs="Arial"/>
        </w:rPr>
        <w:t>atendimento,</w:t>
      </w:r>
      <w:r w:rsidRPr="004E6F49">
        <w:rPr>
          <w:rFonts w:cs="Arial"/>
        </w:rPr>
        <w:t xml:space="preserve"> </w:t>
      </w:r>
      <w:r w:rsidRPr="00D46786">
        <w:rPr>
          <w:rFonts w:cs="Arial"/>
        </w:rPr>
        <w:t>não</w:t>
      </w:r>
      <w:r w:rsidRPr="004E6F49">
        <w:rPr>
          <w:rFonts w:cs="Arial"/>
        </w:rPr>
        <w:t xml:space="preserve"> </w:t>
      </w:r>
      <w:r w:rsidRPr="00D46786">
        <w:rPr>
          <w:rFonts w:cs="Arial"/>
        </w:rPr>
        <w:t>haja</w:t>
      </w:r>
      <w:r w:rsidRPr="004E6F49">
        <w:rPr>
          <w:rFonts w:cs="Arial"/>
        </w:rPr>
        <w:t xml:space="preserve"> </w:t>
      </w:r>
      <w:r w:rsidRPr="00D46786">
        <w:rPr>
          <w:rFonts w:cs="Arial"/>
        </w:rPr>
        <w:t>condições</w:t>
      </w:r>
      <w:r w:rsidRPr="004E6F49">
        <w:rPr>
          <w:rFonts w:cs="Arial"/>
        </w:rPr>
        <w:t xml:space="preserve"> </w:t>
      </w:r>
      <w:r w:rsidRPr="00D46786">
        <w:rPr>
          <w:rFonts w:cs="Arial"/>
        </w:rPr>
        <w:t>técnicas;</w:t>
      </w:r>
    </w:p>
    <w:p w:rsidR="00144403" w:rsidRPr="00D46786" w:rsidRDefault="00144403" w:rsidP="004E6F49">
      <w:pPr>
        <w:pStyle w:val="PargrafodaLista"/>
        <w:widowControl w:val="0"/>
        <w:numPr>
          <w:ilvl w:val="2"/>
          <w:numId w:val="28"/>
        </w:numPr>
        <w:tabs>
          <w:tab w:val="left" w:pos="851"/>
        </w:tabs>
        <w:autoSpaceDE w:val="0"/>
        <w:autoSpaceDN w:val="0"/>
        <w:spacing w:after="0" w:line="275" w:lineRule="exact"/>
        <w:ind w:left="1276" w:right="283" w:hanging="850"/>
        <w:contextualSpacing w:val="0"/>
        <w:jc w:val="both"/>
        <w:rPr>
          <w:rFonts w:cs="Arial"/>
        </w:rPr>
      </w:pPr>
      <w:r w:rsidRPr="00D46786">
        <w:rPr>
          <w:rFonts w:cs="Arial"/>
        </w:rPr>
        <w:t>Intoxicações</w:t>
      </w:r>
      <w:r w:rsidRPr="004E6F49">
        <w:rPr>
          <w:rFonts w:cs="Arial"/>
        </w:rPr>
        <w:t xml:space="preserve"> </w:t>
      </w:r>
      <w:r w:rsidRPr="00D46786">
        <w:rPr>
          <w:rFonts w:cs="Arial"/>
        </w:rPr>
        <w:t>agudas</w:t>
      </w:r>
      <w:r w:rsidRPr="004E6F49">
        <w:rPr>
          <w:rFonts w:cs="Arial"/>
        </w:rPr>
        <w:t xml:space="preserve"> </w:t>
      </w:r>
      <w:r w:rsidRPr="00D46786">
        <w:rPr>
          <w:rFonts w:cs="Arial"/>
        </w:rPr>
        <w:t>que</w:t>
      </w:r>
      <w:r w:rsidRPr="004E6F49">
        <w:rPr>
          <w:rFonts w:cs="Arial"/>
        </w:rPr>
        <w:t xml:space="preserve"> </w:t>
      </w:r>
      <w:r w:rsidRPr="00D46786">
        <w:rPr>
          <w:rFonts w:cs="Arial"/>
        </w:rPr>
        <w:t>necessitem</w:t>
      </w:r>
      <w:r w:rsidRPr="004E6F49">
        <w:rPr>
          <w:rFonts w:cs="Arial"/>
        </w:rPr>
        <w:t xml:space="preserve"> </w:t>
      </w:r>
      <w:r w:rsidRPr="00D46786">
        <w:rPr>
          <w:rFonts w:cs="Arial"/>
        </w:rPr>
        <w:t>centro</w:t>
      </w:r>
      <w:r w:rsidRPr="004E6F49">
        <w:rPr>
          <w:rFonts w:cs="Arial"/>
        </w:rPr>
        <w:t xml:space="preserve"> </w:t>
      </w:r>
      <w:r w:rsidRPr="00D46786">
        <w:rPr>
          <w:rFonts w:cs="Arial"/>
        </w:rPr>
        <w:t>de</w:t>
      </w:r>
      <w:r w:rsidRPr="004E6F49">
        <w:rPr>
          <w:rFonts w:cs="Arial"/>
        </w:rPr>
        <w:t xml:space="preserve"> </w:t>
      </w:r>
      <w:r w:rsidRPr="00D46786">
        <w:rPr>
          <w:rFonts w:cs="Arial"/>
        </w:rPr>
        <w:t>terapia</w:t>
      </w:r>
      <w:r w:rsidRPr="004E6F49">
        <w:rPr>
          <w:rFonts w:cs="Arial"/>
        </w:rPr>
        <w:t xml:space="preserve"> </w:t>
      </w:r>
      <w:r w:rsidRPr="00D46786">
        <w:rPr>
          <w:rFonts w:cs="Arial"/>
        </w:rPr>
        <w:t>intensiva,</w:t>
      </w:r>
      <w:r w:rsidRPr="004E6F49">
        <w:rPr>
          <w:rFonts w:cs="Arial"/>
        </w:rPr>
        <w:t xml:space="preserve"> </w:t>
      </w:r>
      <w:r w:rsidRPr="00D46786">
        <w:rPr>
          <w:rFonts w:cs="Arial"/>
        </w:rPr>
        <w:t>d</w:t>
      </w:r>
      <w:r>
        <w:rPr>
          <w:rFonts w:cs="Arial"/>
        </w:rPr>
        <w:t>e ca</w:t>
      </w:r>
      <w:r w:rsidRPr="00D46786">
        <w:rPr>
          <w:rFonts w:cs="Arial"/>
        </w:rPr>
        <w:t>usa involuntária</w:t>
      </w:r>
      <w:r w:rsidRPr="004E6F49">
        <w:rPr>
          <w:rFonts w:cs="Arial"/>
        </w:rPr>
        <w:t xml:space="preserve"> </w:t>
      </w:r>
      <w:r w:rsidRPr="00D46786">
        <w:rPr>
          <w:rFonts w:cs="Arial"/>
        </w:rPr>
        <w:t>e</w:t>
      </w:r>
      <w:r w:rsidRPr="004E6F49">
        <w:rPr>
          <w:rFonts w:cs="Arial"/>
        </w:rPr>
        <w:t xml:space="preserve"> </w:t>
      </w:r>
      <w:r w:rsidRPr="00D46786">
        <w:rPr>
          <w:rFonts w:cs="Arial"/>
        </w:rPr>
        <w:t>com</w:t>
      </w:r>
      <w:r w:rsidRPr="004E6F49">
        <w:rPr>
          <w:rFonts w:cs="Arial"/>
        </w:rPr>
        <w:t xml:space="preserve"> </w:t>
      </w:r>
      <w:r w:rsidRPr="00D46786">
        <w:rPr>
          <w:rFonts w:cs="Arial"/>
        </w:rPr>
        <w:t>instabilidade</w:t>
      </w:r>
      <w:r w:rsidRPr="004E6F49">
        <w:rPr>
          <w:rFonts w:cs="Arial"/>
        </w:rPr>
        <w:t xml:space="preserve"> </w:t>
      </w:r>
      <w:r w:rsidRPr="00D46786">
        <w:rPr>
          <w:rFonts w:cs="Arial"/>
        </w:rPr>
        <w:t>hemodinâmica;</w:t>
      </w:r>
    </w:p>
    <w:p w:rsidR="00144403" w:rsidRPr="00D46786" w:rsidRDefault="00144403" w:rsidP="004E6F49">
      <w:pPr>
        <w:pStyle w:val="PargrafodaLista"/>
        <w:widowControl w:val="0"/>
        <w:numPr>
          <w:ilvl w:val="2"/>
          <w:numId w:val="28"/>
        </w:numPr>
        <w:tabs>
          <w:tab w:val="left" w:pos="851"/>
        </w:tabs>
        <w:autoSpaceDE w:val="0"/>
        <w:autoSpaceDN w:val="0"/>
        <w:spacing w:after="0" w:line="275" w:lineRule="exact"/>
        <w:ind w:left="1276" w:right="283" w:hanging="850"/>
        <w:contextualSpacing w:val="0"/>
        <w:jc w:val="both"/>
        <w:rPr>
          <w:rFonts w:cs="Arial"/>
        </w:rPr>
      </w:pPr>
      <w:r w:rsidRPr="00D46786">
        <w:rPr>
          <w:rFonts w:cs="Arial"/>
        </w:rPr>
        <w:t>Afogamento,</w:t>
      </w:r>
      <w:r w:rsidRPr="004E6F49">
        <w:rPr>
          <w:rFonts w:cs="Arial"/>
        </w:rPr>
        <w:t xml:space="preserve"> </w:t>
      </w:r>
      <w:r w:rsidRPr="00D46786">
        <w:rPr>
          <w:rFonts w:cs="Arial"/>
        </w:rPr>
        <w:t>que</w:t>
      </w:r>
      <w:r w:rsidRPr="004E6F49">
        <w:rPr>
          <w:rFonts w:cs="Arial"/>
        </w:rPr>
        <w:t xml:space="preserve"> </w:t>
      </w:r>
      <w:r w:rsidRPr="00D46786">
        <w:rPr>
          <w:rFonts w:cs="Arial"/>
        </w:rPr>
        <w:t>necessite</w:t>
      </w:r>
      <w:r w:rsidRPr="004E6F49">
        <w:rPr>
          <w:rFonts w:cs="Arial"/>
        </w:rPr>
        <w:t xml:space="preserve"> </w:t>
      </w:r>
      <w:r w:rsidRPr="00D46786">
        <w:rPr>
          <w:rFonts w:cs="Arial"/>
        </w:rPr>
        <w:t>de</w:t>
      </w:r>
      <w:r w:rsidRPr="004E6F49">
        <w:rPr>
          <w:rFonts w:cs="Arial"/>
        </w:rPr>
        <w:t xml:space="preserve"> </w:t>
      </w:r>
      <w:r w:rsidRPr="00D46786">
        <w:rPr>
          <w:rFonts w:cs="Arial"/>
        </w:rPr>
        <w:t>assistência</w:t>
      </w:r>
      <w:r w:rsidRPr="004E6F49">
        <w:rPr>
          <w:rFonts w:cs="Arial"/>
        </w:rPr>
        <w:t xml:space="preserve"> </w:t>
      </w:r>
      <w:r w:rsidRPr="00D46786">
        <w:rPr>
          <w:rFonts w:cs="Arial"/>
        </w:rPr>
        <w:t>ventilatória</w:t>
      </w:r>
      <w:r w:rsidRPr="004E6F49">
        <w:rPr>
          <w:rFonts w:cs="Arial"/>
        </w:rPr>
        <w:t xml:space="preserve"> </w:t>
      </w:r>
      <w:r w:rsidRPr="00D46786">
        <w:rPr>
          <w:rFonts w:cs="Arial"/>
        </w:rPr>
        <w:t>e</w:t>
      </w:r>
      <w:r w:rsidRPr="004E6F49">
        <w:rPr>
          <w:rFonts w:cs="Arial"/>
        </w:rPr>
        <w:t xml:space="preserve"> </w:t>
      </w:r>
      <w:r w:rsidRPr="00D46786">
        <w:rPr>
          <w:rFonts w:cs="Arial"/>
        </w:rPr>
        <w:t>centro</w:t>
      </w:r>
      <w:r w:rsidRPr="004E6F49">
        <w:rPr>
          <w:rFonts w:cs="Arial"/>
        </w:rPr>
        <w:t xml:space="preserve"> </w:t>
      </w:r>
      <w:r w:rsidRPr="00D46786">
        <w:rPr>
          <w:rFonts w:cs="Arial"/>
        </w:rPr>
        <w:t>de</w:t>
      </w:r>
      <w:r w:rsidRPr="004E6F49">
        <w:rPr>
          <w:rFonts w:cs="Arial"/>
        </w:rPr>
        <w:t xml:space="preserve"> </w:t>
      </w:r>
      <w:r w:rsidRPr="00D46786">
        <w:rPr>
          <w:rFonts w:cs="Arial"/>
        </w:rPr>
        <w:t>terapia intensiva;</w:t>
      </w:r>
    </w:p>
    <w:p w:rsidR="00144403" w:rsidRPr="00D46786" w:rsidRDefault="00144403" w:rsidP="004E6F49">
      <w:pPr>
        <w:pStyle w:val="PargrafodaLista"/>
        <w:widowControl w:val="0"/>
        <w:numPr>
          <w:ilvl w:val="2"/>
          <w:numId w:val="28"/>
        </w:numPr>
        <w:tabs>
          <w:tab w:val="left" w:pos="851"/>
        </w:tabs>
        <w:autoSpaceDE w:val="0"/>
        <w:autoSpaceDN w:val="0"/>
        <w:spacing w:after="0" w:line="275" w:lineRule="exact"/>
        <w:ind w:left="1276" w:right="283" w:hanging="850"/>
        <w:contextualSpacing w:val="0"/>
        <w:jc w:val="both"/>
        <w:rPr>
          <w:rFonts w:cs="Arial"/>
        </w:rPr>
      </w:pPr>
      <w:r>
        <w:rPr>
          <w:rFonts w:cs="Arial"/>
        </w:rPr>
        <w:t xml:space="preserve">Amputações </w:t>
      </w:r>
      <w:r w:rsidRPr="00D46786">
        <w:rPr>
          <w:rFonts w:cs="Arial"/>
        </w:rPr>
        <w:t>traumáticas</w:t>
      </w:r>
      <w:r>
        <w:rPr>
          <w:rFonts w:cs="Arial"/>
        </w:rPr>
        <w:t xml:space="preserve"> </w:t>
      </w:r>
      <w:r w:rsidRPr="00D46786">
        <w:rPr>
          <w:rFonts w:cs="Arial"/>
        </w:rPr>
        <w:t>com</w:t>
      </w:r>
      <w:r>
        <w:rPr>
          <w:rFonts w:cs="Arial"/>
        </w:rPr>
        <w:t xml:space="preserve"> </w:t>
      </w:r>
      <w:r w:rsidRPr="00D46786">
        <w:rPr>
          <w:rFonts w:cs="Arial"/>
        </w:rPr>
        <w:t>possibilidade</w:t>
      </w:r>
      <w:r>
        <w:rPr>
          <w:rFonts w:cs="Arial"/>
        </w:rPr>
        <w:t xml:space="preserve"> </w:t>
      </w:r>
      <w:r w:rsidRPr="00D46786">
        <w:rPr>
          <w:rFonts w:cs="Arial"/>
        </w:rPr>
        <w:t>de</w:t>
      </w:r>
      <w:r>
        <w:rPr>
          <w:rFonts w:cs="Arial"/>
        </w:rPr>
        <w:t xml:space="preserve"> </w:t>
      </w:r>
      <w:r w:rsidRPr="004E6F49">
        <w:rPr>
          <w:rFonts w:cs="Arial"/>
        </w:rPr>
        <w:t xml:space="preserve">reimplante </w:t>
      </w:r>
      <w:r w:rsidRPr="00D46786">
        <w:rPr>
          <w:rFonts w:cs="Arial"/>
        </w:rPr>
        <w:t>(respeitando</w:t>
      </w:r>
      <w:r w:rsidRPr="004E6F49">
        <w:rPr>
          <w:rFonts w:cs="Arial"/>
        </w:rPr>
        <w:t xml:space="preserve"> </w:t>
      </w:r>
      <w:r w:rsidRPr="00D46786">
        <w:rPr>
          <w:rFonts w:cs="Arial"/>
        </w:rPr>
        <w:t>o</w:t>
      </w:r>
      <w:r w:rsidRPr="004E6F49">
        <w:rPr>
          <w:rFonts w:cs="Arial"/>
        </w:rPr>
        <w:t xml:space="preserve"> </w:t>
      </w:r>
      <w:r w:rsidRPr="00D46786">
        <w:rPr>
          <w:rFonts w:cs="Arial"/>
        </w:rPr>
        <w:t>período</w:t>
      </w:r>
      <w:r w:rsidRPr="004E6F49">
        <w:rPr>
          <w:rFonts w:cs="Arial"/>
        </w:rPr>
        <w:t xml:space="preserve"> </w:t>
      </w:r>
      <w:r w:rsidRPr="00D46786">
        <w:rPr>
          <w:rFonts w:cs="Arial"/>
        </w:rPr>
        <w:t>de</w:t>
      </w:r>
      <w:r w:rsidRPr="004E6F49">
        <w:rPr>
          <w:rFonts w:cs="Arial"/>
        </w:rPr>
        <w:t xml:space="preserve"> </w:t>
      </w:r>
      <w:r w:rsidRPr="00D46786">
        <w:rPr>
          <w:rFonts w:cs="Arial"/>
        </w:rPr>
        <w:t>viabilidade</w:t>
      </w:r>
      <w:r w:rsidRPr="004E6F49">
        <w:rPr>
          <w:rFonts w:cs="Arial"/>
        </w:rPr>
        <w:t xml:space="preserve"> </w:t>
      </w:r>
      <w:r w:rsidRPr="00D46786">
        <w:rPr>
          <w:rFonts w:cs="Arial"/>
        </w:rPr>
        <w:t>cirúrgica);</w:t>
      </w:r>
    </w:p>
    <w:p w:rsidR="00144403" w:rsidRPr="00D46786" w:rsidRDefault="00144403" w:rsidP="004E6F49">
      <w:pPr>
        <w:pStyle w:val="PargrafodaLista"/>
        <w:widowControl w:val="0"/>
        <w:numPr>
          <w:ilvl w:val="2"/>
          <w:numId w:val="28"/>
        </w:numPr>
        <w:tabs>
          <w:tab w:val="left" w:pos="851"/>
        </w:tabs>
        <w:autoSpaceDE w:val="0"/>
        <w:autoSpaceDN w:val="0"/>
        <w:spacing w:after="0" w:line="275" w:lineRule="exact"/>
        <w:ind w:left="1276" w:right="283" w:hanging="850"/>
        <w:contextualSpacing w:val="0"/>
        <w:jc w:val="both"/>
        <w:rPr>
          <w:rFonts w:cs="Arial"/>
        </w:rPr>
      </w:pPr>
      <w:r>
        <w:rPr>
          <w:rFonts w:cs="Arial"/>
        </w:rPr>
        <w:t xml:space="preserve">Infarto </w:t>
      </w:r>
      <w:r w:rsidRPr="00D46786">
        <w:rPr>
          <w:rFonts w:cs="Arial"/>
        </w:rPr>
        <w:t>agudo</w:t>
      </w:r>
      <w:r>
        <w:rPr>
          <w:rFonts w:cs="Arial"/>
        </w:rPr>
        <w:t xml:space="preserve"> </w:t>
      </w:r>
      <w:r w:rsidRPr="00D46786">
        <w:rPr>
          <w:rFonts w:cs="Arial"/>
        </w:rPr>
        <w:t>do</w:t>
      </w:r>
      <w:r>
        <w:rPr>
          <w:rFonts w:cs="Arial"/>
        </w:rPr>
        <w:t xml:space="preserve"> </w:t>
      </w:r>
      <w:r w:rsidRPr="00D46786">
        <w:rPr>
          <w:rFonts w:cs="Arial"/>
        </w:rPr>
        <w:t>miocárdio</w:t>
      </w:r>
      <w:r>
        <w:rPr>
          <w:rFonts w:cs="Arial"/>
        </w:rPr>
        <w:t xml:space="preserve"> </w:t>
      </w:r>
      <w:r w:rsidRPr="00D46786">
        <w:rPr>
          <w:rFonts w:cs="Arial"/>
        </w:rPr>
        <w:t>com</w:t>
      </w:r>
      <w:r>
        <w:rPr>
          <w:rFonts w:cs="Arial"/>
        </w:rPr>
        <w:t xml:space="preserve"> </w:t>
      </w:r>
      <w:r w:rsidRPr="00D46786">
        <w:rPr>
          <w:rFonts w:cs="Arial"/>
        </w:rPr>
        <w:t>arritmias</w:t>
      </w:r>
      <w:r>
        <w:rPr>
          <w:rFonts w:cs="Arial"/>
        </w:rPr>
        <w:t xml:space="preserve"> </w:t>
      </w:r>
      <w:r w:rsidRPr="00D46786">
        <w:rPr>
          <w:rFonts w:cs="Arial"/>
        </w:rPr>
        <w:t>que</w:t>
      </w:r>
      <w:r>
        <w:rPr>
          <w:rFonts w:cs="Arial"/>
        </w:rPr>
        <w:t xml:space="preserve"> </w:t>
      </w:r>
      <w:r w:rsidRPr="00D46786">
        <w:rPr>
          <w:rFonts w:cs="Arial"/>
        </w:rPr>
        <w:t>não</w:t>
      </w:r>
      <w:r>
        <w:rPr>
          <w:rFonts w:cs="Arial"/>
        </w:rPr>
        <w:t xml:space="preserve"> </w:t>
      </w:r>
      <w:r w:rsidRPr="004E6F49">
        <w:rPr>
          <w:rFonts w:cs="Arial"/>
        </w:rPr>
        <w:t xml:space="preserve">estão </w:t>
      </w:r>
      <w:r w:rsidRPr="00D46786">
        <w:rPr>
          <w:rFonts w:cs="Arial"/>
        </w:rPr>
        <w:t>respondendo</w:t>
      </w:r>
      <w:r w:rsidRPr="004E6F49">
        <w:rPr>
          <w:rFonts w:cs="Arial"/>
        </w:rPr>
        <w:t xml:space="preserve"> </w:t>
      </w:r>
      <w:r w:rsidRPr="00D46786">
        <w:rPr>
          <w:rFonts w:cs="Arial"/>
        </w:rPr>
        <w:t>a</w:t>
      </w:r>
      <w:r w:rsidRPr="004E6F49">
        <w:rPr>
          <w:rFonts w:cs="Arial"/>
        </w:rPr>
        <w:t xml:space="preserve"> </w:t>
      </w:r>
      <w:r w:rsidRPr="00D46786">
        <w:rPr>
          <w:rFonts w:cs="Arial"/>
        </w:rPr>
        <w:t>tratamento</w:t>
      </w:r>
      <w:r w:rsidRPr="004E6F49">
        <w:rPr>
          <w:rFonts w:cs="Arial"/>
        </w:rPr>
        <w:t xml:space="preserve"> </w:t>
      </w:r>
      <w:r w:rsidRPr="00D46786">
        <w:rPr>
          <w:rFonts w:cs="Arial"/>
        </w:rPr>
        <w:t>clínico;</w:t>
      </w:r>
    </w:p>
    <w:p w:rsidR="00144403" w:rsidRPr="00BD1CD9" w:rsidRDefault="00144403" w:rsidP="004E6F49">
      <w:pPr>
        <w:pStyle w:val="PargrafodaLista"/>
        <w:widowControl w:val="0"/>
        <w:numPr>
          <w:ilvl w:val="2"/>
          <w:numId w:val="28"/>
        </w:numPr>
        <w:tabs>
          <w:tab w:val="left" w:pos="851"/>
        </w:tabs>
        <w:autoSpaceDE w:val="0"/>
        <w:autoSpaceDN w:val="0"/>
        <w:spacing w:after="0" w:line="275" w:lineRule="exact"/>
        <w:ind w:left="1276" w:right="283" w:hanging="850"/>
        <w:contextualSpacing w:val="0"/>
        <w:jc w:val="both"/>
        <w:rPr>
          <w:rFonts w:cs="Arial"/>
        </w:rPr>
      </w:pPr>
      <w:r w:rsidRPr="00D46786">
        <w:rPr>
          <w:rFonts w:cs="Arial"/>
        </w:rPr>
        <w:t>Picadas</w:t>
      </w:r>
      <w:r w:rsidRPr="004E6F49">
        <w:rPr>
          <w:rFonts w:cs="Arial"/>
        </w:rPr>
        <w:t xml:space="preserve"> </w:t>
      </w:r>
      <w:r w:rsidRPr="00D46786">
        <w:rPr>
          <w:rFonts w:cs="Arial"/>
        </w:rPr>
        <w:t>de</w:t>
      </w:r>
      <w:r w:rsidRPr="004E6F49">
        <w:rPr>
          <w:rFonts w:cs="Arial"/>
        </w:rPr>
        <w:t xml:space="preserve"> </w:t>
      </w:r>
      <w:r w:rsidRPr="00D46786">
        <w:rPr>
          <w:rFonts w:cs="Arial"/>
        </w:rPr>
        <w:t>animais</w:t>
      </w:r>
      <w:r w:rsidRPr="004E6F49">
        <w:rPr>
          <w:rFonts w:cs="Arial"/>
        </w:rPr>
        <w:t xml:space="preserve"> </w:t>
      </w:r>
      <w:r w:rsidRPr="00D46786">
        <w:rPr>
          <w:rFonts w:cs="Arial"/>
        </w:rPr>
        <w:t>peçonhentos,</w:t>
      </w:r>
      <w:r w:rsidRPr="004E6F49">
        <w:rPr>
          <w:rFonts w:cs="Arial"/>
        </w:rPr>
        <w:t xml:space="preserve"> </w:t>
      </w:r>
      <w:r w:rsidRPr="00D46786">
        <w:rPr>
          <w:rFonts w:cs="Arial"/>
        </w:rPr>
        <w:t>com</w:t>
      </w:r>
      <w:r w:rsidRPr="004E6F49">
        <w:rPr>
          <w:rFonts w:cs="Arial"/>
        </w:rPr>
        <w:t xml:space="preserve"> </w:t>
      </w:r>
      <w:r w:rsidRPr="00D46786">
        <w:rPr>
          <w:rFonts w:cs="Arial"/>
        </w:rPr>
        <w:t>risco</w:t>
      </w:r>
      <w:r w:rsidRPr="004E6F49">
        <w:rPr>
          <w:rFonts w:cs="Arial"/>
        </w:rPr>
        <w:t xml:space="preserve"> </w:t>
      </w:r>
      <w:r w:rsidRPr="00D46786">
        <w:rPr>
          <w:rFonts w:cs="Arial"/>
        </w:rPr>
        <w:t>de</w:t>
      </w:r>
      <w:r w:rsidRPr="004E6F49">
        <w:rPr>
          <w:rFonts w:cs="Arial"/>
        </w:rPr>
        <w:t xml:space="preserve"> </w:t>
      </w:r>
      <w:r w:rsidRPr="00D46786">
        <w:rPr>
          <w:rFonts w:cs="Arial"/>
        </w:rPr>
        <w:t>vida</w:t>
      </w:r>
      <w:r w:rsidRPr="004E6F49">
        <w:rPr>
          <w:rFonts w:cs="Arial"/>
        </w:rPr>
        <w:t xml:space="preserve"> </w:t>
      </w:r>
      <w:r w:rsidRPr="00D46786">
        <w:rPr>
          <w:rFonts w:cs="Arial"/>
        </w:rPr>
        <w:t>e</w:t>
      </w:r>
      <w:r w:rsidRPr="004E6F49">
        <w:rPr>
          <w:rFonts w:cs="Arial"/>
        </w:rPr>
        <w:t xml:space="preserve"> </w:t>
      </w:r>
      <w:r w:rsidRPr="00D46786">
        <w:rPr>
          <w:rFonts w:cs="Arial"/>
        </w:rPr>
        <w:t>que</w:t>
      </w:r>
      <w:r w:rsidRPr="004E6F49">
        <w:rPr>
          <w:rFonts w:cs="Arial"/>
        </w:rPr>
        <w:t xml:space="preserve"> </w:t>
      </w:r>
      <w:r w:rsidRPr="00D46786">
        <w:rPr>
          <w:rFonts w:cs="Arial"/>
        </w:rPr>
        <w:t>sugira</w:t>
      </w:r>
      <w:r w:rsidRPr="005C14C8">
        <w:rPr>
          <w:rFonts w:cs="Arial"/>
        </w:rPr>
        <w:t xml:space="preserve"> centro de </w:t>
      </w:r>
      <w:r>
        <w:rPr>
          <w:rFonts w:cs="Arial"/>
        </w:rPr>
        <w:t>terapia intensiva</w:t>
      </w:r>
      <w:r w:rsidRPr="00BD1CD9">
        <w:rPr>
          <w:rFonts w:cs="Arial"/>
        </w:rPr>
        <w:t>.</w:t>
      </w:r>
    </w:p>
    <w:p w:rsidR="00144403" w:rsidRPr="00D46786" w:rsidRDefault="00144403" w:rsidP="004E6F49">
      <w:pPr>
        <w:pStyle w:val="PargrafodaLista"/>
        <w:widowControl w:val="0"/>
        <w:numPr>
          <w:ilvl w:val="1"/>
          <w:numId w:val="28"/>
        </w:numPr>
        <w:tabs>
          <w:tab w:val="left" w:pos="567"/>
        </w:tabs>
        <w:autoSpaceDE w:val="0"/>
        <w:autoSpaceDN w:val="0"/>
        <w:spacing w:after="0"/>
        <w:ind w:left="426" w:right="305" w:hanging="567"/>
        <w:contextualSpacing w:val="0"/>
        <w:jc w:val="both"/>
        <w:rPr>
          <w:rFonts w:cs="Arial"/>
        </w:rPr>
      </w:pPr>
      <w:r w:rsidRPr="00D46786">
        <w:rPr>
          <w:rFonts w:cs="Arial"/>
        </w:rPr>
        <w:t>O</w:t>
      </w:r>
      <w:r w:rsidRPr="00D46786">
        <w:rPr>
          <w:rFonts w:cs="Arial"/>
          <w:spacing w:val="5"/>
        </w:rPr>
        <w:t xml:space="preserve"> </w:t>
      </w:r>
      <w:r w:rsidRPr="00D46786">
        <w:rPr>
          <w:rFonts w:cs="Arial"/>
        </w:rPr>
        <w:t>Serviço</w:t>
      </w:r>
      <w:r w:rsidRPr="00D46786">
        <w:rPr>
          <w:rFonts w:cs="Arial"/>
          <w:spacing w:val="6"/>
        </w:rPr>
        <w:t xml:space="preserve"> </w:t>
      </w:r>
      <w:r w:rsidRPr="00D46786">
        <w:rPr>
          <w:rFonts w:cs="Arial"/>
        </w:rPr>
        <w:t>de</w:t>
      </w:r>
      <w:r w:rsidRPr="00D46786">
        <w:rPr>
          <w:rFonts w:cs="Arial"/>
          <w:spacing w:val="4"/>
        </w:rPr>
        <w:t xml:space="preserve"> </w:t>
      </w:r>
      <w:r w:rsidRPr="00D46786">
        <w:rPr>
          <w:rFonts w:cs="Arial"/>
        </w:rPr>
        <w:t>Remoção</w:t>
      </w:r>
      <w:r w:rsidRPr="00D46786">
        <w:rPr>
          <w:rFonts w:cs="Arial"/>
          <w:spacing w:val="6"/>
        </w:rPr>
        <w:t xml:space="preserve"> </w:t>
      </w:r>
      <w:r w:rsidRPr="00D46786">
        <w:rPr>
          <w:rFonts w:cs="Arial"/>
        </w:rPr>
        <w:t>Aérea</w:t>
      </w:r>
      <w:r w:rsidRPr="00D46786">
        <w:rPr>
          <w:rFonts w:cs="Arial"/>
          <w:spacing w:val="4"/>
        </w:rPr>
        <w:t xml:space="preserve"> </w:t>
      </w:r>
      <w:r w:rsidRPr="00D46786">
        <w:rPr>
          <w:rFonts w:cs="Arial"/>
        </w:rPr>
        <w:t>ou</w:t>
      </w:r>
      <w:r w:rsidRPr="00D46786">
        <w:rPr>
          <w:rFonts w:cs="Arial"/>
          <w:spacing w:val="1"/>
        </w:rPr>
        <w:t xml:space="preserve"> </w:t>
      </w:r>
      <w:r w:rsidRPr="00D46786">
        <w:rPr>
          <w:rFonts w:cs="Arial"/>
        </w:rPr>
        <w:t>Terrestre</w:t>
      </w:r>
      <w:r w:rsidRPr="00D46786">
        <w:rPr>
          <w:rFonts w:cs="Arial"/>
          <w:spacing w:val="4"/>
        </w:rPr>
        <w:t xml:space="preserve"> </w:t>
      </w:r>
      <w:r w:rsidRPr="00D46786">
        <w:rPr>
          <w:rFonts w:cs="Arial"/>
        </w:rPr>
        <w:t>será</w:t>
      </w:r>
      <w:r w:rsidRPr="00D46786">
        <w:rPr>
          <w:rFonts w:cs="Arial"/>
          <w:spacing w:val="5"/>
        </w:rPr>
        <w:t xml:space="preserve"> </w:t>
      </w:r>
      <w:r w:rsidRPr="00D46786">
        <w:rPr>
          <w:rFonts w:cs="Arial"/>
        </w:rPr>
        <w:t>opcional,</w:t>
      </w:r>
      <w:r w:rsidRPr="00D46786">
        <w:rPr>
          <w:rFonts w:cs="Arial"/>
          <w:spacing w:val="3"/>
        </w:rPr>
        <w:t xml:space="preserve"> </w:t>
      </w:r>
      <w:r w:rsidRPr="00D46786">
        <w:rPr>
          <w:rFonts w:cs="Arial"/>
        </w:rPr>
        <w:t>ficando</w:t>
      </w:r>
      <w:r w:rsidRPr="00D46786">
        <w:rPr>
          <w:rFonts w:cs="Arial"/>
          <w:spacing w:val="6"/>
        </w:rPr>
        <w:t xml:space="preserve"> </w:t>
      </w:r>
      <w:r w:rsidRPr="00D46786">
        <w:rPr>
          <w:rFonts w:cs="Arial"/>
        </w:rPr>
        <w:t>a</w:t>
      </w:r>
      <w:r w:rsidRPr="00D46786">
        <w:rPr>
          <w:rFonts w:cs="Arial"/>
          <w:spacing w:val="4"/>
        </w:rPr>
        <w:t xml:space="preserve"> </w:t>
      </w:r>
      <w:r w:rsidRPr="00D46786">
        <w:rPr>
          <w:rFonts w:cs="Arial"/>
        </w:rPr>
        <w:t>critério</w:t>
      </w:r>
      <w:r w:rsidRPr="00D46786">
        <w:rPr>
          <w:rFonts w:cs="Arial"/>
          <w:spacing w:val="6"/>
        </w:rPr>
        <w:t xml:space="preserve"> </w:t>
      </w:r>
      <w:r w:rsidRPr="00D46786">
        <w:rPr>
          <w:rFonts w:cs="Arial"/>
        </w:rPr>
        <w:t>de</w:t>
      </w:r>
      <w:r w:rsidRPr="00D46786">
        <w:rPr>
          <w:rFonts w:cs="Arial"/>
          <w:spacing w:val="-64"/>
        </w:rPr>
        <w:t xml:space="preserve"> </w:t>
      </w:r>
      <w:r w:rsidRPr="00D46786">
        <w:rPr>
          <w:rFonts w:cs="Arial"/>
        </w:rPr>
        <w:t>cada</w:t>
      </w:r>
      <w:r w:rsidRPr="00D46786">
        <w:rPr>
          <w:rFonts w:cs="Arial"/>
          <w:spacing w:val="-2"/>
        </w:rPr>
        <w:t xml:space="preserve"> </w:t>
      </w:r>
      <w:r w:rsidRPr="00D46786">
        <w:rPr>
          <w:rFonts w:cs="Arial"/>
        </w:rPr>
        <w:t>BENEFICIÁRIO</w:t>
      </w:r>
      <w:r w:rsidRPr="00D46786">
        <w:rPr>
          <w:rFonts w:cs="Arial"/>
          <w:spacing w:val="-2"/>
        </w:rPr>
        <w:t xml:space="preserve"> </w:t>
      </w:r>
      <w:r w:rsidRPr="00D46786">
        <w:rPr>
          <w:rFonts w:cs="Arial"/>
        </w:rPr>
        <w:t>a</w:t>
      </w:r>
      <w:r w:rsidRPr="00D46786">
        <w:rPr>
          <w:rFonts w:cs="Arial"/>
          <w:spacing w:val="1"/>
        </w:rPr>
        <w:t xml:space="preserve"> </w:t>
      </w:r>
      <w:r w:rsidRPr="00D46786">
        <w:rPr>
          <w:rFonts w:cs="Arial"/>
        </w:rPr>
        <w:t>sua</w:t>
      </w:r>
      <w:r w:rsidRPr="00D46786">
        <w:rPr>
          <w:rFonts w:cs="Arial"/>
          <w:spacing w:val="-1"/>
        </w:rPr>
        <w:t xml:space="preserve"> </w:t>
      </w:r>
      <w:r w:rsidRPr="00D46786">
        <w:rPr>
          <w:rFonts w:cs="Arial"/>
        </w:rPr>
        <w:t>adesão.</w:t>
      </w:r>
    </w:p>
    <w:p w:rsidR="00144403" w:rsidRPr="00D46786" w:rsidRDefault="00144403" w:rsidP="004E6F49">
      <w:pPr>
        <w:pStyle w:val="PargrafodaLista"/>
        <w:widowControl w:val="0"/>
        <w:numPr>
          <w:ilvl w:val="1"/>
          <w:numId w:val="28"/>
        </w:numPr>
        <w:tabs>
          <w:tab w:val="left" w:pos="567"/>
        </w:tabs>
        <w:autoSpaceDE w:val="0"/>
        <w:autoSpaceDN w:val="0"/>
        <w:spacing w:after="0"/>
        <w:ind w:left="426" w:right="305" w:hanging="567"/>
        <w:contextualSpacing w:val="0"/>
        <w:jc w:val="both"/>
        <w:rPr>
          <w:rFonts w:cs="Arial"/>
        </w:rPr>
      </w:pPr>
      <w:r w:rsidRPr="00D46786">
        <w:rPr>
          <w:rFonts w:cs="Arial"/>
        </w:rPr>
        <w:t>O</w:t>
      </w:r>
      <w:r w:rsidRPr="00D46786">
        <w:rPr>
          <w:rFonts w:cs="Arial"/>
          <w:spacing w:val="1"/>
        </w:rPr>
        <w:t xml:space="preserve"> </w:t>
      </w:r>
      <w:r w:rsidRPr="00D46786">
        <w:rPr>
          <w:rFonts w:cs="Arial"/>
        </w:rPr>
        <w:t>valor</w:t>
      </w:r>
      <w:r w:rsidRPr="00D46786">
        <w:rPr>
          <w:rFonts w:cs="Arial"/>
          <w:spacing w:val="1"/>
        </w:rPr>
        <w:t xml:space="preserve"> </w:t>
      </w:r>
      <w:r w:rsidRPr="00D46786">
        <w:rPr>
          <w:rFonts w:cs="Arial"/>
        </w:rPr>
        <w:t>referente</w:t>
      </w:r>
      <w:r w:rsidRPr="00D46786">
        <w:rPr>
          <w:rFonts w:cs="Arial"/>
          <w:spacing w:val="1"/>
        </w:rPr>
        <w:t xml:space="preserve"> </w:t>
      </w:r>
      <w:r w:rsidRPr="00D46786">
        <w:rPr>
          <w:rFonts w:cs="Arial"/>
        </w:rPr>
        <w:t>ao</w:t>
      </w:r>
      <w:r>
        <w:rPr>
          <w:rFonts w:cs="Arial"/>
        </w:rPr>
        <w:t>s</w:t>
      </w:r>
      <w:r w:rsidRPr="00D46786">
        <w:rPr>
          <w:rFonts w:cs="Arial"/>
          <w:spacing w:val="1"/>
        </w:rPr>
        <w:t xml:space="preserve"> </w:t>
      </w:r>
      <w:r w:rsidRPr="00D46786">
        <w:rPr>
          <w:rFonts w:cs="Arial"/>
        </w:rPr>
        <w:t>Aditivo</w:t>
      </w:r>
      <w:r>
        <w:rPr>
          <w:rFonts w:cs="Arial"/>
        </w:rPr>
        <w:t>s</w:t>
      </w:r>
      <w:r w:rsidRPr="00D46786">
        <w:rPr>
          <w:rFonts w:cs="Arial"/>
          <w:spacing w:val="1"/>
        </w:rPr>
        <w:t xml:space="preserve"> </w:t>
      </w:r>
      <w:r w:rsidRPr="00D46786">
        <w:rPr>
          <w:rFonts w:cs="Arial"/>
        </w:rPr>
        <w:t>Especia</w:t>
      </w:r>
      <w:r>
        <w:rPr>
          <w:rFonts w:cs="Arial"/>
        </w:rPr>
        <w:t>is</w:t>
      </w:r>
      <w:r w:rsidRPr="00D46786">
        <w:rPr>
          <w:rFonts w:cs="Arial"/>
          <w:spacing w:val="1"/>
        </w:rPr>
        <w:t xml:space="preserve"> </w:t>
      </w:r>
      <w:r w:rsidRPr="00D46786">
        <w:rPr>
          <w:rFonts w:cs="Arial"/>
        </w:rPr>
        <w:t>–</w:t>
      </w:r>
      <w:r w:rsidRPr="00D46786">
        <w:rPr>
          <w:rFonts w:cs="Arial"/>
          <w:spacing w:val="1"/>
        </w:rPr>
        <w:t xml:space="preserve"> </w:t>
      </w:r>
      <w:r w:rsidRPr="00D46786">
        <w:rPr>
          <w:rFonts w:cs="Arial"/>
        </w:rPr>
        <w:t>Serviço</w:t>
      </w:r>
      <w:r>
        <w:rPr>
          <w:rFonts w:cs="Arial"/>
        </w:rPr>
        <w:t>s</w:t>
      </w:r>
      <w:r w:rsidRPr="00D46786">
        <w:rPr>
          <w:rFonts w:cs="Arial"/>
          <w:spacing w:val="1"/>
        </w:rPr>
        <w:t xml:space="preserve"> </w:t>
      </w:r>
      <w:r w:rsidRPr="00D46786">
        <w:rPr>
          <w:rFonts w:cs="Arial"/>
        </w:rPr>
        <w:t>de</w:t>
      </w:r>
      <w:r w:rsidRPr="00D46786">
        <w:rPr>
          <w:rFonts w:cs="Arial"/>
          <w:spacing w:val="1"/>
        </w:rPr>
        <w:t xml:space="preserve"> </w:t>
      </w:r>
      <w:r w:rsidRPr="00D46786">
        <w:rPr>
          <w:rFonts w:cs="Arial"/>
        </w:rPr>
        <w:t>Remoção</w:t>
      </w:r>
      <w:r w:rsidRPr="00D46786">
        <w:rPr>
          <w:rFonts w:cs="Arial"/>
          <w:spacing w:val="1"/>
        </w:rPr>
        <w:t xml:space="preserve"> </w:t>
      </w:r>
      <w:r w:rsidRPr="00D46786">
        <w:rPr>
          <w:rFonts w:cs="Arial"/>
        </w:rPr>
        <w:t>Aérea</w:t>
      </w:r>
      <w:r w:rsidRPr="00D46786">
        <w:rPr>
          <w:rFonts w:cs="Arial"/>
          <w:spacing w:val="1"/>
        </w:rPr>
        <w:t xml:space="preserve"> </w:t>
      </w:r>
      <w:r>
        <w:rPr>
          <w:rFonts w:cs="Arial"/>
        </w:rPr>
        <w:t>e</w:t>
      </w:r>
      <w:r w:rsidRPr="00D46786">
        <w:rPr>
          <w:rFonts w:cs="Arial"/>
          <w:spacing w:val="1"/>
        </w:rPr>
        <w:t xml:space="preserve"> </w:t>
      </w:r>
      <w:r w:rsidRPr="00D46786">
        <w:rPr>
          <w:rFonts w:cs="Arial"/>
        </w:rPr>
        <w:t>Terrestre</w:t>
      </w:r>
      <w:r w:rsidRPr="00D46786">
        <w:rPr>
          <w:rFonts w:cs="Arial"/>
          <w:spacing w:val="1"/>
        </w:rPr>
        <w:t xml:space="preserve"> </w:t>
      </w:r>
      <w:r w:rsidRPr="00D46786">
        <w:rPr>
          <w:rFonts w:cs="Arial"/>
        </w:rPr>
        <w:t>será</w:t>
      </w:r>
      <w:r w:rsidRPr="00D46786">
        <w:rPr>
          <w:rFonts w:cs="Arial"/>
          <w:spacing w:val="1"/>
        </w:rPr>
        <w:t xml:space="preserve"> </w:t>
      </w:r>
      <w:r w:rsidRPr="00D46786">
        <w:rPr>
          <w:rFonts w:cs="Arial"/>
        </w:rPr>
        <w:t>acrescido</w:t>
      </w:r>
      <w:r w:rsidRPr="00D46786">
        <w:rPr>
          <w:rFonts w:cs="Arial"/>
          <w:spacing w:val="1"/>
        </w:rPr>
        <w:t xml:space="preserve"> </w:t>
      </w:r>
      <w:r w:rsidRPr="00D46786">
        <w:rPr>
          <w:rFonts w:cs="Arial"/>
        </w:rPr>
        <w:t>da</w:t>
      </w:r>
      <w:r w:rsidRPr="00D46786">
        <w:rPr>
          <w:rFonts w:cs="Arial"/>
          <w:spacing w:val="1"/>
        </w:rPr>
        <w:t xml:space="preserve"> </w:t>
      </w:r>
      <w:r w:rsidRPr="00D46786">
        <w:rPr>
          <w:rFonts w:cs="Arial"/>
        </w:rPr>
        <w:t>quantia</w:t>
      </w:r>
      <w:r w:rsidRPr="00D46786">
        <w:rPr>
          <w:rFonts w:cs="Arial"/>
          <w:spacing w:val="1"/>
        </w:rPr>
        <w:t xml:space="preserve"> </w:t>
      </w:r>
      <w:r w:rsidRPr="00D46786">
        <w:rPr>
          <w:rFonts w:cs="Arial"/>
        </w:rPr>
        <w:t>descrita</w:t>
      </w:r>
      <w:r w:rsidRPr="00D46786">
        <w:rPr>
          <w:rFonts w:cs="Arial"/>
          <w:spacing w:val="1"/>
        </w:rPr>
        <w:t xml:space="preserve"> </w:t>
      </w:r>
      <w:r w:rsidRPr="00D46786">
        <w:rPr>
          <w:rFonts w:cs="Arial"/>
        </w:rPr>
        <w:t>na</w:t>
      </w:r>
      <w:r w:rsidRPr="00D46786">
        <w:rPr>
          <w:rFonts w:cs="Arial"/>
          <w:spacing w:val="1"/>
        </w:rPr>
        <w:t xml:space="preserve"> </w:t>
      </w:r>
      <w:r w:rsidRPr="00D46786">
        <w:rPr>
          <w:rFonts w:cs="Arial"/>
        </w:rPr>
        <w:t>carta</w:t>
      </w:r>
      <w:r w:rsidRPr="00D46786">
        <w:rPr>
          <w:rFonts w:cs="Arial"/>
          <w:spacing w:val="1"/>
        </w:rPr>
        <w:t xml:space="preserve"> </w:t>
      </w:r>
      <w:r w:rsidRPr="00D46786">
        <w:rPr>
          <w:rFonts w:cs="Arial"/>
        </w:rPr>
        <w:t>proposta,</w:t>
      </w:r>
      <w:r w:rsidRPr="00D46786">
        <w:rPr>
          <w:rFonts w:cs="Arial"/>
          <w:spacing w:val="1"/>
        </w:rPr>
        <w:t xml:space="preserve"> </w:t>
      </w:r>
      <w:r w:rsidRPr="00D46786">
        <w:rPr>
          <w:rFonts w:cs="Arial"/>
        </w:rPr>
        <w:t>por</w:t>
      </w:r>
      <w:r w:rsidRPr="00D46786">
        <w:rPr>
          <w:rFonts w:cs="Arial"/>
          <w:spacing w:val="-64"/>
        </w:rPr>
        <w:t xml:space="preserve"> </w:t>
      </w:r>
      <w:r w:rsidRPr="00D46786">
        <w:rPr>
          <w:rFonts w:cs="Arial"/>
        </w:rPr>
        <w:t>BENEFICIÁRIO</w:t>
      </w:r>
      <w:r w:rsidRPr="00D46786">
        <w:rPr>
          <w:rFonts w:cs="Arial"/>
          <w:spacing w:val="1"/>
        </w:rPr>
        <w:t xml:space="preserve"> </w:t>
      </w:r>
      <w:r w:rsidRPr="00D46786">
        <w:rPr>
          <w:rFonts w:cs="Arial"/>
        </w:rPr>
        <w:t>inscrito,</w:t>
      </w:r>
      <w:r w:rsidRPr="00D46786">
        <w:rPr>
          <w:rFonts w:cs="Arial"/>
          <w:spacing w:val="1"/>
        </w:rPr>
        <w:t xml:space="preserve"> </w:t>
      </w:r>
      <w:r w:rsidRPr="00D46786">
        <w:rPr>
          <w:rFonts w:cs="Arial"/>
        </w:rPr>
        <w:t>mas</w:t>
      </w:r>
      <w:r w:rsidRPr="00D46786">
        <w:rPr>
          <w:rFonts w:cs="Arial"/>
          <w:spacing w:val="1"/>
        </w:rPr>
        <w:t xml:space="preserve"> </w:t>
      </w:r>
      <w:r w:rsidRPr="00D46786">
        <w:rPr>
          <w:rFonts w:cs="Arial"/>
        </w:rPr>
        <w:t>não</w:t>
      </w:r>
      <w:r w:rsidRPr="00D46786">
        <w:rPr>
          <w:rFonts w:cs="Arial"/>
          <w:spacing w:val="1"/>
        </w:rPr>
        <w:t xml:space="preserve"> </w:t>
      </w:r>
      <w:r w:rsidRPr="00D46786">
        <w:rPr>
          <w:rFonts w:cs="Arial"/>
        </w:rPr>
        <w:t>fará</w:t>
      </w:r>
      <w:r w:rsidRPr="00D46786">
        <w:rPr>
          <w:rFonts w:cs="Arial"/>
          <w:spacing w:val="1"/>
        </w:rPr>
        <w:t xml:space="preserve"> </w:t>
      </w:r>
      <w:r w:rsidRPr="00D46786">
        <w:rPr>
          <w:rFonts w:cs="Arial"/>
        </w:rPr>
        <w:t>parte</w:t>
      </w:r>
      <w:r w:rsidRPr="00D46786">
        <w:rPr>
          <w:rFonts w:cs="Arial"/>
          <w:spacing w:val="1"/>
        </w:rPr>
        <w:t xml:space="preserve"> </w:t>
      </w:r>
      <w:r w:rsidRPr="00D46786">
        <w:rPr>
          <w:rFonts w:cs="Arial"/>
        </w:rPr>
        <w:t>do</w:t>
      </w:r>
      <w:r w:rsidRPr="00D46786">
        <w:rPr>
          <w:rFonts w:cs="Arial"/>
          <w:spacing w:val="1"/>
        </w:rPr>
        <w:t xml:space="preserve"> </w:t>
      </w:r>
      <w:r w:rsidRPr="00D46786">
        <w:rPr>
          <w:rFonts w:cs="Arial"/>
        </w:rPr>
        <w:t>critério</w:t>
      </w:r>
      <w:r w:rsidRPr="00D46786">
        <w:rPr>
          <w:rFonts w:cs="Arial"/>
          <w:spacing w:val="1"/>
        </w:rPr>
        <w:t xml:space="preserve"> </w:t>
      </w:r>
      <w:r w:rsidRPr="00D46786">
        <w:rPr>
          <w:rFonts w:cs="Arial"/>
        </w:rPr>
        <w:t>de</w:t>
      </w:r>
      <w:r w:rsidRPr="00D46786">
        <w:rPr>
          <w:rFonts w:cs="Arial"/>
          <w:spacing w:val="1"/>
        </w:rPr>
        <w:t xml:space="preserve"> </w:t>
      </w:r>
      <w:r w:rsidRPr="00D46786">
        <w:rPr>
          <w:rFonts w:cs="Arial"/>
        </w:rPr>
        <w:t>julgamento das propostas.</w:t>
      </w:r>
    </w:p>
    <w:p w:rsidR="00144403" w:rsidRPr="00D46786" w:rsidRDefault="00144403" w:rsidP="00144403">
      <w:pPr>
        <w:pStyle w:val="EstiloEstiloEstiloTEXTOAntesAutomticoDepoisdeAutomti1"/>
        <w:tabs>
          <w:tab w:val="left" w:pos="851"/>
        </w:tabs>
        <w:spacing w:before="0" w:after="0" w:line="276" w:lineRule="auto"/>
        <w:ind w:left="851" w:firstLine="0"/>
        <w:rPr>
          <w:rFonts w:cs="Arial"/>
          <w:b/>
          <w:sz w:val="24"/>
          <w:szCs w:val="24"/>
        </w:rPr>
      </w:pPr>
    </w:p>
    <w:p w:rsidR="00144403" w:rsidRPr="00D46786" w:rsidRDefault="00144403" w:rsidP="004E6F49">
      <w:pPr>
        <w:pStyle w:val="EstiloEstiloEstiloTEXTOAntesAutomticoDepoisdeAutomti1"/>
        <w:numPr>
          <w:ilvl w:val="0"/>
          <w:numId w:val="2"/>
        </w:numPr>
        <w:tabs>
          <w:tab w:val="clear" w:pos="360"/>
          <w:tab w:val="num" w:pos="426"/>
        </w:tabs>
        <w:spacing w:before="0" w:after="0" w:line="276" w:lineRule="auto"/>
        <w:ind w:left="426" w:right="283" w:hanging="567"/>
        <w:rPr>
          <w:rFonts w:cs="Arial"/>
          <w:b/>
          <w:sz w:val="24"/>
          <w:szCs w:val="24"/>
        </w:rPr>
      </w:pPr>
      <w:r w:rsidRPr="00D46786">
        <w:rPr>
          <w:rFonts w:cs="Arial"/>
          <w:b/>
          <w:sz w:val="24"/>
          <w:szCs w:val="24"/>
        </w:rPr>
        <w:t>CONDIÇÕES COMPLEMENTARES</w:t>
      </w:r>
    </w:p>
    <w:p w:rsidR="00144403" w:rsidRPr="00D46786" w:rsidRDefault="00144403" w:rsidP="004E6F49">
      <w:pPr>
        <w:pStyle w:val="PargrafodaLista"/>
        <w:widowControl w:val="0"/>
        <w:numPr>
          <w:ilvl w:val="1"/>
          <w:numId w:val="2"/>
        </w:numPr>
        <w:tabs>
          <w:tab w:val="clear" w:pos="786"/>
          <w:tab w:val="num" w:pos="426"/>
          <w:tab w:val="left" w:pos="567"/>
        </w:tabs>
        <w:autoSpaceDE w:val="0"/>
        <w:autoSpaceDN w:val="0"/>
        <w:spacing w:after="0"/>
        <w:ind w:left="426" w:right="305" w:hanging="568"/>
        <w:contextualSpacing w:val="0"/>
        <w:jc w:val="both"/>
        <w:rPr>
          <w:rFonts w:cs="Arial"/>
        </w:rPr>
      </w:pPr>
      <w:r w:rsidRPr="00D46786">
        <w:rPr>
          <w:rFonts w:cs="Arial"/>
        </w:rPr>
        <w:lastRenderedPageBreak/>
        <w:t xml:space="preserve">Elaborar e aplicar, conforme necessidade, conjuntamente com o SESC Paraná, </w:t>
      </w:r>
      <w:r>
        <w:rPr>
          <w:rFonts w:cs="Arial"/>
        </w:rPr>
        <w:t xml:space="preserve">com o </w:t>
      </w:r>
      <w:r w:rsidRPr="00D46786">
        <w:rPr>
          <w:rFonts w:cs="Arial"/>
        </w:rPr>
        <w:t>SENAC</w:t>
      </w:r>
      <w:r w:rsidRPr="004E6F49">
        <w:rPr>
          <w:rFonts w:cs="Arial"/>
        </w:rPr>
        <w:t xml:space="preserve"> </w:t>
      </w:r>
      <w:r w:rsidRPr="00D46786">
        <w:rPr>
          <w:rFonts w:cs="Arial"/>
        </w:rPr>
        <w:t xml:space="preserve">Paraná e </w:t>
      </w:r>
      <w:r>
        <w:rPr>
          <w:rFonts w:cs="Arial"/>
        </w:rPr>
        <w:t xml:space="preserve">com a </w:t>
      </w:r>
      <w:r w:rsidRPr="00D46786">
        <w:rPr>
          <w:rFonts w:cs="Arial"/>
        </w:rPr>
        <w:t>FECOMÉRCIO Paraná, Questionário de Perfil de Saúde de todos os</w:t>
      </w:r>
      <w:r w:rsidRPr="004E6F49">
        <w:rPr>
          <w:rFonts w:cs="Arial"/>
        </w:rPr>
        <w:t xml:space="preserve"> </w:t>
      </w:r>
      <w:r w:rsidRPr="00D46786">
        <w:rPr>
          <w:rFonts w:cs="Arial"/>
        </w:rPr>
        <w:t>BENEFICIÁRIOS, a ser disponibilizado ao serviço médico do SESC Paraná,</w:t>
      </w:r>
      <w:r w:rsidRPr="004E6F49">
        <w:rPr>
          <w:rFonts w:cs="Arial"/>
        </w:rPr>
        <w:t xml:space="preserve"> do </w:t>
      </w:r>
      <w:r w:rsidRPr="00D46786">
        <w:rPr>
          <w:rFonts w:cs="Arial"/>
        </w:rPr>
        <w:t>SENAC</w:t>
      </w:r>
      <w:r w:rsidRPr="004E6F49">
        <w:rPr>
          <w:rFonts w:cs="Arial"/>
        </w:rPr>
        <w:t xml:space="preserve"> </w:t>
      </w:r>
      <w:r w:rsidRPr="00D46786">
        <w:rPr>
          <w:rFonts w:cs="Arial"/>
        </w:rPr>
        <w:t>Paraná</w:t>
      </w:r>
      <w:r w:rsidRPr="004E6F49">
        <w:rPr>
          <w:rFonts w:cs="Arial"/>
        </w:rPr>
        <w:t xml:space="preserve"> </w:t>
      </w:r>
      <w:r w:rsidRPr="00D46786">
        <w:rPr>
          <w:rFonts w:cs="Arial"/>
        </w:rPr>
        <w:t>e</w:t>
      </w:r>
      <w:r w:rsidRPr="004E6F49">
        <w:rPr>
          <w:rFonts w:cs="Arial"/>
        </w:rPr>
        <w:t xml:space="preserve"> da </w:t>
      </w:r>
      <w:r w:rsidRPr="00D46786">
        <w:rPr>
          <w:rFonts w:cs="Arial"/>
        </w:rPr>
        <w:t>FECOMÉRCIO</w:t>
      </w:r>
      <w:r w:rsidRPr="004E6F49">
        <w:rPr>
          <w:rFonts w:cs="Arial"/>
        </w:rPr>
        <w:t xml:space="preserve"> </w:t>
      </w:r>
      <w:r w:rsidRPr="00D46786">
        <w:rPr>
          <w:rFonts w:cs="Arial"/>
        </w:rPr>
        <w:t>Paraná.</w:t>
      </w:r>
    </w:p>
    <w:p w:rsidR="00144403" w:rsidRPr="00D46786" w:rsidRDefault="00144403" w:rsidP="004E6F49">
      <w:pPr>
        <w:pStyle w:val="PargrafodaLista"/>
        <w:widowControl w:val="0"/>
        <w:numPr>
          <w:ilvl w:val="1"/>
          <w:numId w:val="2"/>
        </w:numPr>
        <w:tabs>
          <w:tab w:val="left" w:pos="567"/>
        </w:tabs>
        <w:autoSpaceDE w:val="0"/>
        <w:autoSpaceDN w:val="0"/>
        <w:spacing w:after="0"/>
        <w:ind w:left="426" w:right="305" w:hanging="567"/>
        <w:contextualSpacing w:val="0"/>
        <w:jc w:val="both"/>
        <w:rPr>
          <w:rFonts w:cs="Arial"/>
        </w:rPr>
      </w:pPr>
      <w:r w:rsidRPr="00D46786">
        <w:rPr>
          <w:rFonts w:cs="Arial"/>
        </w:rPr>
        <w:t>Desenvolver Programas de Promoção da Saúde e Prevenção de Doenças,</w:t>
      </w:r>
      <w:r w:rsidRPr="004E6F49">
        <w:rPr>
          <w:rFonts w:cs="Arial"/>
        </w:rPr>
        <w:t xml:space="preserve"> </w:t>
      </w:r>
      <w:r w:rsidRPr="00D46786">
        <w:rPr>
          <w:rFonts w:cs="Arial"/>
        </w:rPr>
        <w:t>conjuntamente</w:t>
      </w:r>
      <w:r w:rsidRPr="004E6F49">
        <w:rPr>
          <w:rFonts w:cs="Arial"/>
        </w:rPr>
        <w:t xml:space="preserve"> </w:t>
      </w:r>
      <w:r w:rsidRPr="00D46786">
        <w:rPr>
          <w:rFonts w:cs="Arial"/>
        </w:rPr>
        <w:t>com</w:t>
      </w:r>
      <w:r w:rsidRPr="004E6F49">
        <w:rPr>
          <w:rFonts w:cs="Arial"/>
        </w:rPr>
        <w:t xml:space="preserve"> </w:t>
      </w:r>
      <w:r w:rsidRPr="00D46786">
        <w:rPr>
          <w:rFonts w:cs="Arial"/>
        </w:rPr>
        <w:t>o</w:t>
      </w:r>
      <w:r w:rsidRPr="004E6F49">
        <w:rPr>
          <w:rFonts w:cs="Arial"/>
        </w:rPr>
        <w:t xml:space="preserve"> </w:t>
      </w:r>
      <w:r w:rsidRPr="00D46786">
        <w:rPr>
          <w:rFonts w:cs="Arial"/>
        </w:rPr>
        <w:t>SESC</w:t>
      </w:r>
      <w:r w:rsidRPr="004E6F49">
        <w:rPr>
          <w:rFonts w:cs="Arial"/>
        </w:rPr>
        <w:t xml:space="preserve"> </w:t>
      </w:r>
      <w:r w:rsidRPr="00D46786">
        <w:rPr>
          <w:rFonts w:cs="Arial"/>
        </w:rPr>
        <w:t>Paraná,</w:t>
      </w:r>
      <w:r w:rsidRPr="004E6F49">
        <w:rPr>
          <w:rFonts w:cs="Arial"/>
        </w:rPr>
        <w:t xml:space="preserve"> com o </w:t>
      </w:r>
      <w:r w:rsidRPr="00D46786">
        <w:rPr>
          <w:rFonts w:cs="Arial"/>
        </w:rPr>
        <w:t>SENAC</w:t>
      </w:r>
      <w:r w:rsidRPr="004E6F49">
        <w:rPr>
          <w:rFonts w:cs="Arial"/>
        </w:rPr>
        <w:t xml:space="preserve"> </w:t>
      </w:r>
      <w:r w:rsidRPr="00D46786">
        <w:rPr>
          <w:rFonts w:cs="Arial"/>
        </w:rPr>
        <w:t>Paraná</w:t>
      </w:r>
      <w:r w:rsidRPr="004E6F49">
        <w:rPr>
          <w:rFonts w:cs="Arial"/>
        </w:rPr>
        <w:t xml:space="preserve"> </w:t>
      </w:r>
      <w:r w:rsidRPr="00D46786">
        <w:rPr>
          <w:rFonts w:cs="Arial"/>
        </w:rPr>
        <w:t>e</w:t>
      </w:r>
      <w:r w:rsidRPr="004E6F49">
        <w:rPr>
          <w:rFonts w:cs="Arial"/>
        </w:rPr>
        <w:t xml:space="preserve"> com a </w:t>
      </w:r>
      <w:r w:rsidRPr="00D46786">
        <w:rPr>
          <w:rFonts w:cs="Arial"/>
        </w:rPr>
        <w:t>FECOMÉRCIO</w:t>
      </w:r>
      <w:r w:rsidRPr="004E6F49">
        <w:rPr>
          <w:rFonts w:cs="Arial"/>
        </w:rPr>
        <w:t xml:space="preserve"> </w:t>
      </w:r>
      <w:r w:rsidRPr="00D46786">
        <w:rPr>
          <w:rFonts w:cs="Arial"/>
        </w:rPr>
        <w:t>Paraná,</w:t>
      </w:r>
      <w:r w:rsidRPr="004E6F49">
        <w:rPr>
          <w:rFonts w:cs="Arial"/>
        </w:rPr>
        <w:t xml:space="preserve"> </w:t>
      </w:r>
      <w:r w:rsidRPr="00D46786">
        <w:rPr>
          <w:rFonts w:cs="Arial"/>
        </w:rPr>
        <w:t>e</w:t>
      </w:r>
      <w:r w:rsidRPr="004E6F49">
        <w:rPr>
          <w:rFonts w:cs="Arial"/>
        </w:rPr>
        <w:t xml:space="preserve"> </w:t>
      </w:r>
      <w:r w:rsidRPr="00D46786">
        <w:rPr>
          <w:rFonts w:cs="Arial"/>
        </w:rPr>
        <w:t>quando</w:t>
      </w:r>
      <w:r w:rsidRPr="004E6F49">
        <w:rPr>
          <w:rFonts w:cs="Arial"/>
        </w:rPr>
        <w:t xml:space="preserve"> </w:t>
      </w:r>
      <w:r w:rsidRPr="00D46786">
        <w:rPr>
          <w:rFonts w:cs="Arial"/>
        </w:rPr>
        <w:t>por</w:t>
      </w:r>
      <w:r w:rsidRPr="004E6F49">
        <w:rPr>
          <w:rFonts w:cs="Arial"/>
        </w:rPr>
        <w:t xml:space="preserve"> </w:t>
      </w:r>
      <w:r w:rsidRPr="00D46786">
        <w:rPr>
          <w:rFonts w:cs="Arial"/>
        </w:rPr>
        <w:t>este</w:t>
      </w:r>
      <w:r w:rsidRPr="004E6F49">
        <w:rPr>
          <w:rFonts w:cs="Arial"/>
        </w:rPr>
        <w:t xml:space="preserve"> </w:t>
      </w:r>
      <w:r w:rsidRPr="00D46786">
        <w:rPr>
          <w:rFonts w:cs="Arial"/>
        </w:rPr>
        <w:t>solicitado,</w:t>
      </w:r>
      <w:r w:rsidRPr="004E6F49">
        <w:rPr>
          <w:rFonts w:cs="Arial"/>
        </w:rPr>
        <w:t xml:space="preserve"> </w:t>
      </w:r>
      <w:r w:rsidRPr="00D46786">
        <w:rPr>
          <w:rFonts w:cs="Arial"/>
        </w:rPr>
        <w:t>abordando</w:t>
      </w:r>
      <w:r w:rsidRPr="004E6F49">
        <w:rPr>
          <w:rFonts w:cs="Arial"/>
        </w:rPr>
        <w:t xml:space="preserve"> </w:t>
      </w:r>
      <w:r w:rsidRPr="00D46786">
        <w:rPr>
          <w:rFonts w:cs="Arial"/>
        </w:rPr>
        <w:t>os</w:t>
      </w:r>
      <w:r w:rsidRPr="004E6F49">
        <w:rPr>
          <w:rFonts w:cs="Arial"/>
        </w:rPr>
        <w:t xml:space="preserve"> </w:t>
      </w:r>
      <w:r w:rsidRPr="00D46786">
        <w:rPr>
          <w:rFonts w:cs="Arial"/>
        </w:rPr>
        <w:t>perfis</w:t>
      </w:r>
      <w:r w:rsidRPr="004E6F49">
        <w:rPr>
          <w:rFonts w:cs="Arial"/>
        </w:rPr>
        <w:t xml:space="preserve"> </w:t>
      </w:r>
      <w:r w:rsidRPr="00D46786">
        <w:rPr>
          <w:rFonts w:cs="Arial"/>
        </w:rPr>
        <w:t>de</w:t>
      </w:r>
      <w:r w:rsidRPr="004E6F49">
        <w:rPr>
          <w:rFonts w:cs="Arial"/>
        </w:rPr>
        <w:t xml:space="preserve"> </w:t>
      </w:r>
      <w:r w:rsidRPr="00D46786">
        <w:rPr>
          <w:rFonts w:cs="Arial"/>
        </w:rPr>
        <w:t>risco</w:t>
      </w:r>
      <w:r w:rsidRPr="004E6F49">
        <w:rPr>
          <w:rFonts w:cs="Arial"/>
        </w:rPr>
        <w:t xml:space="preserve"> </w:t>
      </w:r>
      <w:r w:rsidRPr="00D46786">
        <w:rPr>
          <w:rFonts w:cs="Arial"/>
        </w:rPr>
        <w:t>identificados</w:t>
      </w:r>
      <w:r w:rsidRPr="004E6F49">
        <w:rPr>
          <w:rFonts w:cs="Arial"/>
        </w:rPr>
        <w:t xml:space="preserve"> </w:t>
      </w:r>
      <w:r w:rsidRPr="00D46786">
        <w:rPr>
          <w:rFonts w:cs="Arial"/>
        </w:rPr>
        <w:t>nas</w:t>
      </w:r>
      <w:r w:rsidRPr="004E6F49">
        <w:rPr>
          <w:rFonts w:cs="Arial"/>
        </w:rPr>
        <w:t xml:space="preserve"> </w:t>
      </w:r>
      <w:r w:rsidRPr="00D46786">
        <w:rPr>
          <w:rFonts w:cs="Arial"/>
        </w:rPr>
        <w:t>avaliações inicial e</w:t>
      </w:r>
      <w:r w:rsidRPr="004E6F49">
        <w:rPr>
          <w:rFonts w:cs="Arial"/>
        </w:rPr>
        <w:t xml:space="preserve"> </w:t>
      </w:r>
      <w:r w:rsidRPr="00D46786">
        <w:rPr>
          <w:rFonts w:cs="Arial"/>
        </w:rPr>
        <w:t>sequencial.</w:t>
      </w:r>
    </w:p>
    <w:p w:rsidR="00144403" w:rsidRDefault="00144403" w:rsidP="004E6F49">
      <w:pPr>
        <w:pStyle w:val="PargrafodaLista"/>
        <w:widowControl w:val="0"/>
        <w:numPr>
          <w:ilvl w:val="1"/>
          <w:numId w:val="2"/>
        </w:numPr>
        <w:tabs>
          <w:tab w:val="left" w:pos="567"/>
        </w:tabs>
        <w:autoSpaceDE w:val="0"/>
        <w:autoSpaceDN w:val="0"/>
        <w:spacing w:after="0"/>
        <w:ind w:left="426" w:right="305" w:hanging="567"/>
        <w:contextualSpacing w:val="0"/>
        <w:jc w:val="both"/>
        <w:rPr>
          <w:rFonts w:cs="Arial"/>
        </w:rPr>
      </w:pPr>
      <w:r w:rsidRPr="00D46786">
        <w:rPr>
          <w:rFonts w:cs="Arial"/>
        </w:rPr>
        <w:t>Disponibilizar um gerente de conta, ou seja, pessoa dedicada ao atendimento</w:t>
      </w:r>
      <w:r w:rsidRPr="004E6F49">
        <w:rPr>
          <w:rFonts w:cs="Arial"/>
        </w:rPr>
        <w:t xml:space="preserve"> </w:t>
      </w:r>
      <w:r w:rsidRPr="00D46786">
        <w:rPr>
          <w:rFonts w:cs="Arial"/>
        </w:rPr>
        <w:t xml:space="preserve">do </w:t>
      </w:r>
      <w:r>
        <w:rPr>
          <w:rFonts w:cs="Arial"/>
        </w:rPr>
        <w:t>C</w:t>
      </w:r>
      <w:r w:rsidRPr="00D46786">
        <w:rPr>
          <w:rFonts w:cs="Arial"/>
        </w:rPr>
        <w:t xml:space="preserve">ontrato do SESC Paraná, </w:t>
      </w:r>
      <w:r>
        <w:rPr>
          <w:rFonts w:cs="Arial"/>
        </w:rPr>
        <w:t xml:space="preserve">do </w:t>
      </w:r>
      <w:r w:rsidRPr="00D46786">
        <w:rPr>
          <w:rFonts w:cs="Arial"/>
        </w:rPr>
        <w:t xml:space="preserve">SENAC Paraná e </w:t>
      </w:r>
      <w:r>
        <w:rPr>
          <w:rFonts w:cs="Arial"/>
        </w:rPr>
        <w:t xml:space="preserve">da </w:t>
      </w:r>
      <w:r w:rsidRPr="00D46786">
        <w:rPr>
          <w:rFonts w:cs="Arial"/>
        </w:rPr>
        <w:t>FECOMÉRCIO Paraná, por</w:t>
      </w:r>
      <w:r w:rsidRPr="004E6F49">
        <w:rPr>
          <w:rFonts w:cs="Arial"/>
        </w:rPr>
        <w:t xml:space="preserve"> </w:t>
      </w:r>
      <w:r w:rsidRPr="00D46786">
        <w:rPr>
          <w:rFonts w:cs="Arial"/>
        </w:rPr>
        <w:t>telefone</w:t>
      </w:r>
      <w:r w:rsidRPr="004E6F49">
        <w:rPr>
          <w:rFonts w:cs="Arial"/>
        </w:rPr>
        <w:t xml:space="preserve"> </w:t>
      </w:r>
      <w:r w:rsidRPr="00D46786">
        <w:rPr>
          <w:rFonts w:cs="Arial"/>
        </w:rPr>
        <w:t>e/ou</w:t>
      </w:r>
      <w:r w:rsidRPr="004E6F49">
        <w:rPr>
          <w:rFonts w:cs="Arial"/>
        </w:rPr>
        <w:t xml:space="preserve"> </w:t>
      </w:r>
      <w:r w:rsidRPr="00D46786">
        <w:rPr>
          <w:rFonts w:cs="Arial"/>
        </w:rPr>
        <w:t>e-mail,</w:t>
      </w:r>
      <w:r w:rsidRPr="004E6F49">
        <w:rPr>
          <w:rFonts w:cs="Arial"/>
        </w:rPr>
        <w:t xml:space="preserve"> </w:t>
      </w:r>
      <w:r w:rsidRPr="00D46786">
        <w:rPr>
          <w:rFonts w:cs="Arial"/>
        </w:rPr>
        <w:t>ou</w:t>
      </w:r>
      <w:r w:rsidRPr="004E6F49">
        <w:rPr>
          <w:rFonts w:cs="Arial"/>
        </w:rPr>
        <w:t xml:space="preserve"> </w:t>
      </w:r>
      <w:r w:rsidRPr="00D46786">
        <w:rPr>
          <w:rFonts w:cs="Arial"/>
        </w:rPr>
        <w:t>outro</w:t>
      </w:r>
      <w:r w:rsidRPr="004E6F49">
        <w:rPr>
          <w:rFonts w:cs="Arial"/>
        </w:rPr>
        <w:t xml:space="preserve"> </w:t>
      </w:r>
      <w:r w:rsidRPr="00D46786">
        <w:rPr>
          <w:rFonts w:cs="Arial"/>
        </w:rPr>
        <w:t>mecanismo</w:t>
      </w:r>
      <w:r w:rsidRPr="004E6F49">
        <w:rPr>
          <w:rFonts w:cs="Arial"/>
        </w:rPr>
        <w:t xml:space="preserve"> </w:t>
      </w:r>
      <w:r w:rsidRPr="00D46786">
        <w:rPr>
          <w:rFonts w:cs="Arial"/>
        </w:rPr>
        <w:t>que</w:t>
      </w:r>
      <w:r w:rsidRPr="004E6F49">
        <w:rPr>
          <w:rFonts w:cs="Arial"/>
        </w:rPr>
        <w:t xml:space="preserve"> </w:t>
      </w:r>
      <w:r w:rsidRPr="00D46786">
        <w:rPr>
          <w:rFonts w:cs="Arial"/>
        </w:rPr>
        <w:t>a</w:t>
      </w:r>
      <w:r w:rsidRPr="004E6F49">
        <w:rPr>
          <w:rFonts w:cs="Arial"/>
        </w:rPr>
        <w:t xml:space="preserve"> </w:t>
      </w:r>
      <w:r w:rsidRPr="00D46786">
        <w:rPr>
          <w:rFonts w:cs="Arial"/>
        </w:rPr>
        <w:t>CONTRATADA</w:t>
      </w:r>
      <w:r w:rsidRPr="004E6F49">
        <w:rPr>
          <w:rFonts w:cs="Arial"/>
        </w:rPr>
        <w:t xml:space="preserve"> </w:t>
      </w:r>
      <w:r w:rsidRPr="00D46786">
        <w:rPr>
          <w:rFonts w:cs="Arial"/>
        </w:rPr>
        <w:t>possa</w:t>
      </w:r>
      <w:r w:rsidRPr="004E6F49">
        <w:rPr>
          <w:rFonts w:cs="Arial"/>
        </w:rPr>
        <w:t xml:space="preserve"> </w:t>
      </w:r>
      <w:r w:rsidRPr="00D46786">
        <w:rPr>
          <w:rFonts w:cs="Arial"/>
        </w:rPr>
        <w:t>oferecer.</w:t>
      </w:r>
    </w:p>
    <w:p w:rsidR="00144403" w:rsidRPr="000C63D1" w:rsidRDefault="00144403" w:rsidP="004E6F49">
      <w:pPr>
        <w:pStyle w:val="PargrafodaLista"/>
        <w:widowControl w:val="0"/>
        <w:numPr>
          <w:ilvl w:val="1"/>
          <w:numId w:val="2"/>
        </w:numPr>
        <w:tabs>
          <w:tab w:val="left" w:pos="567"/>
        </w:tabs>
        <w:autoSpaceDE w:val="0"/>
        <w:autoSpaceDN w:val="0"/>
        <w:spacing w:after="0"/>
        <w:ind w:left="426" w:right="305" w:hanging="567"/>
        <w:contextualSpacing w:val="0"/>
        <w:jc w:val="both"/>
        <w:rPr>
          <w:rFonts w:cs="Arial"/>
        </w:rPr>
      </w:pPr>
      <w:r w:rsidRPr="000C63D1">
        <w:rPr>
          <w:rFonts w:cs="Arial"/>
        </w:rPr>
        <w:t>Disponibilizar central de atendimento telefônico 24 (vinte e quatro) horas para informações ao BENEFICIÁRIO, sobre as coberturas contratadas, rede credenciada, autorizações de exames, procedimentos, internações e demais Informações complementares que auxiliem o acesso ao uso dos serviços.</w:t>
      </w:r>
    </w:p>
    <w:p w:rsidR="00144403" w:rsidRPr="00D46786" w:rsidRDefault="00144403" w:rsidP="004E6F49">
      <w:pPr>
        <w:pStyle w:val="PargrafodaLista"/>
        <w:widowControl w:val="0"/>
        <w:numPr>
          <w:ilvl w:val="1"/>
          <w:numId w:val="2"/>
        </w:numPr>
        <w:tabs>
          <w:tab w:val="left" w:pos="567"/>
        </w:tabs>
        <w:autoSpaceDE w:val="0"/>
        <w:autoSpaceDN w:val="0"/>
        <w:spacing w:after="0"/>
        <w:ind w:left="426" w:right="305" w:hanging="567"/>
        <w:contextualSpacing w:val="0"/>
        <w:jc w:val="both"/>
        <w:rPr>
          <w:rFonts w:cs="Arial"/>
        </w:rPr>
      </w:pPr>
      <w:r w:rsidRPr="00D46786">
        <w:rPr>
          <w:rFonts w:cs="Arial"/>
        </w:rPr>
        <w:t>Disponibilizar</w:t>
      </w:r>
      <w:r w:rsidRPr="004E6F49">
        <w:rPr>
          <w:rFonts w:cs="Arial"/>
        </w:rPr>
        <w:t xml:space="preserve"> </w:t>
      </w:r>
      <w:r w:rsidRPr="00D46786">
        <w:rPr>
          <w:rFonts w:cs="Arial"/>
        </w:rPr>
        <w:t>ao</w:t>
      </w:r>
      <w:r w:rsidRPr="004E6F49">
        <w:rPr>
          <w:rFonts w:cs="Arial"/>
        </w:rPr>
        <w:t xml:space="preserve"> </w:t>
      </w:r>
      <w:r w:rsidRPr="00D46786">
        <w:rPr>
          <w:rFonts w:cs="Arial"/>
        </w:rPr>
        <w:t>serviço</w:t>
      </w:r>
      <w:r w:rsidRPr="004E6F49">
        <w:rPr>
          <w:rFonts w:cs="Arial"/>
        </w:rPr>
        <w:t xml:space="preserve"> </w:t>
      </w:r>
      <w:r w:rsidRPr="00D46786">
        <w:rPr>
          <w:rFonts w:cs="Arial"/>
        </w:rPr>
        <w:t>médico</w:t>
      </w:r>
      <w:r w:rsidRPr="004E6F49">
        <w:rPr>
          <w:rFonts w:cs="Arial"/>
        </w:rPr>
        <w:t xml:space="preserve"> </w:t>
      </w:r>
      <w:r w:rsidRPr="00D46786">
        <w:rPr>
          <w:rFonts w:cs="Arial"/>
        </w:rPr>
        <w:t>do</w:t>
      </w:r>
      <w:r w:rsidRPr="004E6F49">
        <w:rPr>
          <w:rFonts w:cs="Arial"/>
        </w:rPr>
        <w:t xml:space="preserve"> </w:t>
      </w:r>
      <w:r w:rsidRPr="00D46786">
        <w:rPr>
          <w:rFonts w:cs="Arial"/>
        </w:rPr>
        <w:t>SESC</w:t>
      </w:r>
      <w:r w:rsidRPr="004E6F49">
        <w:rPr>
          <w:rFonts w:cs="Arial"/>
        </w:rPr>
        <w:t xml:space="preserve"> </w:t>
      </w:r>
      <w:r w:rsidRPr="00D46786">
        <w:rPr>
          <w:rFonts w:cs="Arial"/>
        </w:rPr>
        <w:t>Paraná,</w:t>
      </w:r>
      <w:r w:rsidRPr="004E6F49">
        <w:rPr>
          <w:rFonts w:cs="Arial"/>
        </w:rPr>
        <w:t xml:space="preserve"> do </w:t>
      </w:r>
      <w:r w:rsidRPr="00D46786">
        <w:rPr>
          <w:rFonts w:cs="Arial"/>
        </w:rPr>
        <w:t>SENAC</w:t>
      </w:r>
      <w:r w:rsidRPr="004E6F49">
        <w:rPr>
          <w:rFonts w:cs="Arial"/>
        </w:rPr>
        <w:t xml:space="preserve"> </w:t>
      </w:r>
      <w:r w:rsidRPr="00D46786">
        <w:rPr>
          <w:rFonts w:cs="Arial"/>
        </w:rPr>
        <w:t>Paraná</w:t>
      </w:r>
      <w:r w:rsidRPr="004E6F49">
        <w:rPr>
          <w:rFonts w:cs="Arial"/>
        </w:rPr>
        <w:t xml:space="preserve"> </w:t>
      </w:r>
      <w:r w:rsidRPr="00D46786">
        <w:rPr>
          <w:rFonts w:cs="Arial"/>
        </w:rPr>
        <w:t>e</w:t>
      </w:r>
      <w:r w:rsidRPr="004E6F49">
        <w:rPr>
          <w:rFonts w:cs="Arial"/>
        </w:rPr>
        <w:t xml:space="preserve"> da </w:t>
      </w:r>
      <w:r w:rsidRPr="00D46786">
        <w:rPr>
          <w:rFonts w:cs="Arial"/>
        </w:rPr>
        <w:t>FECOMÉRCIO Paraná:</w:t>
      </w:r>
    </w:p>
    <w:p w:rsidR="00144403" w:rsidRPr="00915A0D" w:rsidRDefault="00E623C8" w:rsidP="00915A0D">
      <w:pPr>
        <w:pStyle w:val="PargrafodaLista"/>
        <w:widowControl w:val="0"/>
        <w:numPr>
          <w:ilvl w:val="2"/>
          <w:numId w:val="2"/>
        </w:numPr>
        <w:tabs>
          <w:tab w:val="clear" w:pos="720"/>
          <w:tab w:val="left" w:pos="1134"/>
        </w:tabs>
        <w:autoSpaceDE w:val="0"/>
        <w:autoSpaceDN w:val="0"/>
        <w:spacing w:after="0"/>
        <w:ind w:left="1276" w:right="301" w:hanging="850"/>
        <w:jc w:val="both"/>
        <w:rPr>
          <w:rFonts w:cs="Arial"/>
        </w:rPr>
      </w:pPr>
      <w:r w:rsidRPr="00915A0D">
        <w:rPr>
          <w:rFonts w:cs="Arial"/>
        </w:rPr>
        <w:t>Mediante o consentimento expresso do(s) beneficiário(s), a</w:t>
      </w:r>
      <w:r w:rsidR="00144403" w:rsidRPr="00915A0D">
        <w:rPr>
          <w:rFonts w:cs="Arial"/>
        </w:rPr>
        <w:t>cesso aos dados referentes às internações, no prazo de até 5 (cinco)</w:t>
      </w:r>
      <w:r w:rsidR="00144403" w:rsidRPr="00915A0D">
        <w:rPr>
          <w:rFonts w:cs="Arial"/>
          <w:spacing w:val="1"/>
        </w:rPr>
        <w:t xml:space="preserve"> </w:t>
      </w:r>
      <w:r w:rsidR="00144403" w:rsidRPr="00915A0D">
        <w:rPr>
          <w:rFonts w:cs="Arial"/>
        </w:rPr>
        <w:t>dias</w:t>
      </w:r>
      <w:r w:rsidR="00144403" w:rsidRPr="00915A0D">
        <w:rPr>
          <w:rFonts w:cs="Arial"/>
          <w:spacing w:val="1"/>
        </w:rPr>
        <w:t xml:space="preserve"> </w:t>
      </w:r>
      <w:r w:rsidR="00144403" w:rsidRPr="00915A0D">
        <w:rPr>
          <w:rFonts w:cs="Arial"/>
        </w:rPr>
        <w:t>a</w:t>
      </w:r>
      <w:r w:rsidR="00144403" w:rsidRPr="00915A0D">
        <w:rPr>
          <w:rFonts w:cs="Arial"/>
          <w:spacing w:val="1"/>
        </w:rPr>
        <w:t xml:space="preserve"> </w:t>
      </w:r>
      <w:r w:rsidR="00144403" w:rsidRPr="00915A0D">
        <w:rPr>
          <w:rFonts w:cs="Arial"/>
        </w:rPr>
        <w:t>partir</w:t>
      </w:r>
      <w:r w:rsidR="00144403" w:rsidRPr="00915A0D">
        <w:rPr>
          <w:rFonts w:cs="Arial"/>
          <w:spacing w:val="1"/>
        </w:rPr>
        <w:t xml:space="preserve"> </w:t>
      </w:r>
      <w:r w:rsidR="00144403" w:rsidRPr="00915A0D">
        <w:rPr>
          <w:rFonts w:cs="Arial"/>
        </w:rPr>
        <w:t>do</w:t>
      </w:r>
      <w:r w:rsidR="00144403" w:rsidRPr="00915A0D">
        <w:rPr>
          <w:rFonts w:cs="Arial"/>
          <w:spacing w:val="1"/>
        </w:rPr>
        <w:t xml:space="preserve"> </w:t>
      </w:r>
      <w:r w:rsidR="00144403" w:rsidRPr="00915A0D">
        <w:rPr>
          <w:rFonts w:cs="Arial"/>
        </w:rPr>
        <w:t>conhecimento</w:t>
      </w:r>
      <w:r w:rsidR="00144403" w:rsidRPr="00915A0D">
        <w:rPr>
          <w:rFonts w:cs="Arial"/>
          <w:spacing w:val="1"/>
        </w:rPr>
        <w:t xml:space="preserve"> </w:t>
      </w:r>
      <w:r w:rsidR="00144403" w:rsidRPr="00915A0D">
        <w:rPr>
          <w:rFonts w:cs="Arial"/>
        </w:rPr>
        <w:t>da</w:t>
      </w:r>
      <w:r w:rsidR="00144403" w:rsidRPr="00915A0D">
        <w:rPr>
          <w:rFonts w:cs="Arial"/>
          <w:spacing w:val="1"/>
        </w:rPr>
        <w:t xml:space="preserve"> </w:t>
      </w:r>
      <w:r w:rsidR="00144403" w:rsidRPr="00915A0D">
        <w:rPr>
          <w:rFonts w:cs="Arial"/>
        </w:rPr>
        <w:t>CONTRATADA,</w:t>
      </w:r>
      <w:r w:rsidR="00144403" w:rsidRPr="00915A0D">
        <w:rPr>
          <w:rFonts w:cs="Arial"/>
          <w:spacing w:val="1"/>
        </w:rPr>
        <w:t xml:space="preserve"> </w:t>
      </w:r>
      <w:r w:rsidR="00144403" w:rsidRPr="00915A0D">
        <w:rPr>
          <w:rFonts w:cs="Arial"/>
        </w:rPr>
        <w:t>com</w:t>
      </w:r>
      <w:r w:rsidR="00144403" w:rsidRPr="00915A0D">
        <w:rPr>
          <w:rFonts w:cs="Arial"/>
          <w:spacing w:val="1"/>
        </w:rPr>
        <w:t xml:space="preserve"> </w:t>
      </w:r>
      <w:r w:rsidR="00144403" w:rsidRPr="00915A0D">
        <w:rPr>
          <w:rFonts w:cs="Arial"/>
        </w:rPr>
        <w:t>nome</w:t>
      </w:r>
      <w:r w:rsidR="00144403" w:rsidRPr="00915A0D">
        <w:rPr>
          <w:rFonts w:cs="Arial"/>
          <w:spacing w:val="1"/>
        </w:rPr>
        <w:t xml:space="preserve"> </w:t>
      </w:r>
      <w:r w:rsidR="00144403" w:rsidRPr="00915A0D">
        <w:rPr>
          <w:rFonts w:cs="Arial"/>
        </w:rPr>
        <w:t>do</w:t>
      </w:r>
      <w:r w:rsidR="00144403" w:rsidRPr="00915A0D">
        <w:rPr>
          <w:rFonts w:cs="Arial"/>
          <w:spacing w:val="1"/>
        </w:rPr>
        <w:t xml:space="preserve"> </w:t>
      </w:r>
      <w:r w:rsidR="00144403" w:rsidRPr="00915A0D">
        <w:rPr>
          <w:rFonts w:cs="Arial"/>
        </w:rPr>
        <w:t>BENEFICIÁRIO,</w:t>
      </w:r>
      <w:r w:rsidR="00144403" w:rsidRPr="00915A0D">
        <w:rPr>
          <w:rFonts w:cs="Arial"/>
          <w:spacing w:val="-3"/>
        </w:rPr>
        <w:t xml:space="preserve"> </w:t>
      </w:r>
      <w:r w:rsidR="00144403" w:rsidRPr="00915A0D">
        <w:rPr>
          <w:rFonts w:cs="Arial"/>
        </w:rPr>
        <w:t>hipótese diagnóstica</w:t>
      </w:r>
      <w:r w:rsidR="00144403" w:rsidRPr="00915A0D">
        <w:rPr>
          <w:rFonts w:cs="Arial"/>
          <w:spacing w:val="-1"/>
        </w:rPr>
        <w:t xml:space="preserve"> </w:t>
      </w:r>
      <w:r w:rsidR="00144403" w:rsidRPr="00915A0D">
        <w:rPr>
          <w:rFonts w:cs="Arial"/>
        </w:rPr>
        <w:t>e data</w:t>
      </w:r>
      <w:r w:rsidR="00144403" w:rsidRPr="00915A0D">
        <w:rPr>
          <w:rFonts w:cs="Arial"/>
          <w:spacing w:val="-1"/>
        </w:rPr>
        <w:t xml:space="preserve"> </w:t>
      </w:r>
      <w:r w:rsidR="00144403" w:rsidRPr="00915A0D">
        <w:rPr>
          <w:rFonts w:cs="Arial"/>
        </w:rPr>
        <w:t>de</w:t>
      </w:r>
      <w:r w:rsidR="00144403" w:rsidRPr="00915A0D">
        <w:rPr>
          <w:rFonts w:cs="Arial"/>
          <w:spacing w:val="-12"/>
        </w:rPr>
        <w:t xml:space="preserve"> </w:t>
      </w:r>
      <w:r w:rsidR="00144403" w:rsidRPr="00915A0D">
        <w:rPr>
          <w:rFonts w:cs="Arial"/>
        </w:rPr>
        <w:t>internação.</w:t>
      </w:r>
    </w:p>
    <w:p w:rsidR="00144403" w:rsidRPr="00384E9C" w:rsidRDefault="00144403" w:rsidP="00915A0D">
      <w:pPr>
        <w:pStyle w:val="PargrafodaLista"/>
        <w:widowControl w:val="0"/>
        <w:numPr>
          <w:ilvl w:val="2"/>
          <w:numId w:val="2"/>
        </w:numPr>
        <w:tabs>
          <w:tab w:val="left" w:pos="1418"/>
        </w:tabs>
        <w:autoSpaceDE w:val="0"/>
        <w:autoSpaceDN w:val="0"/>
        <w:spacing w:after="0"/>
        <w:ind w:left="1276" w:right="301" w:hanging="850"/>
        <w:contextualSpacing w:val="0"/>
        <w:jc w:val="both"/>
        <w:rPr>
          <w:rFonts w:cs="Arial"/>
        </w:rPr>
      </w:pPr>
      <w:r w:rsidRPr="00384E9C">
        <w:rPr>
          <w:rFonts w:cs="Arial"/>
        </w:rPr>
        <w:t>Acesso</w:t>
      </w:r>
      <w:r w:rsidRPr="00384E9C">
        <w:rPr>
          <w:rFonts w:cs="Arial"/>
          <w:spacing w:val="124"/>
        </w:rPr>
        <w:t xml:space="preserve"> </w:t>
      </w:r>
      <w:r w:rsidRPr="00384E9C">
        <w:rPr>
          <w:rFonts w:cs="Arial"/>
        </w:rPr>
        <w:t>ao portal da CONTRATADA, para</w:t>
      </w:r>
      <w:r w:rsidRPr="00384E9C">
        <w:rPr>
          <w:rFonts w:cs="Arial"/>
          <w:spacing w:val="56"/>
        </w:rPr>
        <w:t xml:space="preserve"> </w:t>
      </w:r>
      <w:r w:rsidRPr="00384E9C">
        <w:rPr>
          <w:rFonts w:cs="Arial"/>
        </w:rPr>
        <w:t xml:space="preserve">monitoramento e acompanhamento de casos crônicos. </w:t>
      </w:r>
    </w:p>
    <w:p w:rsidR="00144403" w:rsidRPr="00D46786" w:rsidRDefault="00144403" w:rsidP="004E6F49">
      <w:pPr>
        <w:widowControl w:val="0"/>
        <w:tabs>
          <w:tab w:val="left" w:pos="1418"/>
        </w:tabs>
        <w:autoSpaceDE w:val="0"/>
        <w:autoSpaceDN w:val="0"/>
        <w:spacing w:after="0"/>
        <w:ind w:left="1276" w:right="301" w:hanging="850"/>
        <w:jc w:val="both"/>
        <w:rPr>
          <w:rFonts w:cs="Arial"/>
        </w:rPr>
      </w:pPr>
      <w:r w:rsidRPr="00067EB7">
        <w:rPr>
          <w:rFonts w:cs="Arial"/>
        </w:rPr>
        <w:t>14.4.3</w:t>
      </w:r>
      <w:r w:rsidRPr="00067EB7">
        <w:rPr>
          <w:rFonts w:cs="Arial"/>
        </w:rPr>
        <w:tab/>
        <w:t>P</w:t>
      </w:r>
      <w:r w:rsidRPr="00D46786">
        <w:rPr>
          <w:rFonts w:cs="Arial"/>
        </w:rPr>
        <w:t>esquisa anual de satisfação dos BENEFICIÁRIOS, cuja amostra e</w:t>
      </w:r>
      <w:r w:rsidRPr="00067EB7">
        <w:rPr>
          <w:rFonts w:cs="Arial"/>
        </w:rPr>
        <w:t xml:space="preserve"> </w:t>
      </w:r>
      <w:r w:rsidRPr="00D46786">
        <w:rPr>
          <w:rFonts w:cs="Arial"/>
        </w:rPr>
        <w:t>escopo</w:t>
      </w:r>
      <w:r w:rsidRPr="00067EB7">
        <w:rPr>
          <w:rFonts w:cs="Arial"/>
        </w:rPr>
        <w:t xml:space="preserve"> </w:t>
      </w:r>
      <w:r w:rsidRPr="00D46786">
        <w:rPr>
          <w:rFonts w:cs="Arial"/>
        </w:rPr>
        <w:t>deverão</w:t>
      </w:r>
      <w:r w:rsidRPr="00067EB7">
        <w:rPr>
          <w:rFonts w:cs="Arial"/>
        </w:rPr>
        <w:t xml:space="preserve"> </w:t>
      </w:r>
      <w:r w:rsidRPr="00D46786">
        <w:rPr>
          <w:rFonts w:cs="Arial"/>
        </w:rPr>
        <w:t>ser</w:t>
      </w:r>
      <w:r w:rsidRPr="00067EB7">
        <w:rPr>
          <w:rFonts w:cs="Arial"/>
        </w:rPr>
        <w:t xml:space="preserve"> </w:t>
      </w:r>
      <w:r w:rsidRPr="00D46786">
        <w:rPr>
          <w:rFonts w:cs="Arial"/>
        </w:rPr>
        <w:t>definidos</w:t>
      </w:r>
      <w:r w:rsidRPr="00067EB7">
        <w:rPr>
          <w:rFonts w:cs="Arial"/>
        </w:rPr>
        <w:t xml:space="preserve"> </w:t>
      </w:r>
      <w:r w:rsidRPr="00D46786">
        <w:rPr>
          <w:rFonts w:cs="Arial"/>
        </w:rPr>
        <w:t>em</w:t>
      </w:r>
      <w:r w:rsidRPr="00067EB7">
        <w:rPr>
          <w:rFonts w:cs="Arial"/>
        </w:rPr>
        <w:t xml:space="preserve"> </w:t>
      </w:r>
      <w:r w:rsidRPr="00D46786">
        <w:rPr>
          <w:rFonts w:cs="Arial"/>
        </w:rPr>
        <w:t>conjunto</w:t>
      </w:r>
      <w:r w:rsidRPr="00067EB7">
        <w:rPr>
          <w:rFonts w:cs="Arial"/>
        </w:rPr>
        <w:t xml:space="preserve"> </w:t>
      </w:r>
      <w:r w:rsidRPr="00D46786">
        <w:rPr>
          <w:rFonts w:cs="Arial"/>
        </w:rPr>
        <w:t>com</w:t>
      </w:r>
      <w:r w:rsidRPr="00067EB7">
        <w:rPr>
          <w:rFonts w:cs="Arial"/>
        </w:rPr>
        <w:t xml:space="preserve"> </w:t>
      </w:r>
      <w:r w:rsidRPr="00D46786">
        <w:rPr>
          <w:rFonts w:cs="Arial"/>
        </w:rPr>
        <w:t>o</w:t>
      </w:r>
      <w:r w:rsidRPr="00067EB7">
        <w:rPr>
          <w:rFonts w:cs="Arial"/>
        </w:rPr>
        <w:t xml:space="preserve"> </w:t>
      </w:r>
      <w:r w:rsidRPr="00D46786">
        <w:rPr>
          <w:rFonts w:cs="Arial"/>
        </w:rPr>
        <w:t>SESC</w:t>
      </w:r>
      <w:r w:rsidRPr="00067EB7">
        <w:rPr>
          <w:rFonts w:cs="Arial"/>
        </w:rPr>
        <w:t xml:space="preserve"> </w:t>
      </w:r>
      <w:r w:rsidRPr="00D46786">
        <w:rPr>
          <w:rFonts w:cs="Arial"/>
        </w:rPr>
        <w:t>Paraná,</w:t>
      </w:r>
      <w:r w:rsidRPr="00067EB7">
        <w:rPr>
          <w:rFonts w:cs="Arial"/>
        </w:rPr>
        <w:t xml:space="preserve"> </w:t>
      </w:r>
      <w:r>
        <w:rPr>
          <w:rFonts w:cs="Arial"/>
        </w:rPr>
        <w:t xml:space="preserve">com o </w:t>
      </w:r>
      <w:r w:rsidRPr="00D46786">
        <w:rPr>
          <w:rFonts w:cs="Arial"/>
        </w:rPr>
        <w:t>SENAC</w:t>
      </w:r>
      <w:r w:rsidRPr="00067EB7">
        <w:rPr>
          <w:rFonts w:cs="Arial"/>
        </w:rPr>
        <w:t xml:space="preserve"> </w:t>
      </w:r>
      <w:r w:rsidRPr="00D46786">
        <w:rPr>
          <w:rFonts w:cs="Arial"/>
        </w:rPr>
        <w:t>Paraná</w:t>
      </w:r>
      <w:r w:rsidRPr="00067EB7">
        <w:rPr>
          <w:rFonts w:cs="Arial"/>
        </w:rPr>
        <w:t xml:space="preserve"> </w:t>
      </w:r>
      <w:r w:rsidRPr="00D46786">
        <w:rPr>
          <w:rFonts w:cs="Arial"/>
        </w:rPr>
        <w:t>e</w:t>
      </w:r>
      <w:r w:rsidRPr="00067EB7">
        <w:rPr>
          <w:rFonts w:cs="Arial"/>
        </w:rPr>
        <w:t xml:space="preserve"> </w:t>
      </w:r>
      <w:r>
        <w:rPr>
          <w:rFonts w:cs="Arial"/>
        </w:rPr>
        <w:t xml:space="preserve">com a </w:t>
      </w:r>
      <w:r w:rsidRPr="00D46786">
        <w:rPr>
          <w:rFonts w:cs="Arial"/>
        </w:rPr>
        <w:t>FECOMÉRCIO</w:t>
      </w:r>
      <w:r w:rsidRPr="00067EB7">
        <w:rPr>
          <w:rFonts w:cs="Arial"/>
        </w:rPr>
        <w:t xml:space="preserve"> </w:t>
      </w:r>
      <w:r w:rsidRPr="00D46786">
        <w:rPr>
          <w:rFonts w:cs="Arial"/>
        </w:rPr>
        <w:t>Paraná, caso seja necessário.</w:t>
      </w:r>
    </w:p>
    <w:p w:rsidR="00144403" w:rsidRPr="00D46786" w:rsidRDefault="00144403" w:rsidP="00915A0D">
      <w:pPr>
        <w:pStyle w:val="PargrafodaLista"/>
        <w:widowControl w:val="0"/>
        <w:numPr>
          <w:ilvl w:val="1"/>
          <w:numId w:val="2"/>
        </w:numPr>
        <w:tabs>
          <w:tab w:val="left" w:pos="567"/>
        </w:tabs>
        <w:autoSpaceDE w:val="0"/>
        <w:autoSpaceDN w:val="0"/>
        <w:spacing w:after="0"/>
        <w:ind w:left="426" w:right="302" w:hanging="567"/>
        <w:contextualSpacing w:val="0"/>
        <w:jc w:val="both"/>
        <w:rPr>
          <w:rFonts w:cs="Arial"/>
        </w:rPr>
      </w:pPr>
      <w:r w:rsidRPr="00D46786">
        <w:rPr>
          <w:rFonts w:cs="Arial"/>
        </w:rPr>
        <w:t>Enviar/disponibilizar</w:t>
      </w:r>
      <w:r w:rsidRPr="00D46786">
        <w:rPr>
          <w:rFonts w:cs="Arial"/>
          <w:spacing w:val="1"/>
        </w:rPr>
        <w:t xml:space="preserve"> </w:t>
      </w:r>
      <w:r w:rsidRPr="00D46786">
        <w:rPr>
          <w:rFonts w:cs="Arial"/>
        </w:rPr>
        <w:t>mensalmente</w:t>
      </w:r>
      <w:r w:rsidRPr="00D46786">
        <w:rPr>
          <w:rFonts w:cs="Arial"/>
          <w:spacing w:val="1"/>
        </w:rPr>
        <w:t xml:space="preserve"> </w:t>
      </w:r>
      <w:r w:rsidRPr="00D46786">
        <w:rPr>
          <w:rFonts w:cs="Arial"/>
        </w:rPr>
        <w:t>relatório</w:t>
      </w:r>
      <w:r w:rsidRPr="00D46786">
        <w:rPr>
          <w:rFonts w:cs="Arial"/>
          <w:spacing w:val="1"/>
        </w:rPr>
        <w:t xml:space="preserve"> </w:t>
      </w:r>
      <w:r w:rsidRPr="00D46786">
        <w:rPr>
          <w:rFonts w:cs="Arial"/>
        </w:rPr>
        <w:t>de</w:t>
      </w:r>
      <w:r w:rsidRPr="00D46786">
        <w:rPr>
          <w:rFonts w:cs="Arial"/>
          <w:spacing w:val="1"/>
        </w:rPr>
        <w:t xml:space="preserve"> </w:t>
      </w:r>
      <w:r w:rsidRPr="00D46786">
        <w:rPr>
          <w:rFonts w:cs="Arial"/>
        </w:rPr>
        <w:t>utilização</w:t>
      </w:r>
      <w:r w:rsidRPr="00D46786">
        <w:rPr>
          <w:rFonts w:cs="Arial"/>
          <w:spacing w:val="1"/>
        </w:rPr>
        <w:t xml:space="preserve"> </w:t>
      </w:r>
      <w:r w:rsidRPr="00D46786">
        <w:rPr>
          <w:rFonts w:cs="Arial"/>
        </w:rPr>
        <w:t>da</w:t>
      </w:r>
      <w:r w:rsidRPr="00D46786">
        <w:rPr>
          <w:rFonts w:cs="Arial"/>
          <w:spacing w:val="1"/>
        </w:rPr>
        <w:t xml:space="preserve"> </w:t>
      </w:r>
      <w:r w:rsidRPr="00D46786">
        <w:rPr>
          <w:rFonts w:cs="Arial"/>
        </w:rPr>
        <w:t>sinistralidade,</w:t>
      </w:r>
      <w:r w:rsidRPr="00D46786">
        <w:rPr>
          <w:rFonts w:cs="Arial"/>
          <w:spacing w:val="1"/>
        </w:rPr>
        <w:t xml:space="preserve"> </w:t>
      </w:r>
      <w:r w:rsidRPr="00D46786">
        <w:rPr>
          <w:rFonts w:cs="Arial"/>
        </w:rPr>
        <w:t>conforme Tabela de Informações de Saúde Suplementar (TISS), inclusive de</w:t>
      </w:r>
      <w:r w:rsidRPr="00D46786">
        <w:rPr>
          <w:rFonts w:cs="Arial"/>
          <w:spacing w:val="1"/>
        </w:rPr>
        <w:t xml:space="preserve"> </w:t>
      </w:r>
      <w:r w:rsidRPr="00D46786">
        <w:rPr>
          <w:rFonts w:cs="Arial"/>
        </w:rPr>
        <w:t>materiais e medicamentos, para avaliação da equipe médica especializada do</w:t>
      </w:r>
      <w:r w:rsidRPr="00D46786">
        <w:rPr>
          <w:rFonts w:cs="Arial"/>
          <w:spacing w:val="1"/>
        </w:rPr>
        <w:t xml:space="preserve"> </w:t>
      </w:r>
      <w:r w:rsidRPr="00D46786">
        <w:rPr>
          <w:rFonts w:cs="Arial"/>
        </w:rPr>
        <w:t xml:space="preserve">SESC Paraná, </w:t>
      </w:r>
      <w:r>
        <w:rPr>
          <w:rFonts w:cs="Arial"/>
        </w:rPr>
        <w:t xml:space="preserve">do </w:t>
      </w:r>
      <w:r w:rsidRPr="00D46786">
        <w:rPr>
          <w:rFonts w:cs="Arial"/>
        </w:rPr>
        <w:t xml:space="preserve">SENAC Paraná e </w:t>
      </w:r>
      <w:r>
        <w:rPr>
          <w:rFonts w:cs="Arial"/>
        </w:rPr>
        <w:t xml:space="preserve">da </w:t>
      </w:r>
      <w:r w:rsidRPr="00D46786">
        <w:rPr>
          <w:rFonts w:cs="Arial"/>
        </w:rPr>
        <w:t>FECOMÉRCIO Paraná, ou por pessoa por</w:t>
      </w:r>
      <w:r w:rsidRPr="00D46786">
        <w:rPr>
          <w:rFonts w:cs="Arial"/>
          <w:spacing w:val="1"/>
        </w:rPr>
        <w:t xml:space="preserve"> </w:t>
      </w:r>
      <w:r w:rsidRPr="00D46786">
        <w:rPr>
          <w:rFonts w:cs="Arial"/>
        </w:rPr>
        <w:t>estas</w:t>
      </w:r>
      <w:r w:rsidRPr="00D46786">
        <w:rPr>
          <w:rFonts w:cs="Arial"/>
          <w:spacing w:val="-3"/>
        </w:rPr>
        <w:t xml:space="preserve"> </w:t>
      </w:r>
      <w:r w:rsidRPr="00D46786">
        <w:rPr>
          <w:rFonts w:cs="Arial"/>
        </w:rPr>
        <w:t>entidades</w:t>
      </w:r>
      <w:r w:rsidRPr="00D46786">
        <w:rPr>
          <w:rFonts w:cs="Arial"/>
          <w:spacing w:val="-9"/>
        </w:rPr>
        <w:t xml:space="preserve"> </w:t>
      </w:r>
      <w:r w:rsidRPr="00D46786">
        <w:rPr>
          <w:rFonts w:cs="Arial"/>
        </w:rPr>
        <w:t>indicadas.</w:t>
      </w:r>
    </w:p>
    <w:p w:rsidR="00144403" w:rsidRPr="00D46786" w:rsidRDefault="00144403" w:rsidP="00915A0D">
      <w:pPr>
        <w:pStyle w:val="PargrafodaLista"/>
        <w:widowControl w:val="0"/>
        <w:numPr>
          <w:ilvl w:val="1"/>
          <w:numId w:val="2"/>
        </w:numPr>
        <w:tabs>
          <w:tab w:val="left" w:pos="567"/>
        </w:tabs>
        <w:autoSpaceDE w:val="0"/>
        <w:autoSpaceDN w:val="0"/>
        <w:spacing w:after="0"/>
        <w:ind w:left="426" w:right="302" w:hanging="567"/>
        <w:contextualSpacing w:val="0"/>
        <w:jc w:val="both"/>
        <w:rPr>
          <w:rFonts w:cs="Arial"/>
        </w:rPr>
      </w:pPr>
      <w:r w:rsidRPr="00D46786">
        <w:rPr>
          <w:rFonts w:cs="Arial"/>
        </w:rPr>
        <w:t xml:space="preserve">Elaborar, em conjunto com o SESC Paraná, </w:t>
      </w:r>
      <w:r>
        <w:rPr>
          <w:rFonts w:cs="Arial"/>
        </w:rPr>
        <w:t xml:space="preserve">com o </w:t>
      </w:r>
      <w:r w:rsidRPr="00D46786">
        <w:rPr>
          <w:rFonts w:cs="Arial"/>
        </w:rPr>
        <w:t xml:space="preserve">SENAC Paraná e </w:t>
      </w:r>
      <w:r>
        <w:rPr>
          <w:rFonts w:cs="Arial"/>
        </w:rPr>
        <w:t xml:space="preserve">com a </w:t>
      </w:r>
      <w:r w:rsidRPr="00D46786">
        <w:rPr>
          <w:rFonts w:cs="Arial"/>
        </w:rPr>
        <w:t>FECOMÉRCIO</w:t>
      </w:r>
      <w:r w:rsidRPr="00D46786">
        <w:rPr>
          <w:rFonts w:cs="Arial"/>
          <w:spacing w:val="1"/>
        </w:rPr>
        <w:t xml:space="preserve"> </w:t>
      </w:r>
      <w:r w:rsidRPr="00D46786">
        <w:rPr>
          <w:rFonts w:cs="Arial"/>
        </w:rPr>
        <w:t xml:space="preserve">Paraná, </w:t>
      </w:r>
      <w:r w:rsidRPr="00D46786">
        <w:rPr>
          <w:rFonts w:cs="Arial"/>
          <w:i/>
        </w:rPr>
        <w:t xml:space="preserve">layout </w:t>
      </w:r>
      <w:r w:rsidRPr="00D46786">
        <w:rPr>
          <w:rFonts w:cs="Arial"/>
        </w:rPr>
        <w:t>para movimentação eletrônica nos casos de alteração, inclusão,</w:t>
      </w:r>
      <w:r w:rsidRPr="00D46786">
        <w:rPr>
          <w:rFonts w:cs="Arial"/>
          <w:spacing w:val="-64"/>
        </w:rPr>
        <w:t xml:space="preserve"> </w:t>
      </w:r>
      <w:r w:rsidRPr="00D46786">
        <w:rPr>
          <w:rFonts w:cs="Arial"/>
        </w:rPr>
        <w:t>exclusão, transferência, atualização e manutenção de dados cadastrais dos</w:t>
      </w:r>
      <w:r w:rsidRPr="00D46786">
        <w:rPr>
          <w:rFonts w:cs="Arial"/>
          <w:spacing w:val="1"/>
        </w:rPr>
        <w:t xml:space="preserve"> </w:t>
      </w:r>
      <w:r w:rsidRPr="00D46786">
        <w:rPr>
          <w:rFonts w:cs="Arial"/>
        </w:rPr>
        <w:t>BENEFICIÁRIOS</w:t>
      </w:r>
      <w:r w:rsidRPr="00D46786">
        <w:rPr>
          <w:rFonts w:cs="Arial"/>
          <w:spacing w:val="-2"/>
        </w:rPr>
        <w:t xml:space="preserve"> </w:t>
      </w:r>
      <w:r w:rsidRPr="00D46786">
        <w:rPr>
          <w:rFonts w:cs="Arial"/>
        </w:rPr>
        <w:t>do</w:t>
      </w:r>
      <w:r w:rsidRPr="00D46786">
        <w:rPr>
          <w:rFonts w:cs="Arial"/>
          <w:spacing w:val="-1"/>
        </w:rPr>
        <w:t xml:space="preserve"> </w:t>
      </w:r>
      <w:r w:rsidRPr="00D46786">
        <w:rPr>
          <w:rFonts w:cs="Arial"/>
        </w:rPr>
        <w:t>SESC</w:t>
      </w:r>
      <w:r w:rsidRPr="00D46786">
        <w:rPr>
          <w:rFonts w:cs="Arial"/>
          <w:spacing w:val="-2"/>
        </w:rPr>
        <w:t xml:space="preserve"> </w:t>
      </w:r>
      <w:r w:rsidRPr="00D46786">
        <w:rPr>
          <w:rFonts w:cs="Arial"/>
        </w:rPr>
        <w:t>Paraná,</w:t>
      </w:r>
      <w:r w:rsidRPr="00D46786">
        <w:rPr>
          <w:rFonts w:cs="Arial"/>
          <w:spacing w:val="-4"/>
        </w:rPr>
        <w:t xml:space="preserve"> </w:t>
      </w:r>
      <w:r>
        <w:rPr>
          <w:rFonts w:cs="Arial"/>
          <w:spacing w:val="-4"/>
        </w:rPr>
        <w:t xml:space="preserve">do </w:t>
      </w:r>
      <w:r w:rsidRPr="00D46786">
        <w:rPr>
          <w:rFonts w:cs="Arial"/>
        </w:rPr>
        <w:t>SENAC</w:t>
      </w:r>
      <w:r w:rsidRPr="00D46786">
        <w:rPr>
          <w:rFonts w:cs="Arial"/>
          <w:spacing w:val="-6"/>
        </w:rPr>
        <w:t xml:space="preserve"> </w:t>
      </w:r>
      <w:r w:rsidRPr="00D46786">
        <w:rPr>
          <w:rFonts w:cs="Arial"/>
        </w:rPr>
        <w:t>Paraná</w:t>
      </w:r>
      <w:r w:rsidRPr="00D46786">
        <w:rPr>
          <w:rFonts w:cs="Arial"/>
          <w:spacing w:val="-1"/>
        </w:rPr>
        <w:t xml:space="preserve"> </w:t>
      </w:r>
      <w:r w:rsidRPr="00D46786">
        <w:rPr>
          <w:rFonts w:cs="Arial"/>
        </w:rPr>
        <w:t>e</w:t>
      </w:r>
      <w:r w:rsidRPr="00D46786">
        <w:rPr>
          <w:rFonts w:cs="Arial"/>
          <w:spacing w:val="-1"/>
        </w:rPr>
        <w:t xml:space="preserve"> </w:t>
      </w:r>
      <w:r>
        <w:rPr>
          <w:rFonts w:cs="Arial"/>
          <w:spacing w:val="-1"/>
        </w:rPr>
        <w:t xml:space="preserve">da </w:t>
      </w:r>
      <w:r w:rsidRPr="00D46786">
        <w:rPr>
          <w:rFonts w:cs="Arial"/>
        </w:rPr>
        <w:t>FECOMÉRCIO</w:t>
      </w:r>
      <w:r w:rsidRPr="00D46786">
        <w:rPr>
          <w:rFonts w:cs="Arial"/>
          <w:spacing w:val="-1"/>
        </w:rPr>
        <w:t xml:space="preserve"> </w:t>
      </w:r>
      <w:r w:rsidRPr="00D46786">
        <w:rPr>
          <w:rFonts w:cs="Arial"/>
        </w:rPr>
        <w:t>Paraná.</w:t>
      </w:r>
    </w:p>
    <w:p w:rsidR="00144403" w:rsidRDefault="00144403" w:rsidP="00915A0D">
      <w:pPr>
        <w:pStyle w:val="PargrafodaLista"/>
        <w:widowControl w:val="0"/>
        <w:numPr>
          <w:ilvl w:val="1"/>
          <w:numId w:val="2"/>
        </w:numPr>
        <w:tabs>
          <w:tab w:val="left" w:pos="567"/>
        </w:tabs>
        <w:autoSpaceDE w:val="0"/>
        <w:autoSpaceDN w:val="0"/>
        <w:spacing w:after="0"/>
        <w:ind w:left="426" w:right="303" w:hanging="567"/>
        <w:contextualSpacing w:val="0"/>
        <w:jc w:val="both"/>
        <w:rPr>
          <w:rFonts w:cs="Arial"/>
        </w:rPr>
      </w:pPr>
      <w:r w:rsidRPr="00D46786">
        <w:rPr>
          <w:rFonts w:cs="Arial"/>
        </w:rPr>
        <w:t>Manter no</w:t>
      </w:r>
      <w:r w:rsidRPr="00D46786">
        <w:rPr>
          <w:rFonts w:cs="Arial"/>
          <w:spacing w:val="1"/>
        </w:rPr>
        <w:t xml:space="preserve"> </w:t>
      </w:r>
      <w:r w:rsidRPr="00D46786">
        <w:rPr>
          <w:rFonts w:cs="Arial"/>
        </w:rPr>
        <w:t>Plano</w:t>
      </w:r>
      <w:r w:rsidRPr="00D46786">
        <w:rPr>
          <w:rFonts w:cs="Arial"/>
          <w:spacing w:val="1"/>
        </w:rPr>
        <w:t xml:space="preserve"> </w:t>
      </w:r>
      <w:r w:rsidRPr="00D46786">
        <w:rPr>
          <w:rFonts w:cs="Arial"/>
        </w:rPr>
        <w:t>de Saúde</w:t>
      </w:r>
      <w:r w:rsidRPr="00D46786">
        <w:rPr>
          <w:rFonts w:cs="Arial"/>
          <w:spacing w:val="1"/>
        </w:rPr>
        <w:t xml:space="preserve"> </w:t>
      </w:r>
      <w:r w:rsidRPr="00D46786">
        <w:rPr>
          <w:rFonts w:cs="Arial"/>
        </w:rPr>
        <w:t>os BENEFICIÁRIOS</w:t>
      </w:r>
      <w:r w:rsidRPr="00D46786">
        <w:rPr>
          <w:rFonts w:cs="Arial"/>
          <w:spacing w:val="1"/>
        </w:rPr>
        <w:t xml:space="preserve"> </w:t>
      </w:r>
      <w:r w:rsidRPr="00D46786">
        <w:rPr>
          <w:rFonts w:cs="Arial"/>
        </w:rPr>
        <w:t>titulares demitidos e</w:t>
      </w:r>
      <w:r w:rsidRPr="00D46786">
        <w:rPr>
          <w:rFonts w:cs="Arial"/>
          <w:spacing w:val="1"/>
        </w:rPr>
        <w:t xml:space="preserve"> </w:t>
      </w:r>
      <w:r w:rsidRPr="00D46786">
        <w:rPr>
          <w:rFonts w:cs="Arial"/>
        </w:rPr>
        <w:t>seus</w:t>
      </w:r>
      <w:r w:rsidRPr="00D46786">
        <w:rPr>
          <w:rFonts w:cs="Arial"/>
          <w:spacing w:val="1"/>
        </w:rPr>
        <w:t xml:space="preserve"> </w:t>
      </w:r>
      <w:r w:rsidRPr="00D46786">
        <w:rPr>
          <w:rFonts w:cs="Arial"/>
        </w:rPr>
        <w:t>respectivos DEPENDENTES, bem como os DEPENDENTES dos funcionários</w:t>
      </w:r>
      <w:r w:rsidRPr="00D46786">
        <w:rPr>
          <w:rFonts w:cs="Arial"/>
          <w:spacing w:val="1"/>
        </w:rPr>
        <w:t xml:space="preserve"> </w:t>
      </w:r>
      <w:r w:rsidRPr="00D46786">
        <w:rPr>
          <w:rFonts w:cs="Arial"/>
        </w:rPr>
        <w:t xml:space="preserve">falecidos, conforme período de manutenção previsto nos artigos 30 e 31 da </w:t>
      </w:r>
      <w:r w:rsidRPr="00D46786">
        <w:rPr>
          <w:rFonts w:cs="Arial"/>
        </w:rPr>
        <w:lastRenderedPageBreak/>
        <w:t>Lei</w:t>
      </w:r>
      <w:r w:rsidRPr="00D46786">
        <w:rPr>
          <w:rFonts w:cs="Arial"/>
          <w:spacing w:val="1"/>
        </w:rPr>
        <w:t xml:space="preserve"> </w:t>
      </w:r>
      <w:r w:rsidRPr="00D46786">
        <w:rPr>
          <w:rFonts w:cs="Arial"/>
        </w:rPr>
        <w:t>9656/98, atualizados</w:t>
      </w:r>
      <w:r w:rsidRPr="00D46786">
        <w:rPr>
          <w:rFonts w:cs="Arial"/>
          <w:spacing w:val="-2"/>
        </w:rPr>
        <w:t xml:space="preserve"> </w:t>
      </w:r>
      <w:r w:rsidRPr="00D46786">
        <w:rPr>
          <w:rFonts w:cs="Arial"/>
        </w:rPr>
        <w:t>pela Resolução</w:t>
      </w:r>
      <w:r w:rsidRPr="00D46786">
        <w:rPr>
          <w:rFonts w:cs="Arial"/>
          <w:spacing w:val="1"/>
        </w:rPr>
        <w:t xml:space="preserve"> </w:t>
      </w:r>
      <w:r w:rsidRPr="00D46786">
        <w:rPr>
          <w:rFonts w:cs="Arial"/>
        </w:rPr>
        <w:t>Normativa</w:t>
      </w:r>
      <w:r w:rsidRPr="00D46786">
        <w:rPr>
          <w:rFonts w:cs="Arial"/>
          <w:spacing w:val="-2"/>
        </w:rPr>
        <w:t xml:space="preserve"> </w:t>
      </w:r>
      <w:r>
        <w:rPr>
          <w:rFonts w:cs="Arial"/>
          <w:spacing w:val="-2"/>
        </w:rPr>
        <w:t xml:space="preserve">- </w:t>
      </w:r>
      <w:r w:rsidRPr="00D46786">
        <w:rPr>
          <w:rFonts w:cs="Arial"/>
        </w:rPr>
        <w:t>RN</w:t>
      </w:r>
      <w:r>
        <w:rPr>
          <w:rFonts w:cs="Arial"/>
        </w:rPr>
        <w:t xml:space="preserve"> nº 488, de 29 de março de 2022</w:t>
      </w:r>
      <w:r w:rsidRPr="00D46786">
        <w:rPr>
          <w:rFonts w:cs="Arial"/>
        </w:rPr>
        <w:t>.</w:t>
      </w:r>
    </w:p>
    <w:p w:rsidR="00144403" w:rsidRDefault="00144403" w:rsidP="00915A0D">
      <w:pPr>
        <w:pStyle w:val="PargrafodaLista"/>
        <w:widowControl w:val="0"/>
        <w:numPr>
          <w:ilvl w:val="1"/>
          <w:numId w:val="2"/>
        </w:numPr>
        <w:tabs>
          <w:tab w:val="left" w:pos="426"/>
        </w:tabs>
        <w:autoSpaceDE w:val="0"/>
        <w:autoSpaceDN w:val="0"/>
        <w:spacing w:after="0"/>
        <w:ind w:left="426" w:right="303" w:hanging="710"/>
        <w:contextualSpacing w:val="0"/>
        <w:jc w:val="both"/>
        <w:rPr>
          <w:rFonts w:cs="Arial"/>
        </w:rPr>
      </w:pPr>
      <w:r w:rsidRPr="00067EB7">
        <w:rPr>
          <w:rFonts w:cs="Arial"/>
        </w:rPr>
        <w:t>Habilitar os profissionais médicos do quadro de funcionários do SESC Paraná,</w:t>
      </w:r>
      <w:r w:rsidRPr="00067EB7">
        <w:rPr>
          <w:rFonts w:cs="Arial"/>
          <w:spacing w:val="1"/>
        </w:rPr>
        <w:t xml:space="preserve"> </w:t>
      </w:r>
      <w:r>
        <w:rPr>
          <w:rFonts w:cs="Arial"/>
          <w:spacing w:val="1"/>
        </w:rPr>
        <w:t xml:space="preserve">do </w:t>
      </w:r>
      <w:r w:rsidRPr="00067EB7">
        <w:rPr>
          <w:rFonts w:cs="Arial"/>
        </w:rPr>
        <w:t xml:space="preserve">SENAC Paraná e </w:t>
      </w:r>
      <w:r>
        <w:rPr>
          <w:rFonts w:cs="Arial"/>
        </w:rPr>
        <w:t xml:space="preserve">do </w:t>
      </w:r>
      <w:r w:rsidRPr="00067EB7">
        <w:rPr>
          <w:rFonts w:cs="Arial"/>
        </w:rPr>
        <w:t>FECOMÉRCIO Paraná, para emissão de guias de serviços</w:t>
      </w:r>
      <w:r w:rsidRPr="00067EB7">
        <w:rPr>
          <w:rFonts w:cs="Arial"/>
          <w:spacing w:val="1"/>
        </w:rPr>
        <w:t xml:space="preserve"> </w:t>
      </w:r>
      <w:r w:rsidRPr="00067EB7">
        <w:rPr>
          <w:rFonts w:cs="Arial"/>
        </w:rPr>
        <w:t>ambulatoriais.</w:t>
      </w:r>
    </w:p>
    <w:p w:rsidR="00144403" w:rsidRPr="005C14C8" w:rsidRDefault="00144403" w:rsidP="00915A0D">
      <w:pPr>
        <w:pStyle w:val="PargrafodaLista"/>
        <w:widowControl w:val="0"/>
        <w:numPr>
          <w:ilvl w:val="1"/>
          <w:numId w:val="2"/>
        </w:numPr>
        <w:tabs>
          <w:tab w:val="left" w:pos="284"/>
        </w:tabs>
        <w:autoSpaceDE w:val="0"/>
        <w:autoSpaceDN w:val="0"/>
        <w:spacing w:after="0"/>
        <w:ind w:left="426" w:right="303" w:hanging="710"/>
        <w:contextualSpacing w:val="0"/>
        <w:jc w:val="both"/>
        <w:rPr>
          <w:rFonts w:cs="Arial"/>
        </w:rPr>
      </w:pPr>
      <w:r w:rsidRPr="00856211">
        <w:rPr>
          <w:rFonts w:cs="Arial"/>
        </w:rPr>
        <w:t>Caso a CONTRATADA seja seguradora e necessite utilizar um Corretor para</w:t>
      </w:r>
      <w:r w:rsidRPr="00856211">
        <w:rPr>
          <w:rFonts w:cs="Arial"/>
          <w:spacing w:val="1"/>
        </w:rPr>
        <w:t xml:space="preserve"> </w:t>
      </w:r>
      <w:r w:rsidRPr="00856211">
        <w:rPr>
          <w:rFonts w:cs="Arial"/>
        </w:rPr>
        <w:t>intermediar</w:t>
      </w:r>
      <w:r w:rsidRPr="00856211">
        <w:rPr>
          <w:rFonts w:cs="Arial"/>
          <w:spacing w:val="1"/>
        </w:rPr>
        <w:t xml:space="preserve"> </w:t>
      </w:r>
      <w:r w:rsidRPr="00856211">
        <w:rPr>
          <w:rFonts w:cs="Arial"/>
        </w:rPr>
        <w:t>os</w:t>
      </w:r>
      <w:r w:rsidRPr="00856211">
        <w:rPr>
          <w:rFonts w:cs="Arial"/>
          <w:spacing w:val="1"/>
        </w:rPr>
        <w:t xml:space="preserve"> </w:t>
      </w:r>
      <w:r w:rsidRPr="00856211">
        <w:rPr>
          <w:rFonts w:cs="Arial"/>
        </w:rPr>
        <w:t>serviços</w:t>
      </w:r>
      <w:r w:rsidRPr="00856211">
        <w:rPr>
          <w:rFonts w:cs="Arial"/>
          <w:spacing w:val="1"/>
        </w:rPr>
        <w:t xml:space="preserve"> </w:t>
      </w:r>
      <w:r w:rsidRPr="00856211">
        <w:rPr>
          <w:rFonts w:cs="Arial"/>
        </w:rPr>
        <w:t>objeto</w:t>
      </w:r>
      <w:r w:rsidRPr="00856211">
        <w:rPr>
          <w:rFonts w:cs="Arial"/>
          <w:spacing w:val="1"/>
        </w:rPr>
        <w:t xml:space="preserve"> </w:t>
      </w:r>
      <w:r w:rsidRPr="00856211">
        <w:rPr>
          <w:rFonts w:cs="Arial"/>
        </w:rPr>
        <w:t>da</w:t>
      </w:r>
      <w:r w:rsidRPr="00856211">
        <w:rPr>
          <w:rFonts w:cs="Arial"/>
          <w:spacing w:val="1"/>
        </w:rPr>
        <w:t xml:space="preserve"> </w:t>
      </w:r>
      <w:r w:rsidRPr="00856211">
        <w:rPr>
          <w:rFonts w:cs="Arial"/>
        </w:rPr>
        <w:t>presente</w:t>
      </w:r>
      <w:r w:rsidRPr="00856211">
        <w:rPr>
          <w:rFonts w:cs="Arial"/>
          <w:spacing w:val="1"/>
        </w:rPr>
        <w:t xml:space="preserve"> </w:t>
      </w:r>
      <w:r w:rsidRPr="00856211">
        <w:rPr>
          <w:rFonts w:cs="Arial"/>
        </w:rPr>
        <w:t>contratação,</w:t>
      </w:r>
      <w:r w:rsidRPr="00856211">
        <w:rPr>
          <w:rFonts w:cs="Arial"/>
          <w:spacing w:val="1"/>
        </w:rPr>
        <w:t xml:space="preserve"> </w:t>
      </w:r>
      <w:r w:rsidRPr="00856211">
        <w:rPr>
          <w:rFonts w:cs="Arial"/>
        </w:rPr>
        <w:t>ela</w:t>
      </w:r>
      <w:r w:rsidRPr="00856211">
        <w:rPr>
          <w:rFonts w:cs="Arial"/>
          <w:spacing w:val="1"/>
        </w:rPr>
        <w:t xml:space="preserve"> </w:t>
      </w:r>
      <w:r w:rsidRPr="00856211">
        <w:rPr>
          <w:rFonts w:cs="Arial"/>
        </w:rPr>
        <w:t>se</w:t>
      </w:r>
      <w:r w:rsidRPr="00856211">
        <w:rPr>
          <w:rFonts w:cs="Arial"/>
          <w:spacing w:val="1"/>
        </w:rPr>
        <w:t xml:space="preserve"> </w:t>
      </w:r>
      <w:r w:rsidRPr="00856211">
        <w:rPr>
          <w:rFonts w:cs="Arial"/>
        </w:rPr>
        <w:t>obriga</w:t>
      </w:r>
      <w:r w:rsidRPr="00856211">
        <w:rPr>
          <w:rFonts w:cs="Arial"/>
          <w:spacing w:val="1"/>
        </w:rPr>
        <w:t xml:space="preserve"> </w:t>
      </w:r>
      <w:r w:rsidRPr="00856211">
        <w:rPr>
          <w:rFonts w:cs="Arial"/>
        </w:rPr>
        <w:t>a</w:t>
      </w:r>
      <w:r w:rsidRPr="00856211">
        <w:rPr>
          <w:rFonts w:cs="Arial"/>
          <w:spacing w:val="1"/>
        </w:rPr>
        <w:t xml:space="preserve"> </w:t>
      </w:r>
      <w:r w:rsidRPr="00856211">
        <w:rPr>
          <w:rFonts w:cs="Arial"/>
        </w:rPr>
        <w:t>substituir o mesmo quando sua conduta for julgada inconveniente pelo SESC</w:t>
      </w:r>
      <w:r w:rsidRPr="00856211">
        <w:rPr>
          <w:rFonts w:cs="Arial"/>
          <w:spacing w:val="1"/>
        </w:rPr>
        <w:t xml:space="preserve"> </w:t>
      </w:r>
      <w:r w:rsidRPr="005C14C8">
        <w:rPr>
          <w:rFonts w:cs="Arial"/>
        </w:rPr>
        <w:t>Paraná,</w:t>
      </w:r>
      <w:r w:rsidRPr="005C14C8">
        <w:rPr>
          <w:rFonts w:cs="Arial"/>
          <w:spacing w:val="1"/>
        </w:rPr>
        <w:t xml:space="preserve"> pelo </w:t>
      </w:r>
      <w:r w:rsidRPr="005C14C8">
        <w:rPr>
          <w:rFonts w:cs="Arial"/>
        </w:rPr>
        <w:t>SENAC Paraná</w:t>
      </w:r>
      <w:r w:rsidRPr="005C14C8">
        <w:rPr>
          <w:rFonts w:cs="Arial"/>
          <w:spacing w:val="1"/>
        </w:rPr>
        <w:t xml:space="preserve"> </w:t>
      </w:r>
      <w:r w:rsidRPr="005C14C8">
        <w:rPr>
          <w:rFonts w:cs="Arial"/>
        </w:rPr>
        <w:t>e pela FECOMÉRCIO Paraná,</w:t>
      </w:r>
      <w:r w:rsidRPr="005C14C8">
        <w:rPr>
          <w:rFonts w:cs="Arial"/>
          <w:spacing w:val="1"/>
        </w:rPr>
        <w:t xml:space="preserve"> </w:t>
      </w:r>
      <w:r w:rsidRPr="005C14C8">
        <w:rPr>
          <w:rFonts w:cs="Arial"/>
        </w:rPr>
        <w:t>no</w:t>
      </w:r>
      <w:r w:rsidRPr="005C14C8">
        <w:rPr>
          <w:rFonts w:cs="Arial"/>
          <w:spacing w:val="1"/>
        </w:rPr>
        <w:t xml:space="preserve"> </w:t>
      </w:r>
      <w:r w:rsidRPr="005C14C8">
        <w:rPr>
          <w:rFonts w:cs="Arial"/>
        </w:rPr>
        <w:t>prazo</w:t>
      </w:r>
      <w:r w:rsidRPr="005C14C8">
        <w:rPr>
          <w:rFonts w:cs="Arial"/>
          <w:spacing w:val="1"/>
        </w:rPr>
        <w:t xml:space="preserve"> </w:t>
      </w:r>
      <w:r w:rsidRPr="005C14C8">
        <w:rPr>
          <w:rFonts w:cs="Arial"/>
        </w:rPr>
        <w:t>de até 10</w:t>
      </w:r>
      <w:r w:rsidRPr="005C14C8">
        <w:rPr>
          <w:rFonts w:cs="Arial"/>
          <w:spacing w:val="66"/>
        </w:rPr>
        <w:t xml:space="preserve"> </w:t>
      </w:r>
      <w:r w:rsidRPr="005C14C8">
        <w:rPr>
          <w:rFonts w:cs="Arial"/>
        </w:rPr>
        <w:t>(dez) dias úteis.</w:t>
      </w:r>
    </w:p>
    <w:p w:rsidR="00144403" w:rsidRPr="005C14C8" w:rsidRDefault="00144403" w:rsidP="00915A0D">
      <w:pPr>
        <w:pStyle w:val="PargrafodaLista"/>
        <w:widowControl w:val="0"/>
        <w:numPr>
          <w:ilvl w:val="1"/>
          <w:numId w:val="2"/>
        </w:numPr>
        <w:tabs>
          <w:tab w:val="left" w:pos="284"/>
        </w:tabs>
        <w:autoSpaceDE w:val="0"/>
        <w:autoSpaceDN w:val="0"/>
        <w:spacing w:after="0"/>
        <w:ind w:left="426" w:right="303" w:hanging="710"/>
        <w:contextualSpacing w:val="0"/>
        <w:jc w:val="both"/>
        <w:rPr>
          <w:rFonts w:cs="Arial"/>
        </w:rPr>
      </w:pPr>
      <w:r w:rsidRPr="005C14C8">
        <w:rPr>
          <w:rFonts w:cs="Arial"/>
        </w:rPr>
        <w:t>A prestação de serviço terá o seu início imediato após a data da assinatura do</w:t>
      </w:r>
      <w:r w:rsidRPr="005C14C8">
        <w:rPr>
          <w:rFonts w:cs="Arial"/>
          <w:spacing w:val="1"/>
        </w:rPr>
        <w:t xml:space="preserve"> </w:t>
      </w:r>
      <w:r w:rsidRPr="005C14C8">
        <w:rPr>
          <w:rFonts w:cs="Arial"/>
        </w:rPr>
        <w:t>Contrato.</w:t>
      </w:r>
    </w:p>
    <w:p w:rsidR="00144403" w:rsidRPr="00067EB7" w:rsidRDefault="00144403" w:rsidP="00915A0D">
      <w:pPr>
        <w:pStyle w:val="PargrafodaLista"/>
        <w:widowControl w:val="0"/>
        <w:numPr>
          <w:ilvl w:val="1"/>
          <w:numId w:val="2"/>
        </w:numPr>
        <w:tabs>
          <w:tab w:val="left" w:pos="426"/>
        </w:tabs>
        <w:autoSpaceDE w:val="0"/>
        <w:autoSpaceDN w:val="0"/>
        <w:spacing w:after="0"/>
        <w:ind w:left="426" w:right="303" w:hanging="710"/>
        <w:contextualSpacing w:val="0"/>
        <w:jc w:val="both"/>
        <w:rPr>
          <w:rFonts w:cs="Arial"/>
        </w:rPr>
      </w:pPr>
      <w:r w:rsidRPr="00067EB7">
        <w:rPr>
          <w:rFonts w:cs="Arial"/>
          <w:u w:val="single"/>
        </w:rPr>
        <w:t>A CONTRATADA fica obrigada a garantir a cobertura de atendimento sem</w:t>
      </w:r>
      <w:r w:rsidRPr="00067EB7">
        <w:rPr>
          <w:rFonts w:cs="Arial"/>
          <w:spacing w:val="1"/>
        </w:rPr>
        <w:t xml:space="preserve"> </w:t>
      </w:r>
      <w:r w:rsidRPr="00067EB7">
        <w:rPr>
          <w:rFonts w:cs="Arial"/>
          <w:u w:val="single"/>
        </w:rPr>
        <w:t>carência de todos os BENEFICÍARIOS da atual carteira do SESC Paraná,</w:t>
      </w:r>
      <w:r w:rsidRPr="00067EB7">
        <w:rPr>
          <w:rFonts w:cs="Arial"/>
          <w:spacing w:val="1"/>
        </w:rPr>
        <w:t xml:space="preserve"> </w:t>
      </w:r>
      <w:r>
        <w:rPr>
          <w:rFonts w:cs="Arial"/>
          <w:spacing w:val="1"/>
        </w:rPr>
        <w:t xml:space="preserve">do </w:t>
      </w:r>
      <w:r w:rsidRPr="00067EB7">
        <w:rPr>
          <w:rFonts w:cs="Arial"/>
          <w:u w:val="single"/>
        </w:rPr>
        <w:t xml:space="preserve">SENAC Paraná e </w:t>
      </w:r>
      <w:r>
        <w:rPr>
          <w:rFonts w:cs="Arial"/>
          <w:u w:val="single"/>
        </w:rPr>
        <w:t xml:space="preserve">da </w:t>
      </w:r>
      <w:r w:rsidRPr="00067EB7">
        <w:rPr>
          <w:rFonts w:cs="Arial"/>
          <w:u w:val="single"/>
        </w:rPr>
        <w:t xml:space="preserve">FECOMÉRCIO Paraná, a partir de </w:t>
      </w:r>
      <w:r w:rsidRPr="00067EB7">
        <w:rPr>
          <w:rFonts w:cs="Arial"/>
          <w:b/>
          <w:u w:val="single"/>
        </w:rPr>
        <w:t xml:space="preserve">00h00 (zero hora) </w:t>
      </w:r>
      <w:r w:rsidRPr="00067EB7">
        <w:rPr>
          <w:rFonts w:cs="Arial"/>
          <w:u w:val="single"/>
        </w:rPr>
        <w:t>do dia</w:t>
      </w:r>
      <w:r w:rsidRPr="00067EB7">
        <w:rPr>
          <w:rFonts w:cs="Arial"/>
          <w:spacing w:val="1"/>
        </w:rPr>
        <w:t xml:space="preserve"> </w:t>
      </w:r>
      <w:r w:rsidRPr="00067EB7">
        <w:rPr>
          <w:rFonts w:cs="Arial"/>
          <w:b/>
          <w:u w:val="thick"/>
        </w:rPr>
        <w:t>03/05/2024</w:t>
      </w:r>
      <w:r w:rsidRPr="00067EB7">
        <w:rPr>
          <w:rFonts w:cs="Arial"/>
          <w:u w:val="thick"/>
        </w:rPr>
        <w:t>.</w:t>
      </w:r>
    </w:p>
    <w:p w:rsidR="00144403" w:rsidRDefault="00144403" w:rsidP="00915A0D">
      <w:pPr>
        <w:pStyle w:val="PargrafodaLista"/>
        <w:widowControl w:val="0"/>
        <w:numPr>
          <w:ilvl w:val="1"/>
          <w:numId w:val="2"/>
        </w:numPr>
        <w:tabs>
          <w:tab w:val="left" w:pos="426"/>
        </w:tabs>
        <w:autoSpaceDE w:val="0"/>
        <w:autoSpaceDN w:val="0"/>
        <w:spacing w:after="0"/>
        <w:ind w:left="426" w:right="303" w:hanging="710"/>
        <w:contextualSpacing w:val="0"/>
        <w:jc w:val="both"/>
        <w:rPr>
          <w:rFonts w:cs="Arial"/>
        </w:rPr>
      </w:pPr>
      <w:r w:rsidRPr="00067EB7">
        <w:rPr>
          <w:rFonts w:cs="Arial"/>
        </w:rPr>
        <w:t>A CONTRATADA fornecerá, no prazo de até 10 (dez) dias úteis da assinatura</w:t>
      </w:r>
      <w:r w:rsidRPr="00067EB7">
        <w:rPr>
          <w:rFonts w:cs="Arial"/>
          <w:spacing w:val="1"/>
        </w:rPr>
        <w:t xml:space="preserve"> </w:t>
      </w:r>
      <w:r w:rsidRPr="00067EB7">
        <w:rPr>
          <w:rFonts w:cs="Arial"/>
        </w:rPr>
        <w:t>do</w:t>
      </w:r>
      <w:r w:rsidRPr="00067EB7">
        <w:rPr>
          <w:rFonts w:cs="Arial"/>
          <w:spacing w:val="1"/>
        </w:rPr>
        <w:t xml:space="preserve"> </w:t>
      </w:r>
      <w:r>
        <w:rPr>
          <w:rFonts w:cs="Arial"/>
        </w:rPr>
        <w:t>Contrato</w:t>
      </w:r>
      <w:r w:rsidRPr="00067EB7">
        <w:rPr>
          <w:rFonts w:cs="Arial"/>
        </w:rPr>
        <w:t>,</w:t>
      </w:r>
      <w:r w:rsidRPr="00067EB7">
        <w:rPr>
          <w:rFonts w:cs="Arial"/>
          <w:spacing w:val="1"/>
        </w:rPr>
        <w:t xml:space="preserve"> </w:t>
      </w:r>
      <w:r w:rsidRPr="00067EB7">
        <w:rPr>
          <w:rFonts w:cs="Arial"/>
        </w:rPr>
        <w:t>aos</w:t>
      </w:r>
      <w:r w:rsidRPr="00067EB7">
        <w:rPr>
          <w:rFonts w:cs="Arial"/>
          <w:spacing w:val="1"/>
        </w:rPr>
        <w:t xml:space="preserve"> </w:t>
      </w:r>
      <w:r w:rsidRPr="00067EB7">
        <w:rPr>
          <w:rFonts w:cs="Arial"/>
        </w:rPr>
        <w:t>BENEFICIÁRIOS</w:t>
      </w:r>
      <w:r w:rsidRPr="00067EB7">
        <w:rPr>
          <w:rFonts w:cs="Arial"/>
          <w:spacing w:val="1"/>
        </w:rPr>
        <w:t xml:space="preserve"> </w:t>
      </w:r>
      <w:r w:rsidRPr="00067EB7">
        <w:rPr>
          <w:rFonts w:cs="Arial"/>
        </w:rPr>
        <w:t>do</w:t>
      </w:r>
      <w:r w:rsidRPr="00067EB7">
        <w:rPr>
          <w:rFonts w:cs="Arial"/>
          <w:spacing w:val="1"/>
        </w:rPr>
        <w:t xml:space="preserve"> </w:t>
      </w:r>
      <w:r w:rsidRPr="00067EB7">
        <w:rPr>
          <w:rFonts w:cs="Arial"/>
        </w:rPr>
        <w:t>SESC</w:t>
      </w:r>
      <w:r w:rsidRPr="00067EB7">
        <w:rPr>
          <w:rFonts w:cs="Arial"/>
          <w:spacing w:val="1"/>
        </w:rPr>
        <w:t xml:space="preserve"> </w:t>
      </w:r>
      <w:r w:rsidRPr="00067EB7">
        <w:rPr>
          <w:rFonts w:cs="Arial"/>
        </w:rPr>
        <w:t>Paraná,</w:t>
      </w:r>
      <w:r w:rsidRPr="005C14C8">
        <w:rPr>
          <w:rFonts w:cs="Arial"/>
        </w:rPr>
        <w:t xml:space="preserve"> do </w:t>
      </w:r>
      <w:r w:rsidRPr="00067EB7">
        <w:rPr>
          <w:rFonts w:cs="Arial"/>
        </w:rPr>
        <w:t xml:space="preserve">SENAC Paraná e </w:t>
      </w:r>
      <w:r>
        <w:rPr>
          <w:rFonts w:cs="Arial"/>
        </w:rPr>
        <w:t xml:space="preserve">da </w:t>
      </w:r>
      <w:r w:rsidRPr="00067EB7">
        <w:rPr>
          <w:rFonts w:cs="Arial"/>
        </w:rPr>
        <w:t xml:space="preserve">FECOMÉRCIO Paraná, regularmente inscritos, acesso ao aplicativo digital e/ou </w:t>
      </w:r>
      <w:r w:rsidRPr="00067EB7">
        <w:rPr>
          <w:rFonts w:cs="Arial"/>
          <w:b/>
          <w:u w:val="thick"/>
        </w:rPr>
        <w:t>Cartão de</w:t>
      </w:r>
      <w:r w:rsidRPr="00067EB7">
        <w:rPr>
          <w:rFonts w:cs="Arial"/>
          <w:b/>
          <w:spacing w:val="1"/>
        </w:rPr>
        <w:t xml:space="preserve"> </w:t>
      </w:r>
      <w:r w:rsidRPr="00067EB7">
        <w:rPr>
          <w:rFonts w:cs="Arial"/>
          <w:b/>
          <w:u w:val="thick"/>
        </w:rPr>
        <w:t>Identificação</w:t>
      </w:r>
      <w:r w:rsidRPr="00067EB7">
        <w:rPr>
          <w:rFonts w:cs="Arial"/>
        </w:rPr>
        <w:t>, referente ao padrão de Plano de Saúde a qual pertencem, cuja</w:t>
      </w:r>
      <w:r w:rsidRPr="00067EB7">
        <w:rPr>
          <w:rFonts w:cs="Arial"/>
          <w:spacing w:val="1"/>
        </w:rPr>
        <w:t xml:space="preserve"> </w:t>
      </w:r>
      <w:r w:rsidRPr="00067EB7">
        <w:rPr>
          <w:rFonts w:cs="Arial"/>
        </w:rPr>
        <w:t>apresentação,</w:t>
      </w:r>
      <w:r w:rsidRPr="00067EB7">
        <w:rPr>
          <w:rFonts w:cs="Arial"/>
          <w:spacing w:val="1"/>
        </w:rPr>
        <w:t xml:space="preserve"> </w:t>
      </w:r>
      <w:r w:rsidRPr="00067EB7">
        <w:rPr>
          <w:rFonts w:cs="Arial"/>
        </w:rPr>
        <w:t>acompanhada</w:t>
      </w:r>
      <w:r w:rsidRPr="00067EB7">
        <w:rPr>
          <w:rFonts w:cs="Arial"/>
          <w:spacing w:val="1"/>
        </w:rPr>
        <w:t xml:space="preserve"> </w:t>
      </w:r>
      <w:r w:rsidRPr="00067EB7">
        <w:rPr>
          <w:rFonts w:cs="Arial"/>
        </w:rPr>
        <w:t>do</w:t>
      </w:r>
      <w:r w:rsidRPr="00067EB7">
        <w:rPr>
          <w:rFonts w:cs="Arial"/>
          <w:spacing w:val="1"/>
        </w:rPr>
        <w:t xml:space="preserve"> </w:t>
      </w:r>
      <w:r w:rsidRPr="00067EB7">
        <w:rPr>
          <w:rFonts w:cs="Arial"/>
        </w:rPr>
        <w:t>documento</w:t>
      </w:r>
      <w:r w:rsidRPr="00067EB7">
        <w:rPr>
          <w:rFonts w:cs="Arial"/>
          <w:spacing w:val="1"/>
        </w:rPr>
        <w:t xml:space="preserve"> </w:t>
      </w:r>
      <w:r w:rsidRPr="00067EB7">
        <w:rPr>
          <w:rFonts w:cs="Arial"/>
        </w:rPr>
        <w:t>de</w:t>
      </w:r>
      <w:r w:rsidRPr="00067EB7">
        <w:rPr>
          <w:rFonts w:cs="Arial"/>
          <w:spacing w:val="1"/>
        </w:rPr>
        <w:t xml:space="preserve"> </w:t>
      </w:r>
      <w:r w:rsidRPr="00067EB7">
        <w:rPr>
          <w:rFonts w:cs="Arial"/>
        </w:rPr>
        <w:t>identidade</w:t>
      </w:r>
      <w:r w:rsidRPr="00067EB7">
        <w:rPr>
          <w:rFonts w:cs="Arial"/>
          <w:spacing w:val="1"/>
        </w:rPr>
        <w:t xml:space="preserve"> </w:t>
      </w:r>
      <w:r w:rsidRPr="00067EB7">
        <w:rPr>
          <w:rFonts w:cs="Arial"/>
        </w:rPr>
        <w:t>oficialmente</w:t>
      </w:r>
      <w:r w:rsidRPr="00067EB7">
        <w:rPr>
          <w:rFonts w:cs="Arial"/>
          <w:spacing w:val="1"/>
        </w:rPr>
        <w:t xml:space="preserve"> </w:t>
      </w:r>
      <w:r w:rsidRPr="00067EB7">
        <w:rPr>
          <w:rFonts w:cs="Arial"/>
        </w:rPr>
        <w:t>reconhecido,</w:t>
      </w:r>
      <w:r w:rsidRPr="00067EB7">
        <w:rPr>
          <w:rFonts w:cs="Arial"/>
          <w:spacing w:val="-3"/>
        </w:rPr>
        <w:t xml:space="preserve"> </w:t>
      </w:r>
      <w:r w:rsidRPr="00067EB7">
        <w:rPr>
          <w:rFonts w:cs="Arial"/>
        </w:rPr>
        <w:t>assegurará a</w:t>
      </w:r>
      <w:r w:rsidRPr="00067EB7">
        <w:rPr>
          <w:rFonts w:cs="Arial"/>
          <w:spacing w:val="-2"/>
        </w:rPr>
        <w:t xml:space="preserve"> </w:t>
      </w:r>
      <w:r w:rsidRPr="00067EB7">
        <w:rPr>
          <w:rFonts w:cs="Arial"/>
        </w:rPr>
        <w:t>fruição dos</w:t>
      </w:r>
      <w:r w:rsidRPr="00067EB7">
        <w:rPr>
          <w:rFonts w:cs="Arial"/>
          <w:spacing w:val="-1"/>
        </w:rPr>
        <w:t xml:space="preserve"> </w:t>
      </w:r>
      <w:r w:rsidRPr="00067EB7">
        <w:rPr>
          <w:rFonts w:cs="Arial"/>
        </w:rPr>
        <w:t>direitos</w:t>
      </w:r>
      <w:r w:rsidRPr="00067EB7">
        <w:rPr>
          <w:rFonts w:cs="Arial"/>
          <w:spacing w:val="-1"/>
        </w:rPr>
        <w:t xml:space="preserve"> </w:t>
      </w:r>
      <w:r w:rsidRPr="00067EB7">
        <w:rPr>
          <w:rFonts w:cs="Arial"/>
        </w:rPr>
        <w:t>e vantagens</w:t>
      </w:r>
      <w:r w:rsidRPr="00067EB7">
        <w:rPr>
          <w:rFonts w:cs="Arial"/>
          <w:spacing w:val="-3"/>
        </w:rPr>
        <w:t xml:space="preserve"> </w:t>
      </w:r>
      <w:r w:rsidRPr="00067EB7">
        <w:rPr>
          <w:rFonts w:cs="Arial"/>
        </w:rPr>
        <w:t>da contratação.</w:t>
      </w:r>
    </w:p>
    <w:p w:rsidR="00144403" w:rsidRDefault="00144403" w:rsidP="00915A0D">
      <w:pPr>
        <w:pStyle w:val="PargrafodaLista"/>
        <w:widowControl w:val="0"/>
        <w:numPr>
          <w:ilvl w:val="1"/>
          <w:numId w:val="2"/>
        </w:numPr>
        <w:tabs>
          <w:tab w:val="left" w:pos="426"/>
        </w:tabs>
        <w:autoSpaceDE w:val="0"/>
        <w:autoSpaceDN w:val="0"/>
        <w:spacing w:after="0"/>
        <w:ind w:left="426" w:right="303" w:hanging="710"/>
        <w:contextualSpacing w:val="0"/>
        <w:jc w:val="both"/>
        <w:rPr>
          <w:rFonts w:cs="Arial"/>
        </w:rPr>
      </w:pPr>
      <w:r w:rsidRPr="00067EB7">
        <w:rPr>
          <w:rFonts w:cs="Arial"/>
        </w:rPr>
        <w:t>Para cada novo BENEFICIÁRIO inscrito no plano, deverá ser emitido o referido</w:t>
      </w:r>
      <w:r w:rsidRPr="00067EB7">
        <w:rPr>
          <w:rFonts w:cs="Arial"/>
          <w:spacing w:val="1"/>
        </w:rPr>
        <w:t xml:space="preserve"> </w:t>
      </w:r>
      <w:r w:rsidRPr="00067EB7">
        <w:rPr>
          <w:rFonts w:cs="Arial"/>
        </w:rPr>
        <w:t>Cartão de Identificação, o qual deverá ser encaminhado ao SESC Paraná,</w:t>
      </w:r>
      <w:r w:rsidRPr="00067EB7">
        <w:rPr>
          <w:rFonts w:cs="Arial"/>
          <w:spacing w:val="1"/>
        </w:rPr>
        <w:t xml:space="preserve"> </w:t>
      </w:r>
      <w:r>
        <w:rPr>
          <w:rFonts w:cs="Arial"/>
          <w:spacing w:val="1"/>
        </w:rPr>
        <w:t xml:space="preserve">ao </w:t>
      </w:r>
      <w:r w:rsidRPr="00067EB7">
        <w:rPr>
          <w:rFonts w:cs="Arial"/>
        </w:rPr>
        <w:t>SENAC</w:t>
      </w:r>
      <w:r w:rsidRPr="00067EB7">
        <w:rPr>
          <w:rFonts w:cs="Arial"/>
          <w:spacing w:val="1"/>
        </w:rPr>
        <w:t xml:space="preserve"> </w:t>
      </w:r>
      <w:r w:rsidRPr="00067EB7">
        <w:rPr>
          <w:rFonts w:cs="Arial"/>
        </w:rPr>
        <w:t>Paraná</w:t>
      </w:r>
      <w:r w:rsidRPr="00067EB7">
        <w:rPr>
          <w:rFonts w:cs="Arial"/>
          <w:spacing w:val="1"/>
        </w:rPr>
        <w:t xml:space="preserve"> </w:t>
      </w:r>
      <w:r w:rsidRPr="00067EB7">
        <w:rPr>
          <w:rFonts w:cs="Arial"/>
        </w:rPr>
        <w:t>e</w:t>
      </w:r>
      <w:r w:rsidRPr="00067EB7">
        <w:rPr>
          <w:rFonts w:cs="Arial"/>
          <w:spacing w:val="1"/>
        </w:rPr>
        <w:t xml:space="preserve"> </w:t>
      </w:r>
      <w:r>
        <w:rPr>
          <w:rFonts w:cs="Arial"/>
          <w:spacing w:val="1"/>
        </w:rPr>
        <w:t xml:space="preserve">à </w:t>
      </w:r>
      <w:r w:rsidRPr="00067EB7">
        <w:rPr>
          <w:rFonts w:cs="Arial"/>
        </w:rPr>
        <w:t>FECOMÉRCIO</w:t>
      </w:r>
      <w:r w:rsidRPr="00067EB7">
        <w:rPr>
          <w:rFonts w:cs="Arial"/>
          <w:spacing w:val="1"/>
        </w:rPr>
        <w:t xml:space="preserve"> </w:t>
      </w:r>
      <w:r w:rsidRPr="00067EB7">
        <w:rPr>
          <w:rFonts w:cs="Arial"/>
        </w:rPr>
        <w:t>Paraná,</w:t>
      </w:r>
      <w:r w:rsidRPr="00067EB7">
        <w:rPr>
          <w:rFonts w:cs="Arial"/>
          <w:spacing w:val="1"/>
        </w:rPr>
        <w:t xml:space="preserve"> </w:t>
      </w:r>
      <w:r w:rsidRPr="00067EB7">
        <w:rPr>
          <w:rFonts w:cs="Arial"/>
        </w:rPr>
        <w:t>sem</w:t>
      </w:r>
      <w:r w:rsidRPr="00067EB7">
        <w:rPr>
          <w:rFonts w:cs="Arial"/>
          <w:spacing w:val="1"/>
        </w:rPr>
        <w:t xml:space="preserve"> </w:t>
      </w:r>
      <w:r w:rsidRPr="00067EB7">
        <w:rPr>
          <w:rFonts w:cs="Arial"/>
        </w:rPr>
        <w:t>qualquer</w:t>
      </w:r>
      <w:r w:rsidRPr="00067EB7">
        <w:rPr>
          <w:rFonts w:cs="Arial"/>
          <w:spacing w:val="1"/>
        </w:rPr>
        <w:t xml:space="preserve"> </w:t>
      </w:r>
      <w:r w:rsidRPr="00067EB7">
        <w:rPr>
          <w:rFonts w:cs="Arial"/>
        </w:rPr>
        <w:t>ônus,</w:t>
      </w:r>
      <w:r w:rsidRPr="00067EB7">
        <w:rPr>
          <w:rFonts w:cs="Arial"/>
          <w:spacing w:val="1"/>
        </w:rPr>
        <w:t xml:space="preserve"> </w:t>
      </w:r>
      <w:r w:rsidRPr="00067EB7">
        <w:rPr>
          <w:rFonts w:cs="Arial"/>
        </w:rPr>
        <w:t>no</w:t>
      </w:r>
      <w:r w:rsidRPr="00067EB7">
        <w:rPr>
          <w:rFonts w:cs="Arial"/>
          <w:spacing w:val="66"/>
        </w:rPr>
        <w:t xml:space="preserve"> </w:t>
      </w:r>
      <w:r w:rsidRPr="00067EB7">
        <w:rPr>
          <w:rFonts w:cs="Arial"/>
        </w:rPr>
        <w:t>prazo</w:t>
      </w:r>
      <w:r w:rsidRPr="00067EB7">
        <w:rPr>
          <w:rFonts w:cs="Arial"/>
          <w:spacing w:val="1"/>
        </w:rPr>
        <w:t xml:space="preserve"> </w:t>
      </w:r>
      <w:r w:rsidRPr="00067EB7">
        <w:rPr>
          <w:rFonts w:cs="Arial"/>
        </w:rPr>
        <w:t>máximo</w:t>
      </w:r>
      <w:r w:rsidRPr="00067EB7">
        <w:rPr>
          <w:rFonts w:cs="Arial"/>
          <w:spacing w:val="-2"/>
        </w:rPr>
        <w:t xml:space="preserve"> </w:t>
      </w:r>
      <w:r w:rsidRPr="00067EB7">
        <w:rPr>
          <w:rFonts w:cs="Arial"/>
        </w:rPr>
        <w:t>de</w:t>
      </w:r>
      <w:r w:rsidRPr="00067EB7">
        <w:rPr>
          <w:rFonts w:cs="Arial"/>
          <w:spacing w:val="1"/>
        </w:rPr>
        <w:t xml:space="preserve"> </w:t>
      </w:r>
      <w:r w:rsidRPr="00067EB7">
        <w:rPr>
          <w:rFonts w:cs="Arial"/>
        </w:rPr>
        <w:t>até</w:t>
      </w:r>
      <w:r w:rsidRPr="00067EB7">
        <w:rPr>
          <w:rFonts w:cs="Arial"/>
          <w:spacing w:val="-1"/>
        </w:rPr>
        <w:t xml:space="preserve"> </w:t>
      </w:r>
      <w:r w:rsidRPr="00067EB7">
        <w:rPr>
          <w:rFonts w:cs="Arial"/>
        </w:rPr>
        <w:t>10</w:t>
      </w:r>
      <w:r w:rsidRPr="00067EB7">
        <w:rPr>
          <w:rFonts w:cs="Arial"/>
          <w:spacing w:val="1"/>
        </w:rPr>
        <w:t xml:space="preserve"> </w:t>
      </w:r>
      <w:r w:rsidRPr="00067EB7">
        <w:rPr>
          <w:rFonts w:cs="Arial"/>
        </w:rPr>
        <w:t>(dez)</w:t>
      </w:r>
      <w:r w:rsidRPr="00067EB7">
        <w:rPr>
          <w:rFonts w:cs="Arial"/>
          <w:spacing w:val="-1"/>
        </w:rPr>
        <w:t xml:space="preserve"> </w:t>
      </w:r>
      <w:r w:rsidRPr="00067EB7">
        <w:rPr>
          <w:rFonts w:cs="Arial"/>
        </w:rPr>
        <w:t>dias</w:t>
      </w:r>
      <w:r w:rsidRPr="00067EB7">
        <w:rPr>
          <w:rFonts w:cs="Arial"/>
          <w:spacing w:val="-1"/>
        </w:rPr>
        <w:t xml:space="preserve"> </w:t>
      </w:r>
      <w:r w:rsidRPr="00067EB7">
        <w:rPr>
          <w:rFonts w:cs="Arial"/>
        </w:rPr>
        <w:t>úteis de</w:t>
      </w:r>
      <w:r w:rsidRPr="00067EB7">
        <w:rPr>
          <w:rFonts w:cs="Arial"/>
          <w:spacing w:val="-1"/>
        </w:rPr>
        <w:t xml:space="preserve"> </w:t>
      </w:r>
      <w:r w:rsidRPr="00067EB7">
        <w:rPr>
          <w:rFonts w:cs="Arial"/>
        </w:rPr>
        <w:t>sua</w:t>
      </w:r>
      <w:r w:rsidRPr="00067EB7">
        <w:rPr>
          <w:rFonts w:cs="Arial"/>
          <w:spacing w:val="-1"/>
        </w:rPr>
        <w:t xml:space="preserve"> </w:t>
      </w:r>
      <w:r w:rsidRPr="00067EB7">
        <w:rPr>
          <w:rFonts w:cs="Arial"/>
        </w:rPr>
        <w:t>solicitação.</w:t>
      </w:r>
    </w:p>
    <w:p w:rsidR="00144403" w:rsidRPr="00067EB7" w:rsidRDefault="00144403" w:rsidP="00915A0D">
      <w:pPr>
        <w:pStyle w:val="PargrafodaLista"/>
        <w:widowControl w:val="0"/>
        <w:numPr>
          <w:ilvl w:val="1"/>
          <w:numId w:val="2"/>
        </w:numPr>
        <w:tabs>
          <w:tab w:val="left" w:pos="426"/>
        </w:tabs>
        <w:autoSpaceDE w:val="0"/>
        <w:autoSpaceDN w:val="0"/>
        <w:spacing w:after="0"/>
        <w:ind w:left="426" w:right="303" w:hanging="710"/>
        <w:contextualSpacing w:val="0"/>
        <w:jc w:val="both"/>
        <w:rPr>
          <w:rFonts w:cs="Arial"/>
        </w:rPr>
      </w:pPr>
      <w:r w:rsidRPr="00067EB7">
        <w:rPr>
          <w:rFonts w:cs="Arial"/>
        </w:rPr>
        <w:t>Acerca</w:t>
      </w:r>
      <w:r w:rsidRPr="00067EB7">
        <w:rPr>
          <w:rFonts w:cs="Arial"/>
          <w:spacing w:val="1"/>
        </w:rPr>
        <w:t xml:space="preserve"> </w:t>
      </w:r>
      <w:r w:rsidRPr="00067EB7">
        <w:rPr>
          <w:rFonts w:cs="Arial"/>
        </w:rPr>
        <w:t>do</w:t>
      </w:r>
      <w:r w:rsidRPr="00067EB7">
        <w:rPr>
          <w:rFonts w:cs="Arial"/>
          <w:spacing w:val="1"/>
        </w:rPr>
        <w:t xml:space="preserve"> </w:t>
      </w:r>
      <w:r w:rsidRPr="00067EB7">
        <w:rPr>
          <w:rFonts w:cs="Arial"/>
        </w:rPr>
        <w:t>cartão</w:t>
      </w:r>
      <w:r w:rsidRPr="00067EB7">
        <w:rPr>
          <w:rFonts w:cs="Arial"/>
          <w:spacing w:val="1"/>
        </w:rPr>
        <w:t xml:space="preserve"> </w:t>
      </w:r>
      <w:r w:rsidRPr="00067EB7">
        <w:rPr>
          <w:rFonts w:cs="Arial"/>
        </w:rPr>
        <w:t>BENEFICIÁRIO,</w:t>
      </w:r>
      <w:r w:rsidRPr="00067EB7">
        <w:rPr>
          <w:rFonts w:cs="Arial"/>
          <w:spacing w:val="1"/>
        </w:rPr>
        <w:t xml:space="preserve"> </w:t>
      </w:r>
      <w:r w:rsidRPr="00067EB7">
        <w:rPr>
          <w:rFonts w:cs="Arial"/>
        </w:rPr>
        <w:t>a</w:t>
      </w:r>
      <w:r w:rsidRPr="00067EB7">
        <w:rPr>
          <w:rFonts w:cs="Arial"/>
          <w:spacing w:val="1"/>
        </w:rPr>
        <w:t xml:space="preserve"> </w:t>
      </w:r>
      <w:r w:rsidRPr="00067EB7">
        <w:rPr>
          <w:rFonts w:cs="Arial"/>
        </w:rPr>
        <w:t>CONTRATADA</w:t>
      </w:r>
      <w:r w:rsidRPr="00067EB7">
        <w:rPr>
          <w:rFonts w:cs="Arial"/>
          <w:spacing w:val="1"/>
        </w:rPr>
        <w:t xml:space="preserve"> </w:t>
      </w:r>
      <w:r w:rsidRPr="00067EB7">
        <w:rPr>
          <w:rFonts w:cs="Arial"/>
        </w:rPr>
        <w:t>deverá</w:t>
      </w:r>
      <w:r w:rsidRPr="00067EB7">
        <w:rPr>
          <w:rFonts w:cs="Arial"/>
          <w:spacing w:val="1"/>
        </w:rPr>
        <w:t xml:space="preserve"> </w:t>
      </w:r>
      <w:r w:rsidRPr="00067EB7">
        <w:rPr>
          <w:rFonts w:cs="Arial"/>
        </w:rPr>
        <w:t>observar</w:t>
      </w:r>
      <w:r w:rsidRPr="00067EB7">
        <w:rPr>
          <w:rFonts w:cs="Arial"/>
          <w:spacing w:val="1"/>
        </w:rPr>
        <w:t xml:space="preserve"> </w:t>
      </w:r>
      <w:r w:rsidRPr="00067EB7">
        <w:rPr>
          <w:rFonts w:cs="Arial"/>
        </w:rPr>
        <w:t>os</w:t>
      </w:r>
      <w:r w:rsidRPr="00067EB7">
        <w:rPr>
          <w:rFonts w:cs="Arial"/>
          <w:spacing w:val="1"/>
        </w:rPr>
        <w:t xml:space="preserve"> </w:t>
      </w:r>
      <w:r w:rsidRPr="00067EB7">
        <w:rPr>
          <w:rFonts w:cs="Arial"/>
        </w:rPr>
        <w:t>seguintes</w:t>
      </w:r>
      <w:r w:rsidRPr="00067EB7">
        <w:rPr>
          <w:rFonts w:cs="Arial"/>
          <w:spacing w:val="-1"/>
        </w:rPr>
        <w:t xml:space="preserve"> </w:t>
      </w:r>
      <w:r w:rsidRPr="00067EB7">
        <w:rPr>
          <w:rFonts w:cs="Arial"/>
        </w:rPr>
        <w:t>pontos:</w:t>
      </w:r>
    </w:p>
    <w:p w:rsidR="00144403" w:rsidRDefault="00144403" w:rsidP="00915A0D">
      <w:pPr>
        <w:pStyle w:val="PargrafodaLista"/>
        <w:widowControl w:val="0"/>
        <w:numPr>
          <w:ilvl w:val="2"/>
          <w:numId w:val="2"/>
        </w:numPr>
        <w:tabs>
          <w:tab w:val="left" w:pos="1418"/>
        </w:tabs>
        <w:autoSpaceDE w:val="0"/>
        <w:autoSpaceDN w:val="0"/>
        <w:spacing w:after="0"/>
        <w:ind w:left="1276" w:right="302" w:hanging="852"/>
        <w:contextualSpacing w:val="0"/>
        <w:jc w:val="both"/>
        <w:rPr>
          <w:rFonts w:cs="Arial"/>
        </w:rPr>
      </w:pPr>
      <w:r w:rsidRPr="00D46786">
        <w:rPr>
          <w:rFonts w:cs="Arial"/>
        </w:rPr>
        <w:t>A CONTRATADA fornecerá, no prazo de até 10 (dez) dias úteis da</w:t>
      </w:r>
      <w:r w:rsidRPr="00D46786">
        <w:rPr>
          <w:rFonts w:cs="Arial"/>
          <w:spacing w:val="1"/>
        </w:rPr>
        <w:t xml:space="preserve"> </w:t>
      </w:r>
      <w:r w:rsidRPr="00D46786">
        <w:rPr>
          <w:rFonts w:cs="Arial"/>
        </w:rPr>
        <w:t xml:space="preserve">assinatura do </w:t>
      </w:r>
      <w:r>
        <w:rPr>
          <w:rFonts w:cs="Arial"/>
        </w:rPr>
        <w:t>Contrato</w:t>
      </w:r>
      <w:r w:rsidRPr="00D46786">
        <w:rPr>
          <w:rFonts w:cs="Arial"/>
        </w:rPr>
        <w:t>, aos BENEFICIÁRIOS do</w:t>
      </w:r>
      <w:r w:rsidRPr="00D46786">
        <w:rPr>
          <w:rFonts w:cs="Arial"/>
          <w:spacing w:val="1"/>
        </w:rPr>
        <w:t xml:space="preserve"> </w:t>
      </w:r>
      <w:r w:rsidRPr="00D46786">
        <w:rPr>
          <w:rFonts w:cs="Arial"/>
        </w:rPr>
        <w:t xml:space="preserve">SESC Paraná, </w:t>
      </w:r>
      <w:r>
        <w:rPr>
          <w:rFonts w:cs="Arial"/>
        </w:rPr>
        <w:t xml:space="preserve">do </w:t>
      </w:r>
      <w:r w:rsidRPr="00D46786">
        <w:rPr>
          <w:rFonts w:cs="Arial"/>
        </w:rPr>
        <w:t xml:space="preserve">SENAC Paraná e </w:t>
      </w:r>
      <w:r>
        <w:rPr>
          <w:rFonts w:cs="Arial"/>
        </w:rPr>
        <w:t xml:space="preserve">da </w:t>
      </w:r>
      <w:r w:rsidRPr="00D46786">
        <w:rPr>
          <w:rFonts w:cs="Arial"/>
        </w:rPr>
        <w:t>FECOMÉRCIO Paraná, regularmente</w:t>
      </w:r>
      <w:r w:rsidRPr="00D46786">
        <w:rPr>
          <w:rFonts w:cs="Arial"/>
          <w:spacing w:val="1"/>
        </w:rPr>
        <w:t xml:space="preserve"> </w:t>
      </w:r>
      <w:r w:rsidRPr="00D46786">
        <w:rPr>
          <w:rFonts w:cs="Arial"/>
        </w:rPr>
        <w:t>inscritos, acesso ao aplicativo digital e/ou Cartão de Identificação impresso ou meio digital, referente ao</w:t>
      </w:r>
      <w:r w:rsidRPr="00D46786">
        <w:rPr>
          <w:rFonts w:cs="Arial"/>
          <w:spacing w:val="1"/>
        </w:rPr>
        <w:t xml:space="preserve"> </w:t>
      </w:r>
      <w:r w:rsidRPr="00D46786">
        <w:rPr>
          <w:rFonts w:cs="Arial"/>
        </w:rPr>
        <w:t>padrão</w:t>
      </w:r>
      <w:r w:rsidRPr="00D46786">
        <w:rPr>
          <w:rFonts w:cs="Arial"/>
          <w:spacing w:val="1"/>
        </w:rPr>
        <w:t xml:space="preserve"> </w:t>
      </w:r>
      <w:r w:rsidRPr="00D46786">
        <w:rPr>
          <w:rFonts w:cs="Arial"/>
        </w:rPr>
        <w:t>de</w:t>
      </w:r>
      <w:r w:rsidRPr="00D46786">
        <w:rPr>
          <w:rFonts w:cs="Arial"/>
          <w:spacing w:val="1"/>
        </w:rPr>
        <w:t xml:space="preserve"> </w:t>
      </w:r>
      <w:r w:rsidRPr="00D46786">
        <w:rPr>
          <w:rFonts w:cs="Arial"/>
        </w:rPr>
        <w:t>Plano</w:t>
      </w:r>
      <w:r w:rsidRPr="00D46786">
        <w:rPr>
          <w:rFonts w:cs="Arial"/>
          <w:spacing w:val="1"/>
        </w:rPr>
        <w:t xml:space="preserve"> </w:t>
      </w:r>
      <w:r w:rsidRPr="00D46786">
        <w:rPr>
          <w:rFonts w:cs="Arial"/>
        </w:rPr>
        <w:t>de</w:t>
      </w:r>
      <w:r w:rsidRPr="00D46786">
        <w:rPr>
          <w:rFonts w:cs="Arial"/>
          <w:spacing w:val="1"/>
        </w:rPr>
        <w:t xml:space="preserve"> </w:t>
      </w:r>
      <w:r w:rsidRPr="00D46786">
        <w:rPr>
          <w:rFonts w:cs="Arial"/>
        </w:rPr>
        <w:t>Saúde</w:t>
      </w:r>
      <w:r w:rsidRPr="00D46786">
        <w:rPr>
          <w:rFonts w:cs="Arial"/>
          <w:spacing w:val="1"/>
        </w:rPr>
        <w:t xml:space="preserve"> </w:t>
      </w:r>
      <w:r w:rsidRPr="00D46786">
        <w:rPr>
          <w:rFonts w:cs="Arial"/>
        </w:rPr>
        <w:t>a</w:t>
      </w:r>
      <w:r w:rsidRPr="00D46786">
        <w:rPr>
          <w:rFonts w:cs="Arial"/>
          <w:spacing w:val="1"/>
        </w:rPr>
        <w:t xml:space="preserve"> </w:t>
      </w:r>
      <w:r w:rsidRPr="00D46786">
        <w:rPr>
          <w:rFonts w:cs="Arial"/>
        </w:rPr>
        <w:t>qual</w:t>
      </w:r>
      <w:r w:rsidRPr="00D46786">
        <w:rPr>
          <w:rFonts w:cs="Arial"/>
          <w:spacing w:val="1"/>
        </w:rPr>
        <w:t xml:space="preserve"> </w:t>
      </w:r>
      <w:r w:rsidRPr="00D46786">
        <w:rPr>
          <w:rFonts w:cs="Arial"/>
        </w:rPr>
        <w:t>pertencem,</w:t>
      </w:r>
      <w:r w:rsidRPr="00D46786">
        <w:rPr>
          <w:rFonts w:cs="Arial"/>
          <w:spacing w:val="1"/>
        </w:rPr>
        <w:t xml:space="preserve"> </w:t>
      </w:r>
      <w:r w:rsidRPr="00D46786">
        <w:rPr>
          <w:rFonts w:cs="Arial"/>
        </w:rPr>
        <w:t>cuja</w:t>
      </w:r>
      <w:r w:rsidRPr="00D46786">
        <w:rPr>
          <w:rFonts w:cs="Arial"/>
          <w:spacing w:val="1"/>
        </w:rPr>
        <w:t xml:space="preserve"> </w:t>
      </w:r>
      <w:r w:rsidRPr="00D46786">
        <w:rPr>
          <w:rFonts w:cs="Arial"/>
        </w:rPr>
        <w:t>apresentação,</w:t>
      </w:r>
      <w:r w:rsidRPr="00D46786">
        <w:rPr>
          <w:rFonts w:cs="Arial"/>
          <w:spacing w:val="1"/>
        </w:rPr>
        <w:t xml:space="preserve"> </w:t>
      </w:r>
      <w:r w:rsidRPr="00D46786">
        <w:rPr>
          <w:rFonts w:cs="Arial"/>
        </w:rPr>
        <w:t>acompanhada do documento de identidade oficialmente reconhecido,</w:t>
      </w:r>
      <w:r w:rsidRPr="00D46786">
        <w:rPr>
          <w:rFonts w:cs="Arial"/>
          <w:spacing w:val="1"/>
        </w:rPr>
        <w:t xml:space="preserve"> </w:t>
      </w:r>
      <w:r w:rsidRPr="00D46786">
        <w:rPr>
          <w:rFonts w:cs="Arial"/>
          <w:spacing w:val="-1"/>
        </w:rPr>
        <w:t>assegurará</w:t>
      </w:r>
      <w:r w:rsidRPr="00D46786">
        <w:rPr>
          <w:rFonts w:cs="Arial"/>
          <w:spacing w:val="1"/>
        </w:rPr>
        <w:t xml:space="preserve"> </w:t>
      </w:r>
      <w:r w:rsidRPr="00D46786">
        <w:rPr>
          <w:rFonts w:cs="Arial"/>
          <w:spacing w:val="-1"/>
        </w:rPr>
        <w:t>a</w:t>
      </w:r>
      <w:r w:rsidRPr="00D46786">
        <w:rPr>
          <w:rFonts w:cs="Arial"/>
          <w:spacing w:val="-4"/>
        </w:rPr>
        <w:t xml:space="preserve"> </w:t>
      </w:r>
      <w:r w:rsidRPr="00D46786">
        <w:rPr>
          <w:rFonts w:cs="Arial"/>
        </w:rPr>
        <w:t>fruição</w:t>
      </w:r>
      <w:r w:rsidRPr="00D46786">
        <w:rPr>
          <w:rFonts w:cs="Arial"/>
          <w:spacing w:val="-1"/>
        </w:rPr>
        <w:t xml:space="preserve"> </w:t>
      </w:r>
      <w:r w:rsidRPr="00D46786">
        <w:rPr>
          <w:rFonts w:cs="Arial"/>
        </w:rPr>
        <w:t>dos direitos</w:t>
      </w:r>
      <w:r w:rsidRPr="00D46786">
        <w:rPr>
          <w:rFonts w:cs="Arial"/>
          <w:spacing w:val="-2"/>
        </w:rPr>
        <w:t xml:space="preserve"> </w:t>
      </w:r>
      <w:r w:rsidRPr="00D46786">
        <w:rPr>
          <w:rFonts w:cs="Arial"/>
        </w:rPr>
        <w:t>e</w:t>
      </w:r>
      <w:r w:rsidRPr="00D46786">
        <w:rPr>
          <w:rFonts w:cs="Arial"/>
          <w:spacing w:val="1"/>
        </w:rPr>
        <w:t xml:space="preserve"> </w:t>
      </w:r>
      <w:r w:rsidRPr="00D46786">
        <w:rPr>
          <w:rFonts w:cs="Arial"/>
        </w:rPr>
        <w:t>vantagens desta</w:t>
      </w:r>
      <w:r w:rsidRPr="00D46786">
        <w:rPr>
          <w:rFonts w:cs="Arial"/>
          <w:spacing w:val="-18"/>
        </w:rPr>
        <w:t xml:space="preserve"> </w:t>
      </w:r>
      <w:r w:rsidRPr="00D46786">
        <w:rPr>
          <w:rFonts w:cs="Arial"/>
        </w:rPr>
        <w:t>contratação.</w:t>
      </w:r>
    </w:p>
    <w:p w:rsidR="00144403" w:rsidRDefault="00144403" w:rsidP="00915A0D">
      <w:pPr>
        <w:pStyle w:val="PargrafodaLista"/>
        <w:widowControl w:val="0"/>
        <w:numPr>
          <w:ilvl w:val="2"/>
          <w:numId w:val="2"/>
        </w:numPr>
        <w:tabs>
          <w:tab w:val="left" w:pos="1418"/>
        </w:tabs>
        <w:autoSpaceDE w:val="0"/>
        <w:autoSpaceDN w:val="0"/>
        <w:spacing w:after="0"/>
        <w:ind w:left="1276" w:right="302" w:hanging="852"/>
        <w:contextualSpacing w:val="0"/>
        <w:jc w:val="both"/>
        <w:rPr>
          <w:rFonts w:cs="Arial"/>
        </w:rPr>
      </w:pPr>
      <w:r w:rsidRPr="00067EB7">
        <w:rPr>
          <w:rFonts w:cs="Arial"/>
        </w:rPr>
        <w:t>Estes</w:t>
      </w:r>
      <w:r w:rsidRPr="00067EB7">
        <w:rPr>
          <w:rFonts w:cs="Arial"/>
          <w:spacing w:val="-1"/>
        </w:rPr>
        <w:t xml:space="preserve"> </w:t>
      </w:r>
      <w:r w:rsidRPr="00067EB7">
        <w:rPr>
          <w:rFonts w:cs="Arial"/>
        </w:rPr>
        <w:t>cartões</w:t>
      </w:r>
      <w:r w:rsidRPr="00067EB7">
        <w:rPr>
          <w:rFonts w:cs="Arial"/>
          <w:spacing w:val="-3"/>
        </w:rPr>
        <w:t xml:space="preserve"> </w:t>
      </w:r>
      <w:r w:rsidRPr="00067EB7">
        <w:rPr>
          <w:rFonts w:cs="Arial"/>
        </w:rPr>
        <w:t>físicos</w:t>
      </w:r>
      <w:r w:rsidRPr="00067EB7">
        <w:rPr>
          <w:rFonts w:cs="Arial"/>
          <w:spacing w:val="-3"/>
        </w:rPr>
        <w:t xml:space="preserve"> </w:t>
      </w:r>
      <w:r w:rsidRPr="00067EB7">
        <w:rPr>
          <w:rFonts w:cs="Arial"/>
        </w:rPr>
        <w:t>deverão ser</w:t>
      </w:r>
      <w:r w:rsidRPr="00067EB7">
        <w:rPr>
          <w:rFonts w:cs="Arial"/>
          <w:spacing w:val="-2"/>
        </w:rPr>
        <w:t xml:space="preserve"> </w:t>
      </w:r>
      <w:r w:rsidRPr="00067EB7">
        <w:rPr>
          <w:rFonts w:cs="Arial"/>
        </w:rPr>
        <w:t>entregues:</w:t>
      </w:r>
    </w:p>
    <w:p w:rsidR="00144403" w:rsidRPr="00067EB7" w:rsidRDefault="00144403" w:rsidP="00915A0D">
      <w:pPr>
        <w:pStyle w:val="PargrafodaLista"/>
        <w:widowControl w:val="0"/>
        <w:numPr>
          <w:ilvl w:val="3"/>
          <w:numId w:val="2"/>
        </w:numPr>
        <w:tabs>
          <w:tab w:val="left" w:pos="1418"/>
        </w:tabs>
        <w:autoSpaceDE w:val="0"/>
        <w:autoSpaceDN w:val="0"/>
        <w:spacing w:after="0"/>
        <w:ind w:left="2410" w:right="302" w:hanging="1134"/>
        <w:contextualSpacing w:val="0"/>
        <w:jc w:val="both"/>
        <w:rPr>
          <w:rFonts w:cs="Arial"/>
        </w:rPr>
      </w:pPr>
      <w:r w:rsidRPr="00067EB7">
        <w:rPr>
          <w:rFonts w:cs="Arial"/>
          <w:u w:val="thick"/>
        </w:rPr>
        <w:t xml:space="preserve">No caso do </w:t>
      </w:r>
      <w:r w:rsidRPr="00067EB7">
        <w:rPr>
          <w:rFonts w:cs="Arial"/>
          <w:b/>
          <w:u w:val="thick"/>
        </w:rPr>
        <w:t>SESC Paraná</w:t>
      </w:r>
      <w:r w:rsidRPr="00067EB7">
        <w:rPr>
          <w:rFonts w:cs="Arial"/>
        </w:rPr>
        <w:t>: na Gerência de Relações do</w:t>
      </w:r>
      <w:r w:rsidRPr="00067EB7">
        <w:rPr>
          <w:rFonts w:cs="Arial"/>
          <w:spacing w:val="1"/>
        </w:rPr>
        <w:t xml:space="preserve"> </w:t>
      </w:r>
      <w:r w:rsidRPr="00067EB7">
        <w:rPr>
          <w:rFonts w:cs="Arial"/>
        </w:rPr>
        <w:t>Trabalho, localizada na Rua Visconde do Rio Branco, nº 931,</w:t>
      </w:r>
      <w:r w:rsidRPr="00067EB7">
        <w:rPr>
          <w:rFonts w:cs="Arial"/>
          <w:spacing w:val="-64"/>
        </w:rPr>
        <w:t xml:space="preserve"> </w:t>
      </w:r>
      <w:r w:rsidRPr="00067EB7">
        <w:rPr>
          <w:rFonts w:cs="Arial"/>
        </w:rPr>
        <w:t>2º andar, Curitiba/PR; separados por Unidade</w:t>
      </w:r>
      <w:r w:rsidRPr="00067EB7">
        <w:rPr>
          <w:rFonts w:cs="Arial"/>
          <w:spacing w:val="66"/>
        </w:rPr>
        <w:t xml:space="preserve"> </w:t>
      </w:r>
      <w:r w:rsidRPr="00067EB7">
        <w:rPr>
          <w:rFonts w:cs="Arial"/>
        </w:rPr>
        <w:t>do SESC Paraná, por família e em ordem alfabética do titular</w:t>
      </w:r>
      <w:r w:rsidRPr="00067EB7">
        <w:rPr>
          <w:rFonts w:cs="Arial"/>
          <w:spacing w:val="-64"/>
        </w:rPr>
        <w:t xml:space="preserve"> </w:t>
      </w:r>
      <w:r w:rsidRPr="00067EB7">
        <w:rPr>
          <w:rFonts w:cs="Arial"/>
        </w:rPr>
        <w:t xml:space="preserve">e </w:t>
      </w:r>
      <w:r w:rsidRPr="00067EB7">
        <w:rPr>
          <w:rFonts w:cs="Arial"/>
        </w:rPr>
        <w:lastRenderedPageBreak/>
        <w:t>disponibilizado o</w:t>
      </w:r>
      <w:r w:rsidRPr="00067EB7">
        <w:rPr>
          <w:rFonts w:cs="Arial"/>
          <w:spacing w:val="-2"/>
        </w:rPr>
        <w:t xml:space="preserve"> </w:t>
      </w:r>
      <w:r w:rsidRPr="00067EB7">
        <w:rPr>
          <w:rFonts w:cs="Arial"/>
        </w:rPr>
        <w:t>cartão digital como</w:t>
      </w:r>
      <w:r w:rsidRPr="00067EB7">
        <w:rPr>
          <w:rFonts w:cs="Arial"/>
          <w:spacing w:val="-2"/>
        </w:rPr>
        <w:t xml:space="preserve"> </w:t>
      </w:r>
      <w:r w:rsidRPr="00067EB7">
        <w:rPr>
          <w:rFonts w:cs="Arial"/>
        </w:rPr>
        <w:t>alternativa.</w:t>
      </w:r>
    </w:p>
    <w:p w:rsidR="00144403" w:rsidRPr="00D46786" w:rsidRDefault="00144403" w:rsidP="00915A0D">
      <w:pPr>
        <w:pStyle w:val="PargrafodaLista"/>
        <w:widowControl w:val="0"/>
        <w:numPr>
          <w:ilvl w:val="3"/>
          <w:numId w:val="2"/>
        </w:numPr>
        <w:tabs>
          <w:tab w:val="left" w:pos="2813"/>
        </w:tabs>
        <w:autoSpaceDE w:val="0"/>
        <w:autoSpaceDN w:val="0"/>
        <w:spacing w:after="0"/>
        <w:ind w:left="2410" w:right="302" w:hanging="1134"/>
        <w:contextualSpacing w:val="0"/>
        <w:jc w:val="both"/>
        <w:rPr>
          <w:rFonts w:cs="Arial"/>
        </w:rPr>
      </w:pPr>
      <w:r w:rsidRPr="00D46786">
        <w:rPr>
          <w:rFonts w:cs="Arial"/>
          <w:u w:val="thick"/>
        </w:rPr>
        <w:t xml:space="preserve">No caso do </w:t>
      </w:r>
      <w:r w:rsidRPr="00D46786">
        <w:rPr>
          <w:rFonts w:cs="Arial"/>
          <w:b/>
          <w:u w:val="thick"/>
        </w:rPr>
        <w:t>SENAC Paraná</w:t>
      </w:r>
      <w:r w:rsidRPr="00D46786">
        <w:rPr>
          <w:rFonts w:cs="Arial"/>
        </w:rPr>
        <w:t>: na Coordenação de Relações</w:t>
      </w:r>
      <w:r w:rsidRPr="00D46786">
        <w:rPr>
          <w:rFonts w:cs="Arial"/>
          <w:spacing w:val="1"/>
        </w:rPr>
        <w:t xml:space="preserve"> </w:t>
      </w:r>
      <w:r w:rsidRPr="00D46786">
        <w:rPr>
          <w:rFonts w:cs="Arial"/>
        </w:rPr>
        <w:t>com o Trabalho, localizada na Rua André de Barros, 750, 5º</w:t>
      </w:r>
      <w:r w:rsidRPr="00D46786">
        <w:rPr>
          <w:rFonts w:cs="Arial"/>
          <w:spacing w:val="1"/>
        </w:rPr>
        <w:t xml:space="preserve"> </w:t>
      </w:r>
      <w:r w:rsidRPr="00D46786">
        <w:rPr>
          <w:rFonts w:cs="Arial"/>
        </w:rPr>
        <w:t>andar, Curitiba/PR; separados por Unidade do</w:t>
      </w:r>
      <w:r w:rsidRPr="00D46786">
        <w:rPr>
          <w:rFonts w:cs="Arial"/>
          <w:spacing w:val="1"/>
        </w:rPr>
        <w:t xml:space="preserve"> </w:t>
      </w:r>
      <w:r w:rsidRPr="00D46786">
        <w:rPr>
          <w:rFonts w:cs="Arial"/>
        </w:rPr>
        <w:t>SENAC</w:t>
      </w:r>
      <w:r w:rsidRPr="00D46786">
        <w:rPr>
          <w:rFonts w:cs="Arial"/>
          <w:spacing w:val="17"/>
        </w:rPr>
        <w:t xml:space="preserve"> </w:t>
      </w:r>
      <w:r w:rsidRPr="00D46786">
        <w:rPr>
          <w:rFonts w:cs="Arial"/>
        </w:rPr>
        <w:t>Paraná,</w:t>
      </w:r>
      <w:r w:rsidRPr="00D46786">
        <w:rPr>
          <w:rFonts w:cs="Arial"/>
          <w:spacing w:val="18"/>
        </w:rPr>
        <w:t xml:space="preserve"> </w:t>
      </w:r>
      <w:r w:rsidRPr="00D46786">
        <w:rPr>
          <w:rFonts w:cs="Arial"/>
        </w:rPr>
        <w:t>por</w:t>
      </w:r>
      <w:r w:rsidRPr="00D46786">
        <w:rPr>
          <w:rFonts w:cs="Arial"/>
          <w:spacing w:val="14"/>
        </w:rPr>
        <w:t xml:space="preserve"> </w:t>
      </w:r>
      <w:r w:rsidRPr="00D46786">
        <w:rPr>
          <w:rFonts w:cs="Arial"/>
        </w:rPr>
        <w:t>família</w:t>
      </w:r>
      <w:r w:rsidRPr="00D46786">
        <w:rPr>
          <w:rFonts w:cs="Arial"/>
          <w:spacing w:val="18"/>
        </w:rPr>
        <w:t xml:space="preserve"> </w:t>
      </w:r>
      <w:r w:rsidRPr="00D46786">
        <w:rPr>
          <w:rFonts w:cs="Arial"/>
        </w:rPr>
        <w:t>e</w:t>
      </w:r>
      <w:r w:rsidRPr="00D46786">
        <w:rPr>
          <w:rFonts w:cs="Arial"/>
          <w:spacing w:val="16"/>
        </w:rPr>
        <w:t xml:space="preserve"> </w:t>
      </w:r>
      <w:r w:rsidRPr="00D46786">
        <w:rPr>
          <w:rFonts w:cs="Arial"/>
        </w:rPr>
        <w:t>em</w:t>
      </w:r>
      <w:r w:rsidRPr="00D46786">
        <w:rPr>
          <w:rFonts w:cs="Arial"/>
          <w:spacing w:val="17"/>
        </w:rPr>
        <w:t xml:space="preserve"> </w:t>
      </w:r>
      <w:r w:rsidRPr="00D46786">
        <w:rPr>
          <w:rFonts w:cs="Arial"/>
        </w:rPr>
        <w:t>ordem</w:t>
      </w:r>
      <w:r w:rsidRPr="00D46786">
        <w:rPr>
          <w:rFonts w:cs="Arial"/>
          <w:spacing w:val="17"/>
        </w:rPr>
        <w:t xml:space="preserve"> </w:t>
      </w:r>
      <w:r w:rsidRPr="00D46786">
        <w:rPr>
          <w:rFonts w:cs="Arial"/>
        </w:rPr>
        <w:t>alfabética</w:t>
      </w:r>
      <w:r w:rsidRPr="00D46786">
        <w:rPr>
          <w:rFonts w:cs="Arial"/>
          <w:spacing w:val="18"/>
        </w:rPr>
        <w:t xml:space="preserve"> </w:t>
      </w:r>
      <w:r w:rsidRPr="00D46786">
        <w:rPr>
          <w:rFonts w:cs="Arial"/>
        </w:rPr>
        <w:t>do</w:t>
      </w:r>
      <w:r w:rsidRPr="00D46786">
        <w:rPr>
          <w:rFonts w:cs="Arial"/>
          <w:spacing w:val="18"/>
        </w:rPr>
        <w:t xml:space="preserve"> </w:t>
      </w:r>
      <w:r w:rsidRPr="00D46786">
        <w:rPr>
          <w:rFonts w:cs="Arial"/>
        </w:rPr>
        <w:t>titular</w:t>
      </w:r>
      <w:r w:rsidRPr="00D46786">
        <w:rPr>
          <w:rFonts w:cs="Arial"/>
          <w:spacing w:val="-64"/>
        </w:rPr>
        <w:t xml:space="preserve"> </w:t>
      </w:r>
      <w:r w:rsidRPr="00D46786">
        <w:rPr>
          <w:rFonts w:cs="Arial"/>
        </w:rPr>
        <w:t>e disponibilizado o</w:t>
      </w:r>
      <w:r w:rsidRPr="00D46786">
        <w:rPr>
          <w:rFonts w:cs="Arial"/>
          <w:spacing w:val="-2"/>
        </w:rPr>
        <w:t xml:space="preserve"> </w:t>
      </w:r>
      <w:r w:rsidRPr="00D46786">
        <w:rPr>
          <w:rFonts w:cs="Arial"/>
        </w:rPr>
        <w:t>cartão digital como</w:t>
      </w:r>
      <w:r w:rsidRPr="00D46786">
        <w:rPr>
          <w:rFonts w:cs="Arial"/>
          <w:spacing w:val="-2"/>
        </w:rPr>
        <w:t xml:space="preserve"> </w:t>
      </w:r>
      <w:r w:rsidRPr="00D46786">
        <w:rPr>
          <w:rFonts w:cs="Arial"/>
        </w:rPr>
        <w:t>alternativa.</w:t>
      </w:r>
    </w:p>
    <w:p w:rsidR="00144403" w:rsidRPr="00D46786" w:rsidRDefault="00144403" w:rsidP="00915A0D">
      <w:pPr>
        <w:pStyle w:val="PargrafodaLista"/>
        <w:widowControl w:val="0"/>
        <w:numPr>
          <w:ilvl w:val="3"/>
          <w:numId w:val="2"/>
        </w:numPr>
        <w:tabs>
          <w:tab w:val="left" w:pos="2813"/>
        </w:tabs>
        <w:autoSpaceDE w:val="0"/>
        <w:autoSpaceDN w:val="0"/>
        <w:spacing w:before="2" w:after="0"/>
        <w:ind w:left="2410" w:right="303" w:hanging="1134"/>
        <w:contextualSpacing w:val="0"/>
        <w:jc w:val="both"/>
        <w:rPr>
          <w:rFonts w:cs="Arial"/>
        </w:rPr>
      </w:pPr>
      <w:r w:rsidRPr="00D46786">
        <w:rPr>
          <w:rFonts w:cs="Arial"/>
          <w:u w:val="thick"/>
        </w:rPr>
        <w:t xml:space="preserve">No caso da </w:t>
      </w:r>
      <w:r w:rsidRPr="00D46786">
        <w:rPr>
          <w:rFonts w:cs="Arial"/>
          <w:b/>
          <w:u w:val="thick"/>
        </w:rPr>
        <w:t>FECOMÉRCIO Paraná</w:t>
      </w:r>
      <w:r w:rsidRPr="00D46786">
        <w:rPr>
          <w:rFonts w:cs="Arial"/>
        </w:rPr>
        <w:t>: Rua Visconde do Rio</w:t>
      </w:r>
      <w:r w:rsidRPr="00D46786">
        <w:rPr>
          <w:rFonts w:cs="Arial"/>
          <w:spacing w:val="1"/>
        </w:rPr>
        <w:t xml:space="preserve"> </w:t>
      </w:r>
      <w:r w:rsidRPr="00D46786">
        <w:rPr>
          <w:rFonts w:cs="Arial"/>
        </w:rPr>
        <w:t>Branco, nº 931, 6º andar, Curitiba/PR; separados por família</w:t>
      </w:r>
      <w:r w:rsidRPr="00D46786">
        <w:rPr>
          <w:rFonts w:cs="Arial"/>
          <w:spacing w:val="1"/>
        </w:rPr>
        <w:t xml:space="preserve"> </w:t>
      </w:r>
      <w:r w:rsidRPr="00D46786">
        <w:rPr>
          <w:rFonts w:cs="Arial"/>
        </w:rPr>
        <w:t>e em ordem alfabética do titular e disponibilizado o cartão</w:t>
      </w:r>
      <w:r w:rsidRPr="00D46786">
        <w:rPr>
          <w:rFonts w:cs="Arial"/>
          <w:spacing w:val="1"/>
        </w:rPr>
        <w:t xml:space="preserve"> </w:t>
      </w:r>
      <w:r w:rsidRPr="00D46786">
        <w:rPr>
          <w:rFonts w:cs="Arial"/>
        </w:rPr>
        <w:t>digital</w:t>
      </w:r>
      <w:r w:rsidRPr="00D46786">
        <w:rPr>
          <w:rFonts w:cs="Arial"/>
          <w:spacing w:val="-1"/>
        </w:rPr>
        <w:t xml:space="preserve"> </w:t>
      </w:r>
      <w:r w:rsidRPr="00D46786">
        <w:rPr>
          <w:rFonts w:cs="Arial"/>
        </w:rPr>
        <w:t>como</w:t>
      </w:r>
      <w:r w:rsidRPr="00D46786">
        <w:rPr>
          <w:rFonts w:cs="Arial"/>
          <w:spacing w:val="-1"/>
        </w:rPr>
        <w:t xml:space="preserve"> </w:t>
      </w:r>
      <w:r w:rsidRPr="00D46786">
        <w:rPr>
          <w:rFonts w:cs="Arial"/>
        </w:rPr>
        <w:t>alternativa.</w:t>
      </w:r>
    </w:p>
    <w:p w:rsidR="00144403" w:rsidRPr="005C14C8" w:rsidRDefault="00144403" w:rsidP="00915A0D">
      <w:pPr>
        <w:pStyle w:val="PargrafodaLista"/>
        <w:widowControl w:val="0"/>
        <w:numPr>
          <w:ilvl w:val="2"/>
          <w:numId w:val="2"/>
        </w:numPr>
        <w:tabs>
          <w:tab w:val="left" w:pos="1276"/>
        </w:tabs>
        <w:autoSpaceDE w:val="0"/>
        <w:autoSpaceDN w:val="0"/>
        <w:spacing w:after="0"/>
        <w:ind w:left="1276" w:right="301" w:hanging="852"/>
        <w:contextualSpacing w:val="0"/>
        <w:jc w:val="both"/>
        <w:rPr>
          <w:rFonts w:cs="Arial"/>
        </w:rPr>
      </w:pPr>
      <w:r w:rsidRPr="00D46786">
        <w:rPr>
          <w:rFonts w:cs="Arial"/>
        </w:rPr>
        <w:t>Nos casos de perda, roubo, furto, danificação ou demissão, o SESC</w:t>
      </w:r>
      <w:r w:rsidRPr="00D46786">
        <w:rPr>
          <w:rFonts w:cs="Arial"/>
          <w:spacing w:val="1"/>
        </w:rPr>
        <w:t xml:space="preserve"> </w:t>
      </w:r>
      <w:r w:rsidRPr="00D46786">
        <w:rPr>
          <w:rFonts w:cs="Arial"/>
        </w:rPr>
        <w:t>Paraná,</w:t>
      </w:r>
      <w:r w:rsidRPr="00D46786">
        <w:rPr>
          <w:rFonts w:cs="Arial"/>
          <w:spacing w:val="1"/>
        </w:rPr>
        <w:t xml:space="preserve"> </w:t>
      </w:r>
      <w:r>
        <w:rPr>
          <w:rFonts w:cs="Arial"/>
          <w:spacing w:val="1"/>
        </w:rPr>
        <w:t xml:space="preserve">e/o </w:t>
      </w:r>
      <w:r w:rsidRPr="00D46786">
        <w:rPr>
          <w:rFonts w:cs="Arial"/>
        </w:rPr>
        <w:t>SENAC</w:t>
      </w:r>
      <w:r w:rsidRPr="00D46786">
        <w:rPr>
          <w:rFonts w:cs="Arial"/>
          <w:spacing w:val="1"/>
        </w:rPr>
        <w:t xml:space="preserve"> </w:t>
      </w:r>
      <w:r w:rsidRPr="00D46786">
        <w:rPr>
          <w:rFonts w:cs="Arial"/>
        </w:rPr>
        <w:t>Paraná</w:t>
      </w:r>
      <w:r w:rsidRPr="00D46786">
        <w:rPr>
          <w:rFonts w:cs="Arial"/>
          <w:spacing w:val="1"/>
        </w:rPr>
        <w:t xml:space="preserve"> </w:t>
      </w:r>
      <w:r w:rsidRPr="00D46786">
        <w:rPr>
          <w:rFonts w:cs="Arial"/>
        </w:rPr>
        <w:t>e/ou</w:t>
      </w:r>
      <w:r w:rsidRPr="00D46786">
        <w:rPr>
          <w:rFonts w:cs="Arial"/>
          <w:spacing w:val="1"/>
        </w:rPr>
        <w:t xml:space="preserve"> </w:t>
      </w:r>
      <w:r>
        <w:rPr>
          <w:rFonts w:cs="Arial"/>
          <w:spacing w:val="1"/>
        </w:rPr>
        <w:t xml:space="preserve">a </w:t>
      </w:r>
      <w:r w:rsidRPr="00D46786">
        <w:rPr>
          <w:rFonts w:cs="Arial"/>
        </w:rPr>
        <w:t>FECOMÉRCIO</w:t>
      </w:r>
      <w:r w:rsidRPr="00D46786">
        <w:rPr>
          <w:rFonts w:cs="Arial"/>
          <w:spacing w:val="1"/>
        </w:rPr>
        <w:t xml:space="preserve"> </w:t>
      </w:r>
      <w:r w:rsidRPr="00D46786">
        <w:rPr>
          <w:rFonts w:cs="Arial"/>
        </w:rPr>
        <w:t>Paraná</w:t>
      </w:r>
      <w:r w:rsidRPr="00D46786">
        <w:rPr>
          <w:rFonts w:cs="Arial"/>
          <w:spacing w:val="1"/>
        </w:rPr>
        <w:t xml:space="preserve"> </w:t>
      </w:r>
      <w:r w:rsidRPr="00D46786">
        <w:rPr>
          <w:rFonts w:cs="Arial"/>
        </w:rPr>
        <w:t>comunicará</w:t>
      </w:r>
      <w:r w:rsidRPr="00D46786">
        <w:rPr>
          <w:rFonts w:cs="Arial"/>
          <w:spacing w:val="1"/>
        </w:rPr>
        <w:t xml:space="preserve"> </w:t>
      </w:r>
      <w:r w:rsidRPr="00D46786">
        <w:rPr>
          <w:rFonts w:cs="Arial"/>
        </w:rPr>
        <w:t>à</w:t>
      </w:r>
      <w:r w:rsidRPr="00D46786">
        <w:rPr>
          <w:rFonts w:cs="Arial"/>
          <w:spacing w:val="-64"/>
        </w:rPr>
        <w:t xml:space="preserve"> </w:t>
      </w:r>
      <w:r w:rsidRPr="00D46786">
        <w:rPr>
          <w:rFonts w:cs="Arial"/>
        </w:rPr>
        <w:t>CONTRATADA para que seja providenciado o cancelamento do Cartão</w:t>
      </w:r>
      <w:r w:rsidRPr="00D46786">
        <w:rPr>
          <w:rFonts w:cs="Arial"/>
          <w:spacing w:val="-64"/>
        </w:rPr>
        <w:t xml:space="preserve"> </w:t>
      </w:r>
      <w:r w:rsidRPr="00D46786">
        <w:rPr>
          <w:rFonts w:cs="Arial"/>
        </w:rPr>
        <w:t>de</w:t>
      </w:r>
      <w:r w:rsidRPr="00D46786">
        <w:rPr>
          <w:rFonts w:cs="Arial"/>
          <w:spacing w:val="24"/>
        </w:rPr>
        <w:t xml:space="preserve"> </w:t>
      </w:r>
      <w:r w:rsidRPr="00D46786">
        <w:rPr>
          <w:rFonts w:cs="Arial"/>
        </w:rPr>
        <w:t>Identificação,</w:t>
      </w:r>
      <w:r w:rsidRPr="00D46786">
        <w:rPr>
          <w:rFonts w:cs="Arial"/>
          <w:spacing w:val="25"/>
        </w:rPr>
        <w:t xml:space="preserve"> </w:t>
      </w:r>
      <w:r w:rsidRPr="00D46786">
        <w:rPr>
          <w:rFonts w:cs="Arial"/>
        </w:rPr>
        <w:t>devendo</w:t>
      </w:r>
      <w:r w:rsidRPr="00D46786">
        <w:rPr>
          <w:rFonts w:cs="Arial"/>
          <w:spacing w:val="23"/>
        </w:rPr>
        <w:t xml:space="preserve"> </w:t>
      </w:r>
      <w:r w:rsidRPr="00D46786">
        <w:rPr>
          <w:rFonts w:cs="Arial"/>
        </w:rPr>
        <w:t>esta,</w:t>
      </w:r>
      <w:r w:rsidRPr="00D46786">
        <w:rPr>
          <w:rFonts w:cs="Arial"/>
          <w:spacing w:val="25"/>
        </w:rPr>
        <w:t xml:space="preserve"> </w:t>
      </w:r>
      <w:r w:rsidRPr="00D46786">
        <w:rPr>
          <w:rFonts w:cs="Arial"/>
        </w:rPr>
        <w:t>quando</w:t>
      </w:r>
      <w:r w:rsidRPr="00D46786">
        <w:rPr>
          <w:rFonts w:cs="Arial"/>
          <w:spacing w:val="23"/>
        </w:rPr>
        <w:t xml:space="preserve"> </w:t>
      </w:r>
      <w:r w:rsidRPr="00D46786">
        <w:rPr>
          <w:rFonts w:cs="Arial"/>
        </w:rPr>
        <w:t>for</w:t>
      </w:r>
      <w:r w:rsidRPr="00D46786">
        <w:rPr>
          <w:rFonts w:cs="Arial"/>
          <w:spacing w:val="21"/>
        </w:rPr>
        <w:t xml:space="preserve"> </w:t>
      </w:r>
      <w:r w:rsidRPr="00D46786">
        <w:rPr>
          <w:rFonts w:cs="Arial"/>
        </w:rPr>
        <w:t>o</w:t>
      </w:r>
      <w:r w:rsidRPr="00D46786">
        <w:rPr>
          <w:rFonts w:cs="Arial"/>
          <w:spacing w:val="25"/>
        </w:rPr>
        <w:t xml:space="preserve"> </w:t>
      </w:r>
      <w:r w:rsidRPr="00D46786">
        <w:rPr>
          <w:rFonts w:cs="Arial"/>
        </w:rPr>
        <w:t>caso,</w:t>
      </w:r>
      <w:r w:rsidRPr="00D46786">
        <w:rPr>
          <w:rFonts w:cs="Arial"/>
          <w:spacing w:val="24"/>
        </w:rPr>
        <w:t xml:space="preserve"> </w:t>
      </w:r>
      <w:r w:rsidRPr="00D46786">
        <w:rPr>
          <w:rFonts w:cs="Arial"/>
        </w:rPr>
        <w:t>emitir</w:t>
      </w:r>
      <w:r w:rsidRPr="00D46786">
        <w:rPr>
          <w:rFonts w:cs="Arial"/>
          <w:spacing w:val="24"/>
        </w:rPr>
        <w:t xml:space="preserve"> </w:t>
      </w:r>
      <w:r w:rsidRPr="00D46786">
        <w:rPr>
          <w:rFonts w:cs="Arial"/>
        </w:rPr>
        <w:t>segunda</w:t>
      </w:r>
      <w:r w:rsidRPr="00D46786">
        <w:rPr>
          <w:rFonts w:cs="Arial"/>
          <w:spacing w:val="25"/>
        </w:rPr>
        <w:t xml:space="preserve"> </w:t>
      </w:r>
      <w:r w:rsidRPr="005C14C8">
        <w:rPr>
          <w:rFonts w:cs="Arial"/>
        </w:rPr>
        <w:t>via</w:t>
      </w:r>
      <w:r w:rsidRPr="005C14C8">
        <w:rPr>
          <w:rFonts w:cs="Arial"/>
          <w:spacing w:val="-64"/>
        </w:rPr>
        <w:t xml:space="preserve"> </w:t>
      </w:r>
      <w:r w:rsidRPr="005C14C8">
        <w:rPr>
          <w:rFonts w:cs="Arial"/>
        </w:rPr>
        <w:t>ou</w:t>
      </w:r>
      <w:r w:rsidRPr="005C14C8">
        <w:rPr>
          <w:rFonts w:cs="Arial"/>
          <w:spacing w:val="1"/>
        </w:rPr>
        <w:t xml:space="preserve"> </w:t>
      </w:r>
      <w:r w:rsidRPr="005C14C8">
        <w:rPr>
          <w:rFonts w:cs="Arial"/>
        </w:rPr>
        <w:t>demais</w:t>
      </w:r>
      <w:r w:rsidRPr="005C14C8">
        <w:rPr>
          <w:rFonts w:cs="Arial"/>
          <w:spacing w:val="1"/>
        </w:rPr>
        <w:t xml:space="preserve"> </w:t>
      </w:r>
      <w:r w:rsidRPr="005C14C8">
        <w:rPr>
          <w:rFonts w:cs="Arial"/>
        </w:rPr>
        <w:t>vias, sem custo</w:t>
      </w:r>
      <w:r w:rsidRPr="005C14C8">
        <w:rPr>
          <w:rFonts w:cs="Arial"/>
          <w:spacing w:val="1"/>
        </w:rPr>
        <w:t>, observada a idade inicial de direito de 60 anos.</w:t>
      </w:r>
    </w:p>
    <w:p w:rsidR="00144403" w:rsidRDefault="00144403" w:rsidP="00915A0D">
      <w:pPr>
        <w:pStyle w:val="PargrafodaLista"/>
        <w:widowControl w:val="0"/>
        <w:numPr>
          <w:ilvl w:val="1"/>
          <w:numId w:val="2"/>
        </w:numPr>
        <w:tabs>
          <w:tab w:val="left" w:pos="709"/>
        </w:tabs>
        <w:autoSpaceDE w:val="0"/>
        <w:autoSpaceDN w:val="0"/>
        <w:spacing w:after="0"/>
        <w:ind w:left="426" w:right="303" w:hanging="710"/>
        <w:contextualSpacing w:val="0"/>
        <w:jc w:val="both"/>
        <w:rPr>
          <w:rFonts w:cs="Arial"/>
        </w:rPr>
      </w:pPr>
      <w:r w:rsidRPr="005C14C8">
        <w:rPr>
          <w:rFonts w:cs="Arial"/>
        </w:rPr>
        <w:t>Para fins de assinatura do Contrato, a CONTRATADA deverá possuir Sede ou Escritório de Representação na cidade de Curitiba.</w:t>
      </w:r>
    </w:p>
    <w:p w:rsidR="00144403" w:rsidRPr="00FE6385" w:rsidRDefault="00144403" w:rsidP="00915A0D">
      <w:pPr>
        <w:pStyle w:val="PargrafodaLista"/>
        <w:widowControl w:val="0"/>
        <w:numPr>
          <w:ilvl w:val="1"/>
          <w:numId w:val="2"/>
        </w:numPr>
        <w:tabs>
          <w:tab w:val="left" w:pos="709"/>
        </w:tabs>
        <w:autoSpaceDE w:val="0"/>
        <w:autoSpaceDN w:val="0"/>
        <w:spacing w:after="0"/>
        <w:ind w:left="426" w:right="303" w:hanging="710"/>
        <w:contextualSpacing w:val="0"/>
        <w:jc w:val="both"/>
        <w:rPr>
          <w:rFonts w:cs="Arial"/>
        </w:rPr>
      </w:pPr>
      <w:r w:rsidRPr="00FE6385">
        <w:rPr>
          <w:rFonts w:cs="Arial"/>
          <w:u w:val="single"/>
        </w:rPr>
        <w:t>A CONTRATADA deverá ter atendimento com abrangência nacional, com</w:t>
      </w:r>
      <w:r w:rsidRPr="00FE6385">
        <w:rPr>
          <w:rFonts w:cs="Arial"/>
          <w:spacing w:val="1"/>
        </w:rPr>
        <w:t xml:space="preserve"> </w:t>
      </w:r>
      <w:r w:rsidRPr="00FE6385">
        <w:rPr>
          <w:rFonts w:cs="Arial"/>
          <w:u w:val="single"/>
        </w:rPr>
        <w:t>obrigatoriedade de rede própria ou rede credenciada para todo o Estado do</w:t>
      </w:r>
      <w:r w:rsidRPr="00FE6385">
        <w:rPr>
          <w:rFonts w:cs="Arial"/>
          <w:spacing w:val="1"/>
        </w:rPr>
        <w:t xml:space="preserve"> </w:t>
      </w:r>
      <w:r w:rsidRPr="00FE6385">
        <w:rPr>
          <w:rFonts w:cs="Arial"/>
          <w:u w:val="single"/>
        </w:rPr>
        <w:t>Paraná, principalmente contemplando os seguintes municípios: Apucarana, Antonina, Arapongas, Bela Vista do Paraíso, Campo Largo, Campo Mourão, Castro, Cascavel, Cornélio Procópio, Curitiba, Francisco Beltrão, Foz do Iguaçu, Guarapuava, Ivaiporã, Irati, Jacarezinho, Loanda, Londrina, Marechal Candido Rondon, Maringá, Matinhos, Medianeira, Nova Londrina, Palmas, Paranavaí, Paranaguá, Pato Branco, Ponta Grossa, Prudentópolis, Rio Negro, Santo Antonio da Platina, São José dos Pinhais, São Mateus do Sul, Toledo, Umuarama e União da Vitória.</w:t>
      </w:r>
    </w:p>
    <w:p w:rsidR="00144403" w:rsidRPr="00505BC9" w:rsidRDefault="00144403" w:rsidP="00915A0D">
      <w:pPr>
        <w:pStyle w:val="PargrafodaLista"/>
        <w:widowControl w:val="0"/>
        <w:numPr>
          <w:ilvl w:val="2"/>
          <w:numId w:val="2"/>
        </w:numPr>
        <w:tabs>
          <w:tab w:val="left" w:pos="1843"/>
        </w:tabs>
        <w:autoSpaceDE w:val="0"/>
        <w:autoSpaceDN w:val="0"/>
        <w:spacing w:after="0"/>
        <w:ind w:left="1276" w:right="302" w:hanging="850"/>
        <w:contextualSpacing w:val="0"/>
        <w:jc w:val="both"/>
        <w:rPr>
          <w:rFonts w:cs="Arial"/>
        </w:rPr>
      </w:pPr>
      <w:r w:rsidRPr="0086281B">
        <w:rPr>
          <w:rFonts w:cs="Arial"/>
        </w:rPr>
        <w:t>Novas</w:t>
      </w:r>
      <w:r w:rsidRPr="0086281B">
        <w:rPr>
          <w:rFonts w:cs="Arial"/>
          <w:spacing w:val="1"/>
        </w:rPr>
        <w:t xml:space="preserve"> </w:t>
      </w:r>
      <w:r w:rsidRPr="0086281B">
        <w:rPr>
          <w:rFonts w:cs="Arial"/>
        </w:rPr>
        <w:t>Unidades</w:t>
      </w:r>
      <w:r w:rsidRPr="0086281B">
        <w:rPr>
          <w:rFonts w:cs="Arial"/>
          <w:spacing w:val="1"/>
        </w:rPr>
        <w:t xml:space="preserve"> </w:t>
      </w:r>
      <w:r w:rsidRPr="0086281B">
        <w:rPr>
          <w:rFonts w:cs="Arial"/>
        </w:rPr>
        <w:t>poderão</w:t>
      </w:r>
      <w:r w:rsidRPr="0086281B">
        <w:rPr>
          <w:rFonts w:cs="Arial"/>
          <w:spacing w:val="1"/>
        </w:rPr>
        <w:t xml:space="preserve"> </w:t>
      </w:r>
      <w:r w:rsidRPr="0086281B">
        <w:rPr>
          <w:rFonts w:cs="Arial"/>
        </w:rPr>
        <w:t>ser</w:t>
      </w:r>
      <w:r w:rsidRPr="0086281B">
        <w:rPr>
          <w:rFonts w:cs="Arial"/>
          <w:spacing w:val="1"/>
        </w:rPr>
        <w:t xml:space="preserve"> </w:t>
      </w:r>
      <w:r w:rsidRPr="0086281B">
        <w:rPr>
          <w:rFonts w:cs="Arial"/>
        </w:rPr>
        <w:t>constituídas</w:t>
      </w:r>
      <w:r w:rsidRPr="0086281B">
        <w:rPr>
          <w:rFonts w:cs="Arial"/>
          <w:spacing w:val="1"/>
        </w:rPr>
        <w:t xml:space="preserve"> </w:t>
      </w:r>
      <w:r w:rsidRPr="0086281B">
        <w:rPr>
          <w:rFonts w:cs="Arial"/>
        </w:rPr>
        <w:t>ou</w:t>
      </w:r>
      <w:r w:rsidRPr="0086281B">
        <w:rPr>
          <w:rFonts w:cs="Arial"/>
          <w:spacing w:val="1"/>
        </w:rPr>
        <w:t xml:space="preserve"> </w:t>
      </w:r>
      <w:r w:rsidRPr="0086281B">
        <w:rPr>
          <w:rFonts w:cs="Arial"/>
        </w:rPr>
        <w:t>descontinuadas</w:t>
      </w:r>
      <w:r w:rsidRPr="0086281B">
        <w:rPr>
          <w:rFonts w:cs="Arial"/>
          <w:spacing w:val="1"/>
        </w:rPr>
        <w:t xml:space="preserve"> </w:t>
      </w:r>
      <w:r w:rsidRPr="0086281B">
        <w:rPr>
          <w:rFonts w:cs="Arial"/>
        </w:rPr>
        <w:t>durante</w:t>
      </w:r>
      <w:r w:rsidRPr="0086281B">
        <w:rPr>
          <w:rFonts w:cs="Arial"/>
          <w:spacing w:val="1"/>
        </w:rPr>
        <w:t xml:space="preserve"> </w:t>
      </w:r>
      <w:r w:rsidRPr="0086281B">
        <w:rPr>
          <w:rFonts w:cs="Arial"/>
        </w:rPr>
        <w:t>a</w:t>
      </w:r>
      <w:r w:rsidRPr="0086281B">
        <w:rPr>
          <w:rFonts w:cs="Arial"/>
          <w:spacing w:val="1"/>
        </w:rPr>
        <w:t xml:space="preserve"> </w:t>
      </w:r>
      <w:r w:rsidRPr="00505BC9">
        <w:rPr>
          <w:rFonts w:cs="Arial"/>
        </w:rPr>
        <w:t>vigência</w:t>
      </w:r>
      <w:r w:rsidRPr="00505BC9">
        <w:rPr>
          <w:rFonts w:cs="Arial"/>
          <w:spacing w:val="1"/>
        </w:rPr>
        <w:t xml:space="preserve"> </w:t>
      </w:r>
      <w:r w:rsidRPr="00505BC9">
        <w:rPr>
          <w:rFonts w:cs="Arial"/>
        </w:rPr>
        <w:t>do</w:t>
      </w:r>
      <w:r w:rsidRPr="00505BC9">
        <w:rPr>
          <w:rFonts w:cs="Arial"/>
          <w:spacing w:val="1"/>
        </w:rPr>
        <w:t xml:space="preserve"> </w:t>
      </w:r>
      <w:r w:rsidRPr="00505BC9">
        <w:rPr>
          <w:rFonts w:cs="Arial"/>
        </w:rPr>
        <w:t>Contrato,</w:t>
      </w:r>
      <w:r w:rsidRPr="00505BC9">
        <w:rPr>
          <w:rFonts w:cs="Arial"/>
          <w:spacing w:val="1"/>
        </w:rPr>
        <w:t xml:space="preserve"> </w:t>
      </w:r>
      <w:r w:rsidRPr="00505BC9">
        <w:rPr>
          <w:rFonts w:cs="Arial"/>
        </w:rPr>
        <w:t>as</w:t>
      </w:r>
      <w:r w:rsidRPr="00505BC9">
        <w:rPr>
          <w:rFonts w:cs="Arial"/>
          <w:spacing w:val="1"/>
        </w:rPr>
        <w:t xml:space="preserve"> </w:t>
      </w:r>
      <w:r w:rsidRPr="00505BC9">
        <w:rPr>
          <w:rFonts w:cs="Arial"/>
        </w:rPr>
        <w:t>quais</w:t>
      </w:r>
      <w:r w:rsidRPr="00505BC9">
        <w:rPr>
          <w:rFonts w:cs="Arial"/>
          <w:spacing w:val="1"/>
        </w:rPr>
        <w:t xml:space="preserve"> </w:t>
      </w:r>
      <w:r w:rsidRPr="00505BC9">
        <w:rPr>
          <w:rFonts w:cs="Arial"/>
        </w:rPr>
        <w:t>serão</w:t>
      </w:r>
      <w:r w:rsidRPr="00505BC9">
        <w:rPr>
          <w:rFonts w:cs="Arial"/>
          <w:spacing w:val="1"/>
        </w:rPr>
        <w:t xml:space="preserve"> </w:t>
      </w:r>
      <w:r w:rsidRPr="00505BC9">
        <w:rPr>
          <w:rFonts w:cs="Arial"/>
        </w:rPr>
        <w:t>incorporadas ou excluídas no objeto do Contrato, não</w:t>
      </w:r>
      <w:r w:rsidRPr="00505BC9">
        <w:rPr>
          <w:rFonts w:cs="Arial"/>
          <w:spacing w:val="1"/>
        </w:rPr>
        <w:t xml:space="preserve"> </w:t>
      </w:r>
      <w:r w:rsidRPr="00505BC9">
        <w:rPr>
          <w:rFonts w:cs="Arial"/>
        </w:rPr>
        <w:t>alterando,</w:t>
      </w:r>
      <w:r w:rsidRPr="00505BC9">
        <w:rPr>
          <w:rFonts w:cs="Arial"/>
          <w:spacing w:val="-3"/>
        </w:rPr>
        <w:t xml:space="preserve"> </w:t>
      </w:r>
      <w:r w:rsidRPr="00505BC9">
        <w:rPr>
          <w:rFonts w:cs="Arial"/>
        </w:rPr>
        <w:t>porém,</w:t>
      </w:r>
      <w:r w:rsidRPr="00505BC9">
        <w:rPr>
          <w:rFonts w:cs="Arial"/>
          <w:spacing w:val="-2"/>
        </w:rPr>
        <w:t xml:space="preserve"> </w:t>
      </w:r>
      <w:r w:rsidRPr="00505BC9">
        <w:rPr>
          <w:rFonts w:cs="Arial"/>
        </w:rPr>
        <w:t>o</w:t>
      </w:r>
      <w:r w:rsidRPr="00505BC9">
        <w:rPr>
          <w:rFonts w:cs="Arial"/>
          <w:spacing w:val="1"/>
        </w:rPr>
        <w:t xml:space="preserve"> </w:t>
      </w:r>
      <w:r w:rsidRPr="00505BC9">
        <w:rPr>
          <w:rFonts w:cs="Arial"/>
        </w:rPr>
        <w:t>valor</w:t>
      </w:r>
      <w:r w:rsidRPr="00505BC9">
        <w:rPr>
          <w:rFonts w:cs="Arial"/>
          <w:spacing w:val="-1"/>
        </w:rPr>
        <w:t xml:space="preserve"> </w:t>
      </w:r>
      <w:r w:rsidRPr="00505BC9">
        <w:rPr>
          <w:rFonts w:cs="Arial"/>
        </w:rPr>
        <w:t>contratual.</w:t>
      </w:r>
    </w:p>
    <w:p w:rsidR="00144403" w:rsidRPr="000B46DA" w:rsidRDefault="00144403" w:rsidP="00915A0D">
      <w:pPr>
        <w:pStyle w:val="PargrafodaLista"/>
        <w:widowControl w:val="0"/>
        <w:numPr>
          <w:ilvl w:val="3"/>
          <w:numId w:val="2"/>
        </w:numPr>
        <w:tabs>
          <w:tab w:val="left" w:pos="1843"/>
        </w:tabs>
        <w:autoSpaceDE w:val="0"/>
        <w:autoSpaceDN w:val="0"/>
        <w:spacing w:after="0"/>
        <w:ind w:left="2410" w:right="302" w:hanging="1134"/>
        <w:contextualSpacing w:val="0"/>
        <w:jc w:val="both"/>
        <w:rPr>
          <w:rFonts w:cs="Arial"/>
        </w:rPr>
      </w:pPr>
      <w:r w:rsidRPr="00505BC9">
        <w:rPr>
          <w:rFonts w:cs="Arial"/>
        </w:rPr>
        <w:t xml:space="preserve">As Unidades Goioerê, Lapa, Loanda, Cascavel Hotel Fazenda, Armazém Macedo - Antonina, Irati e Campo Largo estão em fase de </w:t>
      </w:r>
      <w:r w:rsidRPr="000B46DA">
        <w:rPr>
          <w:rFonts w:cs="Arial"/>
        </w:rPr>
        <w:t>implementação, e por este motivo estão indicadas com a palavra "FUTURO" no Anexo VI.</w:t>
      </w:r>
    </w:p>
    <w:p w:rsidR="00144403" w:rsidRPr="009A4A68" w:rsidRDefault="00144403" w:rsidP="00915A0D">
      <w:pPr>
        <w:pStyle w:val="PargrafodaLista"/>
        <w:widowControl w:val="0"/>
        <w:numPr>
          <w:ilvl w:val="1"/>
          <w:numId w:val="2"/>
        </w:numPr>
        <w:tabs>
          <w:tab w:val="left" w:pos="709"/>
        </w:tabs>
        <w:autoSpaceDE w:val="0"/>
        <w:autoSpaceDN w:val="0"/>
        <w:spacing w:after="0"/>
        <w:ind w:left="426" w:right="303" w:hanging="710"/>
        <w:contextualSpacing w:val="0"/>
        <w:jc w:val="both"/>
        <w:rPr>
          <w:rFonts w:cs="Arial"/>
          <w:u w:val="single"/>
        </w:rPr>
      </w:pPr>
      <w:r w:rsidRPr="000B46DA">
        <w:rPr>
          <w:rFonts w:cs="Arial"/>
          <w:u w:val="single"/>
        </w:rPr>
        <w:t>A CONTRATADA fica obrigada a garantir a cobertura de atendimento sem carência de todos os beneficiários da atual carteira do SESC Paraná</w:t>
      </w:r>
      <w:r w:rsidRPr="009A4A68">
        <w:rPr>
          <w:rFonts w:cs="Arial"/>
          <w:u w:val="single"/>
        </w:rPr>
        <w:t xml:space="preserve">, </w:t>
      </w:r>
      <w:r>
        <w:rPr>
          <w:rFonts w:cs="Arial"/>
          <w:u w:val="single"/>
        </w:rPr>
        <w:t xml:space="preserve">do </w:t>
      </w:r>
      <w:r w:rsidRPr="009A4A68">
        <w:rPr>
          <w:rFonts w:cs="Arial"/>
          <w:u w:val="single"/>
        </w:rPr>
        <w:t xml:space="preserve">SENAC Paraná e </w:t>
      </w:r>
      <w:r>
        <w:rPr>
          <w:rFonts w:cs="Arial"/>
          <w:u w:val="single"/>
        </w:rPr>
        <w:t xml:space="preserve">da </w:t>
      </w:r>
      <w:r w:rsidRPr="009A4A68">
        <w:rPr>
          <w:rFonts w:cs="Arial"/>
          <w:u w:val="single"/>
        </w:rPr>
        <w:t xml:space="preserve">FECOMÉRCIO Paraná </w:t>
      </w:r>
      <w:r w:rsidRPr="005C14C8">
        <w:rPr>
          <w:rFonts w:cs="Arial"/>
          <w:b/>
          <w:u w:val="single"/>
        </w:rPr>
        <w:t>a partir de 00h00 (zero hora) do dia 03/05/2024</w:t>
      </w:r>
      <w:r w:rsidRPr="009A4A68">
        <w:rPr>
          <w:rFonts w:cs="Arial"/>
          <w:u w:val="single"/>
        </w:rPr>
        <w:t>, conforme disp</w:t>
      </w:r>
      <w:r>
        <w:rPr>
          <w:rFonts w:cs="Arial"/>
          <w:u w:val="single"/>
        </w:rPr>
        <w:t xml:space="preserve">õe a Resolução Normativa ANS nº 557, de 14 de dezembro de </w:t>
      </w:r>
      <w:r w:rsidRPr="009A4A68">
        <w:rPr>
          <w:rFonts w:cs="Arial"/>
          <w:u w:val="single"/>
        </w:rPr>
        <w:t>2022.</w:t>
      </w:r>
    </w:p>
    <w:p w:rsidR="00144403" w:rsidRPr="009A4A68" w:rsidRDefault="00144403" w:rsidP="00915A0D">
      <w:pPr>
        <w:pStyle w:val="PargrafodaLista"/>
        <w:widowControl w:val="0"/>
        <w:numPr>
          <w:ilvl w:val="1"/>
          <w:numId w:val="2"/>
        </w:numPr>
        <w:tabs>
          <w:tab w:val="left" w:pos="709"/>
        </w:tabs>
        <w:autoSpaceDE w:val="0"/>
        <w:autoSpaceDN w:val="0"/>
        <w:spacing w:after="0"/>
        <w:ind w:left="426" w:right="303" w:hanging="710"/>
        <w:contextualSpacing w:val="0"/>
        <w:jc w:val="both"/>
        <w:rPr>
          <w:rFonts w:cs="Arial"/>
          <w:u w:val="single"/>
        </w:rPr>
      </w:pPr>
      <w:r w:rsidRPr="009A4A68">
        <w:rPr>
          <w:rFonts w:cs="Arial"/>
          <w:u w:val="single"/>
        </w:rPr>
        <w:t>Por todo o mês que incidir a renovação do Contrato, o SESC Paraná,</w:t>
      </w:r>
      <w:r>
        <w:rPr>
          <w:rFonts w:cs="Arial"/>
          <w:u w:val="single"/>
        </w:rPr>
        <w:t xml:space="preserve"> o</w:t>
      </w:r>
      <w:r w:rsidRPr="009A4A68">
        <w:rPr>
          <w:rFonts w:cs="Arial"/>
          <w:u w:val="single"/>
        </w:rPr>
        <w:t xml:space="preserve"> SENAC Paraná e </w:t>
      </w:r>
      <w:r>
        <w:rPr>
          <w:rFonts w:cs="Arial"/>
          <w:u w:val="single"/>
        </w:rPr>
        <w:t xml:space="preserve">a </w:t>
      </w:r>
      <w:r w:rsidRPr="009A4A68">
        <w:rPr>
          <w:rFonts w:cs="Arial"/>
          <w:u w:val="single"/>
        </w:rPr>
        <w:t xml:space="preserve">FECOMÉRCIO Paraná poderão solicitar a inclusão de </w:t>
      </w:r>
      <w:r w:rsidRPr="009A4A68">
        <w:rPr>
          <w:rFonts w:cs="Arial"/>
          <w:u w:val="single"/>
        </w:rPr>
        <w:lastRenderedPageBreak/>
        <w:t>BENEFICIÁRIOS, em número menor, igual ou superior a 30 (trinta), conforme a necessidade da</w:t>
      </w:r>
      <w:r>
        <w:rPr>
          <w:rFonts w:cs="Arial"/>
          <w:u w:val="single"/>
        </w:rPr>
        <w:t>(s) Entidade(s)</w:t>
      </w:r>
      <w:r w:rsidRPr="009A4A68">
        <w:rPr>
          <w:rFonts w:cs="Arial"/>
          <w:u w:val="single"/>
        </w:rPr>
        <w:t xml:space="preserve"> CONTRATANTE</w:t>
      </w:r>
      <w:r>
        <w:rPr>
          <w:rFonts w:cs="Arial"/>
          <w:u w:val="single"/>
        </w:rPr>
        <w:t>(S)</w:t>
      </w:r>
      <w:r w:rsidRPr="009A4A68">
        <w:rPr>
          <w:rFonts w:cs="Arial"/>
          <w:u w:val="single"/>
        </w:rPr>
        <w:t>. Nesse caso, a CONTRATADA deverá garantir a cobertura de atendimento com carência zero para estes BENEFICIÁRIOS.</w:t>
      </w:r>
    </w:p>
    <w:p w:rsidR="00144403" w:rsidRPr="009A4A68" w:rsidRDefault="00144403" w:rsidP="00915A0D">
      <w:pPr>
        <w:pStyle w:val="PargrafodaLista"/>
        <w:widowControl w:val="0"/>
        <w:numPr>
          <w:ilvl w:val="1"/>
          <w:numId w:val="2"/>
        </w:numPr>
        <w:tabs>
          <w:tab w:val="left" w:pos="709"/>
        </w:tabs>
        <w:autoSpaceDE w:val="0"/>
        <w:autoSpaceDN w:val="0"/>
        <w:spacing w:after="0"/>
        <w:ind w:left="426" w:right="303" w:hanging="710"/>
        <w:contextualSpacing w:val="0"/>
        <w:jc w:val="both"/>
        <w:rPr>
          <w:rFonts w:cs="Arial"/>
          <w:u w:val="single"/>
        </w:rPr>
      </w:pPr>
      <w:r w:rsidRPr="009A4A68">
        <w:rPr>
          <w:rFonts w:cs="Arial"/>
          <w:u w:val="single"/>
        </w:rPr>
        <w:t>Assegurar, no período de remissão mínimo de 02 (dois) anos, a manutenção do Plano de Saúde para o cônjuge e dependentes inscritos até a data do óbito do titular, sem a necessidade do pagamento das mensalidades. Ao findar o período de remissão o cônjuge e dependentes poderão optar pela manutenção do Plano de Saúde, assumindo o pagamento das mensalidades, bem como demais obrigações decorrentes, nas mesmas condições contratuais, conforme previsto na Súmula Normativa nº 13</w:t>
      </w:r>
      <w:r>
        <w:rPr>
          <w:rFonts w:cs="Arial"/>
          <w:u w:val="single"/>
        </w:rPr>
        <w:t>, de 3 de novembro de 2010</w:t>
      </w:r>
      <w:r w:rsidRPr="009A4A68">
        <w:rPr>
          <w:rFonts w:cs="Arial"/>
          <w:u w:val="single"/>
        </w:rPr>
        <w:t xml:space="preserve"> da ANS.</w:t>
      </w:r>
    </w:p>
    <w:p w:rsidR="00476939" w:rsidRDefault="00476939" w:rsidP="00753E15">
      <w:pPr>
        <w:spacing w:after="0"/>
        <w:ind w:left="567" w:hanging="567"/>
        <w:jc w:val="both"/>
        <w:rPr>
          <w:rFonts w:cs="Arial"/>
          <w:szCs w:val="24"/>
        </w:rPr>
      </w:pPr>
    </w:p>
    <w:p w:rsidR="00164E6C" w:rsidRDefault="00164E6C">
      <w:pPr>
        <w:rPr>
          <w:rFonts w:cs="Arial"/>
          <w:szCs w:val="24"/>
        </w:rPr>
        <w:sectPr w:rsidR="00164E6C" w:rsidSect="00C24A20">
          <w:headerReference w:type="default" r:id="rId23"/>
          <w:footerReference w:type="default" r:id="rId24"/>
          <w:pgSz w:w="11906" w:h="16838"/>
          <w:pgMar w:top="1807" w:right="1134" w:bottom="1134" w:left="1701" w:header="426" w:footer="709" w:gutter="0"/>
          <w:cols w:space="708"/>
          <w:docGrid w:linePitch="360"/>
        </w:sectPr>
      </w:pPr>
    </w:p>
    <w:p w:rsidR="00E04463" w:rsidRPr="00757870" w:rsidRDefault="00E04463" w:rsidP="00D551A2">
      <w:pPr>
        <w:pStyle w:val="Ttulo1"/>
        <w:numPr>
          <w:ilvl w:val="0"/>
          <w:numId w:val="0"/>
        </w:numPr>
        <w:ind w:left="720" w:hanging="360"/>
        <w:jc w:val="center"/>
        <w:rPr>
          <w:rFonts w:cs="Arial"/>
          <w:szCs w:val="24"/>
        </w:rPr>
      </w:pPr>
      <w:r w:rsidRPr="00757870">
        <w:rPr>
          <w:rFonts w:cs="Arial"/>
          <w:szCs w:val="24"/>
        </w:rPr>
        <w:lastRenderedPageBreak/>
        <w:t>ANEXO II – CARTA DE APRESENTAÇÃO DA PROPOSTA</w:t>
      </w:r>
    </w:p>
    <w:p w:rsidR="00E04463" w:rsidRPr="00757870" w:rsidRDefault="00E04463" w:rsidP="00757870">
      <w:pPr>
        <w:pStyle w:val="Corpodetexto"/>
        <w:spacing w:line="276" w:lineRule="auto"/>
        <w:jc w:val="center"/>
        <w:rPr>
          <w:rFonts w:cs="Arial"/>
          <w:b/>
          <w:szCs w:val="24"/>
        </w:rPr>
      </w:pPr>
      <w:r w:rsidRPr="00757870">
        <w:rPr>
          <w:rFonts w:cs="Arial"/>
          <w:b/>
          <w:szCs w:val="24"/>
          <w:u w:val="single"/>
        </w:rPr>
        <w:t>MODELO</w:t>
      </w:r>
    </w:p>
    <w:p w:rsidR="006E19DF" w:rsidRPr="00757870" w:rsidRDefault="00A468FE" w:rsidP="00757870">
      <w:pPr>
        <w:pStyle w:val="Corpodetexto"/>
        <w:spacing w:line="276" w:lineRule="auto"/>
        <w:jc w:val="center"/>
        <w:rPr>
          <w:rFonts w:cs="Arial"/>
          <w:szCs w:val="24"/>
        </w:rPr>
      </w:pPr>
      <w:r>
        <w:rPr>
          <w:rFonts w:cs="Arial"/>
          <w:b/>
          <w:szCs w:val="24"/>
        </w:rPr>
        <w:t>PROPOSTA DE PREÇOS</w:t>
      </w:r>
    </w:p>
    <w:p w:rsidR="00E04463" w:rsidRPr="00757870" w:rsidRDefault="00E04463" w:rsidP="00757870">
      <w:pPr>
        <w:pStyle w:val="Corpodetexto"/>
        <w:spacing w:line="276" w:lineRule="auto"/>
        <w:jc w:val="left"/>
        <w:rPr>
          <w:rFonts w:cs="Arial"/>
          <w:szCs w:val="24"/>
        </w:rPr>
      </w:pPr>
      <w:r w:rsidRPr="00757870">
        <w:rPr>
          <w:rFonts w:cs="Arial"/>
          <w:szCs w:val="24"/>
        </w:rPr>
        <w:t>AO</w:t>
      </w:r>
    </w:p>
    <w:p w:rsidR="003A42EE" w:rsidRPr="003A42EE" w:rsidRDefault="003A42EE" w:rsidP="001E2D70">
      <w:pPr>
        <w:pStyle w:val="Corpodetexto"/>
        <w:spacing w:line="276" w:lineRule="auto"/>
        <w:rPr>
          <w:rFonts w:cs="Arial"/>
          <w:szCs w:val="24"/>
        </w:rPr>
      </w:pPr>
      <w:r w:rsidRPr="003A42EE">
        <w:rPr>
          <w:rFonts w:cs="Arial"/>
          <w:szCs w:val="24"/>
        </w:rPr>
        <w:t xml:space="preserve">SERVIÇO SOCIAL DO COMERCIO – ADM. REG. NO ESTADO DO PARANÁ – SESC PARANÁ </w:t>
      </w:r>
    </w:p>
    <w:p w:rsidR="003A42EE" w:rsidRPr="00915A0D" w:rsidRDefault="003A42EE" w:rsidP="001E2D70">
      <w:pPr>
        <w:pStyle w:val="Corpodetexto"/>
        <w:spacing w:line="276" w:lineRule="auto"/>
        <w:rPr>
          <w:rFonts w:cs="Arial"/>
          <w:szCs w:val="24"/>
        </w:rPr>
      </w:pPr>
      <w:r w:rsidRPr="00915A0D">
        <w:rPr>
          <w:rFonts w:cs="Arial"/>
          <w:szCs w:val="24"/>
        </w:rPr>
        <w:t>SERVIÇO NACIONAL DE APRENDIZAGEM COMERCIAL – ADM. REG. NO ESTADO DO PARANÁ – SENAC PARANÁ</w:t>
      </w:r>
    </w:p>
    <w:p w:rsidR="003A42EE" w:rsidRPr="00915A0D" w:rsidRDefault="003A42EE" w:rsidP="001E2D70">
      <w:pPr>
        <w:pStyle w:val="Corpodetexto"/>
        <w:spacing w:line="276" w:lineRule="auto"/>
        <w:rPr>
          <w:rFonts w:cs="Arial"/>
          <w:szCs w:val="24"/>
        </w:rPr>
      </w:pPr>
      <w:r w:rsidRPr="00915A0D">
        <w:rPr>
          <w:rFonts w:cs="Arial"/>
          <w:szCs w:val="24"/>
        </w:rPr>
        <w:t>FEDERAÇÃO DO COMÉRCIO DO PARANÁ – FECOMÉRCIO/PR</w:t>
      </w:r>
    </w:p>
    <w:p w:rsidR="003A42EE" w:rsidRPr="00915A0D" w:rsidRDefault="003A42EE" w:rsidP="001E2D70">
      <w:pPr>
        <w:pStyle w:val="Corpodetexto"/>
        <w:spacing w:line="276" w:lineRule="auto"/>
        <w:rPr>
          <w:rFonts w:cs="Arial"/>
          <w:szCs w:val="24"/>
        </w:rPr>
      </w:pPr>
      <w:r w:rsidRPr="00915A0D">
        <w:rPr>
          <w:rFonts w:cs="Arial"/>
          <w:szCs w:val="24"/>
        </w:rPr>
        <w:t>COMISSÃO ESPECIAL DE LICITAÇÃO</w:t>
      </w:r>
    </w:p>
    <w:p w:rsidR="00E04463" w:rsidRPr="00915A0D" w:rsidRDefault="003A42EE" w:rsidP="003A42EE">
      <w:pPr>
        <w:pStyle w:val="Corpodetexto"/>
        <w:spacing w:line="276" w:lineRule="auto"/>
        <w:jc w:val="left"/>
        <w:rPr>
          <w:rFonts w:cs="Arial"/>
          <w:szCs w:val="24"/>
        </w:rPr>
      </w:pPr>
      <w:r w:rsidRPr="00915A0D">
        <w:rPr>
          <w:rFonts w:cs="Arial"/>
          <w:szCs w:val="24"/>
        </w:rPr>
        <w:t>CURITIBA – PARANÁ</w:t>
      </w:r>
    </w:p>
    <w:p w:rsidR="003A42EE" w:rsidRPr="00915A0D" w:rsidRDefault="003A42EE" w:rsidP="003A42EE">
      <w:pPr>
        <w:pStyle w:val="Corpodetexto"/>
        <w:spacing w:line="276" w:lineRule="auto"/>
        <w:jc w:val="left"/>
        <w:rPr>
          <w:rFonts w:cs="Arial"/>
          <w:szCs w:val="24"/>
        </w:rPr>
      </w:pPr>
    </w:p>
    <w:p w:rsidR="00E04463" w:rsidRPr="00915A0D" w:rsidRDefault="00E04463" w:rsidP="00757870">
      <w:pPr>
        <w:pStyle w:val="Corpodetexto"/>
        <w:spacing w:line="276" w:lineRule="auto"/>
        <w:rPr>
          <w:rFonts w:cs="Arial"/>
          <w:b/>
          <w:szCs w:val="24"/>
        </w:rPr>
      </w:pPr>
      <w:r w:rsidRPr="00915A0D">
        <w:rPr>
          <w:rFonts w:cs="Arial"/>
          <w:szCs w:val="24"/>
        </w:rPr>
        <w:t>REFERÊNCIA: ANEXO I – EDITAL DE PREGÃO</w:t>
      </w:r>
      <w:r w:rsidR="005D6047" w:rsidRPr="00915A0D">
        <w:rPr>
          <w:rFonts w:cs="Arial"/>
          <w:szCs w:val="24"/>
        </w:rPr>
        <w:t xml:space="preserve"> PRESENCIAL</w:t>
      </w:r>
      <w:r w:rsidRPr="00915A0D">
        <w:rPr>
          <w:rFonts w:cs="Arial"/>
          <w:szCs w:val="24"/>
        </w:rPr>
        <w:t xml:space="preserve"> N.º </w:t>
      </w:r>
      <w:r w:rsidR="003A42EE" w:rsidRPr="00915A0D">
        <w:rPr>
          <w:rFonts w:cs="Arial"/>
          <w:szCs w:val="24"/>
        </w:rPr>
        <w:t>2</w:t>
      </w:r>
      <w:r w:rsidR="001E2D70" w:rsidRPr="00915A0D">
        <w:rPr>
          <w:rFonts w:cs="Arial"/>
          <w:szCs w:val="24"/>
        </w:rPr>
        <w:t>7</w:t>
      </w:r>
      <w:r w:rsidR="00B1390D" w:rsidRPr="00915A0D">
        <w:rPr>
          <w:rFonts w:cs="Arial"/>
          <w:szCs w:val="24"/>
        </w:rPr>
        <w:t>/24</w:t>
      </w:r>
    </w:p>
    <w:p w:rsidR="00E04463" w:rsidRPr="00915A0D" w:rsidRDefault="00E04463" w:rsidP="00757870">
      <w:pPr>
        <w:pStyle w:val="Corpodetexto"/>
        <w:spacing w:line="276" w:lineRule="auto"/>
        <w:rPr>
          <w:rFonts w:cs="Arial"/>
          <w:szCs w:val="24"/>
        </w:rPr>
      </w:pPr>
    </w:p>
    <w:p w:rsidR="00E04463" w:rsidRPr="00915A0D" w:rsidRDefault="00E04463" w:rsidP="00757870">
      <w:pPr>
        <w:pStyle w:val="Corpodetexto"/>
        <w:spacing w:line="276" w:lineRule="auto"/>
        <w:rPr>
          <w:rFonts w:cs="Arial"/>
          <w:szCs w:val="24"/>
        </w:rPr>
      </w:pPr>
      <w:r w:rsidRPr="00915A0D">
        <w:rPr>
          <w:rFonts w:cs="Arial"/>
          <w:szCs w:val="24"/>
        </w:rPr>
        <w:t xml:space="preserve">A empresa ________________________________________, inscrita no CNPJ sob o n.º ___________________ propõe ao </w:t>
      </w:r>
      <w:r w:rsidR="003A42EE" w:rsidRPr="00915A0D">
        <w:rPr>
          <w:rFonts w:cs="Arial"/>
        </w:rPr>
        <w:t>SESC/PR, SENAC/PR e FECOMÉRCIO/PR</w:t>
      </w:r>
      <w:r w:rsidR="005C78BC" w:rsidRPr="00915A0D">
        <w:rPr>
          <w:rFonts w:cs="Arial"/>
          <w:szCs w:val="24"/>
        </w:rPr>
        <w:t xml:space="preserve"> </w:t>
      </w:r>
      <w:r w:rsidRPr="00915A0D">
        <w:rPr>
          <w:rFonts w:cs="Arial"/>
          <w:szCs w:val="24"/>
        </w:rPr>
        <w:t>o abaixo referenciado:</w:t>
      </w:r>
    </w:p>
    <w:p w:rsidR="00E04463" w:rsidRPr="00915A0D" w:rsidRDefault="00E04463" w:rsidP="00757870">
      <w:pPr>
        <w:pStyle w:val="Corpodetexto"/>
        <w:spacing w:line="276" w:lineRule="auto"/>
        <w:rPr>
          <w:rFonts w:cs="Arial"/>
          <w:szCs w:val="24"/>
        </w:rPr>
      </w:pPr>
    </w:p>
    <w:p w:rsidR="00E04463" w:rsidRPr="00915A0D" w:rsidRDefault="00E04463" w:rsidP="00915A0D">
      <w:pPr>
        <w:pStyle w:val="Corpodetexto"/>
        <w:numPr>
          <w:ilvl w:val="0"/>
          <w:numId w:val="4"/>
        </w:numPr>
        <w:spacing w:line="276" w:lineRule="auto"/>
        <w:ind w:left="-426" w:firstLine="0"/>
        <w:rPr>
          <w:rFonts w:cs="Arial"/>
          <w:b/>
          <w:szCs w:val="24"/>
        </w:rPr>
      </w:pPr>
      <w:r w:rsidRPr="00915A0D">
        <w:rPr>
          <w:rFonts w:cs="Arial"/>
          <w:b/>
          <w:szCs w:val="24"/>
        </w:rPr>
        <w:t>OBJETO</w:t>
      </w:r>
    </w:p>
    <w:p w:rsidR="00E04463" w:rsidRPr="00757870" w:rsidRDefault="00437240" w:rsidP="00915A0D">
      <w:pPr>
        <w:pStyle w:val="Corpodetexto"/>
        <w:tabs>
          <w:tab w:val="left" w:pos="5670"/>
        </w:tabs>
        <w:spacing w:line="276" w:lineRule="auto"/>
        <w:rPr>
          <w:rFonts w:cs="Arial"/>
          <w:szCs w:val="24"/>
        </w:rPr>
      </w:pPr>
      <w:r w:rsidRPr="00915A0D">
        <w:rPr>
          <w:rFonts w:cs="Arial"/>
          <w:szCs w:val="24"/>
        </w:rPr>
        <w:t>A presente P</w:t>
      </w:r>
      <w:r w:rsidR="00CE1C62" w:rsidRPr="00915A0D">
        <w:rPr>
          <w:rFonts w:cs="Arial"/>
          <w:szCs w:val="24"/>
        </w:rPr>
        <w:t>roposta</w:t>
      </w:r>
      <w:r w:rsidR="00CE1C62" w:rsidRPr="00757870">
        <w:rPr>
          <w:rFonts w:cs="Arial"/>
          <w:szCs w:val="24"/>
        </w:rPr>
        <w:t xml:space="preserve"> </w:t>
      </w:r>
      <w:r w:rsidR="00E04463" w:rsidRPr="00757870">
        <w:rPr>
          <w:rFonts w:cs="Arial"/>
          <w:szCs w:val="24"/>
        </w:rPr>
        <w:t xml:space="preserve">tem por objeto </w:t>
      </w:r>
      <w:r w:rsidR="005D6047">
        <w:rPr>
          <w:rFonts w:cs="Arial"/>
          <w:szCs w:val="24"/>
        </w:rPr>
        <w:t>o fornecimento de</w:t>
      </w:r>
      <w:r w:rsidR="00721BA6">
        <w:rPr>
          <w:rFonts w:cs="Arial"/>
          <w:szCs w:val="24"/>
        </w:rPr>
        <w:t xml:space="preserve"> </w:t>
      </w:r>
      <w:r w:rsidR="003A42EE" w:rsidRPr="00D46786">
        <w:rPr>
          <w:rFonts w:cs="Arial"/>
          <w:b/>
          <w:bCs/>
        </w:rPr>
        <w:t>CONTRATAÇÃO DE EMPRESA OPERADORA DE PLANO DE ASSISTÊNCIA À SAÚDE, COM COPARTICIPAÇÃO, PARA O SESC PARANÁ, SENAC PARANÁ E FECOMÉRCIO PARANÁ</w:t>
      </w:r>
      <w:r w:rsidR="003A42EE">
        <w:rPr>
          <w:rFonts w:cs="Arial"/>
          <w:b/>
          <w:bCs/>
        </w:rPr>
        <w:t>,</w:t>
      </w:r>
      <w:r w:rsidR="005D6047">
        <w:rPr>
          <w:rFonts w:cs="Arial"/>
          <w:szCs w:val="24"/>
        </w:rPr>
        <w:t xml:space="preserve"> conforme descrição e quantidade relacionada </w:t>
      </w:r>
      <w:r w:rsidR="00E04463" w:rsidRPr="00757870">
        <w:rPr>
          <w:rFonts w:cs="Arial"/>
          <w:szCs w:val="24"/>
        </w:rPr>
        <w:t xml:space="preserve">no </w:t>
      </w:r>
      <w:hyperlink w:anchor="AnexoI" w:history="1">
        <w:r w:rsidR="005D6047">
          <w:rPr>
            <w:rFonts w:cs="Arial"/>
            <w:szCs w:val="24"/>
          </w:rPr>
          <w:t>Anexo</w:t>
        </w:r>
      </w:hyperlink>
      <w:r w:rsidR="00E04463" w:rsidRPr="00757870">
        <w:rPr>
          <w:rFonts w:cs="Arial"/>
          <w:szCs w:val="24"/>
        </w:rPr>
        <w:t xml:space="preserve"> I – Memorial Descritivo e Especificações Técnicas</w:t>
      </w:r>
      <w:r w:rsidR="003A42EE">
        <w:rPr>
          <w:rFonts w:cs="Arial"/>
          <w:szCs w:val="24"/>
        </w:rPr>
        <w:t xml:space="preserve">, </w:t>
      </w:r>
      <w:r w:rsidR="000B46DA">
        <w:rPr>
          <w:rFonts w:cs="Arial"/>
          <w:bCs/>
        </w:rPr>
        <w:t>bem como no ANEXO VI</w:t>
      </w:r>
      <w:r w:rsidR="003A42EE" w:rsidRPr="001E2D70">
        <w:rPr>
          <w:rFonts w:cs="Arial"/>
          <w:bCs/>
        </w:rPr>
        <w:t xml:space="preserve"> – Quantitativo e Grade Etária</w:t>
      </w:r>
      <w:r w:rsidR="00E04463" w:rsidRPr="001E2D70">
        <w:rPr>
          <w:rFonts w:cs="Arial"/>
          <w:szCs w:val="24"/>
        </w:rPr>
        <w:t>.</w:t>
      </w:r>
      <w:r w:rsidR="00E04463" w:rsidRPr="00757870">
        <w:rPr>
          <w:rFonts w:cs="Arial"/>
          <w:szCs w:val="24"/>
        </w:rPr>
        <w:t xml:space="preserve"> </w:t>
      </w:r>
    </w:p>
    <w:p w:rsidR="00BB72D5" w:rsidRPr="00757870" w:rsidRDefault="00BB72D5" w:rsidP="00757870">
      <w:pPr>
        <w:pStyle w:val="Corpodetexto"/>
        <w:tabs>
          <w:tab w:val="left" w:pos="5670"/>
        </w:tabs>
        <w:spacing w:line="276" w:lineRule="auto"/>
        <w:rPr>
          <w:rFonts w:cs="Arial"/>
          <w:szCs w:val="24"/>
        </w:rPr>
      </w:pPr>
    </w:p>
    <w:p w:rsidR="00DF2390" w:rsidRDefault="0065596D" w:rsidP="00915A0D">
      <w:pPr>
        <w:pStyle w:val="Corpodetexto"/>
        <w:numPr>
          <w:ilvl w:val="0"/>
          <w:numId w:val="4"/>
        </w:numPr>
        <w:spacing w:line="276" w:lineRule="auto"/>
        <w:ind w:left="0" w:hanging="426"/>
        <w:rPr>
          <w:rFonts w:cs="Arial"/>
          <w:b/>
          <w:szCs w:val="24"/>
        </w:rPr>
      </w:pPr>
      <w:r>
        <w:rPr>
          <w:rFonts w:cs="Arial"/>
          <w:b/>
          <w:szCs w:val="24"/>
        </w:rPr>
        <w:t xml:space="preserve">DESCRIÇÃO, </w:t>
      </w:r>
      <w:r w:rsidR="00DF2390" w:rsidRPr="00757870">
        <w:rPr>
          <w:rFonts w:cs="Arial"/>
          <w:b/>
          <w:szCs w:val="24"/>
        </w:rPr>
        <w:t>PREÇOS</w:t>
      </w:r>
      <w:r>
        <w:rPr>
          <w:rFonts w:cs="Arial"/>
          <w:b/>
          <w:szCs w:val="24"/>
        </w:rPr>
        <w:t xml:space="preserve"> E QUANTIDADE.</w:t>
      </w:r>
      <w:r w:rsidR="00757C0A" w:rsidRPr="00757870">
        <w:rPr>
          <w:rFonts w:cs="Arial"/>
          <w:b/>
          <w:szCs w:val="24"/>
        </w:rPr>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9"/>
        <w:gridCol w:w="2762"/>
      </w:tblGrid>
      <w:tr w:rsidR="003A42EE" w:rsidRPr="00D46786" w:rsidTr="00567C3A">
        <w:trPr>
          <w:trHeight w:val="311"/>
        </w:trPr>
        <w:tc>
          <w:tcPr>
            <w:tcW w:w="9141" w:type="dxa"/>
            <w:gridSpan w:val="2"/>
            <w:shd w:val="clear" w:color="auto" w:fill="FFC000"/>
            <w:vAlign w:val="center"/>
          </w:tcPr>
          <w:p w:rsidR="003A42EE" w:rsidRPr="00D46786" w:rsidRDefault="003A42EE" w:rsidP="003A42EE">
            <w:pPr>
              <w:spacing w:after="0"/>
              <w:jc w:val="center"/>
              <w:rPr>
                <w:rFonts w:cs="Arial"/>
                <w:b/>
                <w:bCs/>
                <w:color w:val="000000"/>
                <w:sz w:val="20"/>
              </w:rPr>
            </w:pPr>
            <w:r w:rsidRPr="00D46786">
              <w:rPr>
                <w:rFonts w:cs="Arial"/>
                <w:b/>
                <w:bCs/>
                <w:color w:val="000000"/>
                <w:sz w:val="20"/>
              </w:rPr>
              <w:t>LOTE</w:t>
            </w:r>
            <w:r>
              <w:rPr>
                <w:rFonts w:cs="Arial"/>
                <w:b/>
                <w:bCs/>
                <w:color w:val="000000"/>
                <w:sz w:val="20"/>
              </w:rPr>
              <w:t xml:space="preserve"> ÚNICO</w:t>
            </w:r>
          </w:p>
        </w:tc>
      </w:tr>
      <w:tr w:rsidR="003A42EE" w:rsidRPr="00D46786" w:rsidTr="00567C3A">
        <w:trPr>
          <w:trHeight w:val="543"/>
        </w:trPr>
        <w:tc>
          <w:tcPr>
            <w:tcW w:w="6379" w:type="dxa"/>
            <w:shd w:val="clear" w:color="auto" w:fill="C6D9F1"/>
            <w:vAlign w:val="center"/>
          </w:tcPr>
          <w:p w:rsidR="003A42EE" w:rsidRPr="00D46786" w:rsidRDefault="003A42EE" w:rsidP="003A42EE">
            <w:pPr>
              <w:spacing w:after="0"/>
              <w:jc w:val="center"/>
              <w:rPr>
                <w:rFonts w:cs="Arial"/>
                <w:b/>
                <w:bCs/>
                <w:color w:val="000000"/>
                <w:sz w:val="20"/>
              </w:rPr>
            </w:pPr>
            <w:r w:rsidRPr="00D46786">
              <w:rPr>
                <w:rFonts w:cs="Arial"/>
                <w:b/>
                <w:bCs/>
                <w:color w:val="000000"/>
                <w:sz w:val="20"/>
              </w:rPr>
              <w:t>PLANO</w:t>
            </w:r>
          </w:p>
        </w:tc>
        <w:tc>
          <w:tcPr>
            <w:tcW w:w="2762" w:type="dxa"/>
            <w:shd w:val="clear" w:color="auto" w:fill="C6D9F1"/>
            <w:vAlign w:val="center"/>
          </w:tcPr>
          <w:p w:rsidR="003A42EE" w:rsidRPr="00D46786" w:rsidRDefault="003A42EE" w:rsidP="003A42EE">
            <w:pPr>
              <w:spacing w:after="0"/>
              <w:jc w:val="center"/>
              <w:rPr>
                <w:rFonts w:cs="Arial"/>
                <w:b/>
                <w:bCs/>
                <w:color w:val="000000"/>
                <w:sz w:val="20"/>
              </w:rPr>
            </w:pPr>
            <w:r w:rsidRPr="00D46786">
              <w:rPr>
                <w:rFonts w:cs="Arial"/>
                <w:b/>
                <w:bCs/>
                <w:color w:val="000000"/>
                <w:sz w:val="20"/>
              </w:rPr>
              <w:t>MENSALIDADE POR BENEFICIÁRIO</w:t>
            </w:r>
          </w:p>
        </w:tc>
      </w:tr>
      <w:tr w:rsidR="003A42EE" w:rsidRPr="00D46786" w:rsidTr="00567C3A">
        <w:trPr>
          <w:trHeight w:val="609"/>
        </w:trPr>
        <w:tc>
          <w:tcPr>
            <w:tcW w:w="6379" w:type="dxa"/>
            <w:shd w:val="clear" w:color="000000" w:fill="FFFFFF"/>
            <w:vAlign w:val="center"/>
            <w:hideMark/>
          </w:tcPr>
          <w:p w:rsidR="003A42EE" w:rsidRPr="00D46786" w:rsidRDefault="003A42EE" w:rsidP="003A42EE">
            <w:pPr>
              <w:spacing w:after="0"/>
              <w:jc w:val="center"/>
              <w:rPr>
                <w:rFonts w:cs="Arial"/>
                <w:bCs/>
                <w:color w:val="000000"/>
                <w:sz w:val="20"/>
              </w:rPr>
            </w:pPr>
            <w:r w:rsidRPr="00D46786">
              <w:rPr>
                <w:rFonts w:cs="Arial"/>
                <w:bCs/>
                <w:color w:val="000000"/>
                <w:sz w:val="20"/>
              </w:rPr>
              <w:t>Assistência Médica Ambulatorial e Hospitalar com Obstetrícia e INTERNAÇÃO em apartamento INDIVIDUAL.</w:t>
            </w:r>
          </w:p>
        </w:tc>
        <w:tc>
          <w:tcPr>
            <w:tcW w:w="2762" w:type="dxa"/>
            <w:shd w:val="clear" w:color="000000" w:fill="FFFFFF"/>
            <w:vAlign w:val="center"/>
            <w:hideMark/>
          </w:tcPr>
          <w:p w:rsidR="003A42EE" w:rsidRPr="00D46786" w:rsidRDefault="003A42EE" w:rsidP="003A42EE">
            <w:pPr>
              <w:spacing w:after="0"/>
              <w:rPr>
                <w:rFonts w:cs="Arial"/>
                <w:bCs/>
                <w:color w:val="000000"/>
                <w:sz w:val="20"/>
              </w:rPr>
            </w:pPr>
            <w:bookmarkStart w:id="10" w:name="RANGE!C5"/>
            <w:r w:rsidRPr="00D46786">
              <w:rPr>
                <w:rFonts w:cs="Arial"/>
                <w:bCs/>
                <w:color w:val="000000"/>
                <w:sz w:val="20"/>
              </w:rPr>
              <w:t>R$</w:t>
            </w:r>
            <w:bookmarkEnd w:id="10"/>
            <w:r w:rsidRPr="00D46786">
              <w:rPr>
                <w:rFonts w:cs="Arial"/>
                <w:bCs/>
                <w:color w:val="000000"/>
                <w:sz w:val="20"/>
              </w:rPr>
              <w:t xml:space="preserve"> (...)</w:t>
            </w:r>
          </w:p>
        </w:tc>
      </w:tr>
      <w:tr w:rsidR="003A42EE" w:rsidRPr="00D46786" w:rsidTr="00567C3A">
        <w:trPr>
          <w:trHeight w:val="561"/>
        </w:trPr>
        <w:tc>
          <w:tcPr>
            <w:tcW w:w="6379" w:type="dxa"/>
            <w:shd w:val="clear" w:color="000000" w:fill="FFFFFF"/>
            <w:vAlign w:val="center"/>
            <w:hideMark/>
          </w:tcPr>
          <w:p w:rsidR="003A42EE" w:rsidRPr="00D46786" w:rsidRDefault="003A42EE" w:rsidP="003A42EE">
            <w:pPr>
              <w:spacing w:after="0"/>
              <w:jc w:val="center"/>
              <w:rPr>
                <w:rFonts w:cs="Arial"/>
                <w:bCs/>
                <w:color w:val="000000"/>
                <w:sz w:val="20"/>
              </w:rPr>
            </w:pPr>
            <w:r w:rsidRPr="00D46786">
              <w:rPr>
                <w:rFonts w:cs="Arial"/>
                <w:bCs/>
                <w:color w:val="000000"/>
                <w:sz w:val="20"/>
              </w:rPr>
              <w:t>Assistência Médica Ambulatorial e Hospitalar com Obstetrícia e INTERNAÇÃO em apartamento COLETIVO.</w:t>
            </w:r>
          </w:p>
        </w:tc>
        <w:tc>
          <w:tcPr>
            <w:tcW w:w="2762" w:type="dxa"/>
            <w:shd w:val="clear" w:color="000000" w:fill="FFFFFF"/>
            <w:vAlign w:val="center"/>
            <w:hideMark/>
          </w:tcPr>
          <w:p w:rsidR="003A42EE" w:rsidRPr="00D46786" w:rsidRDefault="003A42EE" w:rsidP="003A42EE">
            <w:pPr>
              <w:spacing w:after="0"/>
              <w:rPr>
                <w:rFonts w:cs="Arial"/>
                <w:bCs/>
                <w:color w:val="000000"/>
                <w:sz w:val="20"/>
              </w:rPr>
            </w:pPr>
            <w:r w:rsidRPr="00D46786">
              <w:rPr>
                <w:rFonts w:cs="Arial"/>
                <w:bCs/>
                <w:color w:val="000000"/>
                <w:sz w:val="20"/>
              </w:rPr>
              <w:t>R$ (...)</w:t>
            </w:r>
          </w:p>
        </w:tc>
      </w:tr>
      <w:tr w:rsidR="003A42EE" w:rsidRPr="00D46786" w:rsidTr="00567C3A">
        <w:tblPrEx>
          <w:tblLook w:val="0000" w:firstRow="0" w:lastRow="0" w:firstColumn="0" w:lastColumn="0" w:noHBand="0" w:noVBand="0"/>
        </w:tblPrEx>
        <w:trPr>
          <w:trHeight w:val="551"/>
        </w:trPr>
        <w:tc>
          <w:tcPr>
            <w:tcW w:w="6379" w:type="dxa"/>
            <w:shd w:val="clear" w:color="auto" w:fill="FFFF00"/>
            <w:vAlign w:val="center"/>
          </w:tcPr>
          <w:p w:rsidR="003A42EE" w:rsidRPr="00D46786" w:rsidRDefault="003A42EE" w:rsidP="003A42EE">
            <w:pPr>
              <w:tabs>
                <w:tab w:val="left" w:pos="-1843"/>
              </w:tabs>
              <w:spacing w:after="0"/>
              <w:jc w:val="center"/>
              <w:rPr>
                <w:rFonts w:cs="Arial"/>
                <w:b/>
                <w:color w:val="000000"/>
                <w:sz w:val="20"/>
              </w:rPr>
            </w:pPr>
            <w:r w:rsidRPr="00D46786">
              <w:rPr>
                <w:rFonts w:cs="Arial"/>
                <w:b/>
                <w:color w:val="000000"/>
                <w:sz w:val="20"/>
              </w:rPr>
              <w:t>TOTAL DO LOTE</w:t>
            </w:r>
          </w:p>
          <w:p w:rsidR="003A42EE" w:rsidRPr="00D46786" w:rsidRDefault="001E2D70" w:rsidP="001E2D70">
            <w:pPr>
              <w:tabs>
                <w:tab w:val="left" w:pos="-1843"/>
              </w:tabs>
              <w:spacing w:after="0"/>
              <w:jc w:val="center"/>
              <w:rPr>
                <w:rFonts w:cs="Arial"/>
                <w:b/>
                <w:color w:val="000000"/>
                <w:sz w:val="20"/>
              </w:rPr>
            </w:pPr>
            <w:r>
              <w:rPr>
                <w:rFonts w:cs="Arial"/>
                <w:b/>
                <w:color w:val="000000"/>
                <w:sz w:val="20"/>
              </w:rPr>
              <w:t xml:space="preserve">(Somatório da mensalidade por beneficiário </w:t>
            </w:r>
            <w:r w:rsidR="003A42EE" w:rsidRPr="00D46786">
              <w:rPr>
                <w:rFonts w:cs="Arial"/>
                <w:b/>
                <w:color w:val="000000"/>
                <w:sz w:val="20"/>
              </w:rPr>
              <w:t>para cada Plano)</w:t>
            </w:r>
          </w:p>
        </w:tc>
        <w:tc>
          <w:tcPr>
            <w:tcW w:w="2762" w:type="dxa"/>
            <w:shd w:val="clear" w:color="auto" w:fill="FFFF00"/>
            <w:vAlign w:val="center"/>
          </w:tcPr>
          <w:p w:rsidR="003A42EE" w:rsidRPr="00D46786" w:rsidRDefault="003A42EE" w:rsidP="003A42EE">
            <w:pPr>
              <w:tabs>
                <w:tab w:val="left" w:pos="-1843"/>
              </w:tabs>
              <w:spacing w:after="0"/>
              <w:rPr>
                <w:rFonts w:cs="Arial"/>
                <w:b/>
                <w:color w:val="000000"/>
                <w:sz w:val="20"/>
              </w:rPr>
            </w:pPr>
            <w:r w:rsidRPr="00D46786">
              <w:rPr>
                <w:rFonts w:cs="Arial"/>
                <w:b/>
                <w:bCs/>
                <w:color w:val="000000"/>
                <w:sz w:val="20"/>
              </w:rPr>
              <w:t>R$ (...)</w:t>
            </w:r>
          </w:p>
        </w:tc>
      </w:tr>
    </w:tbl>
    <w:p w:rsidR="003A42EE" w:rsidRPr="00D46786" w:rsidRDefault="003A42EE" w:rsidP="001E2D70">
      <w:pPr>
        <w:tabs>
          <w:tab w:val="left" w:pos="-1843"/>
        </w:tabs>
        <w:spacing w:after="0"/>
        <w:ind w:left="142" w:hanging="142"/>
        <w:jc w:val="both"/>
        <w:rPr>
          <w:rFonts w:cs="Arial"/>
          <w:color w:val="000000"/>
          <w:sz w:val="20"/>
        </w:rPr>
      </w:pPr>
    </w:p>
    <w:tbl>
      <w:tblPr>
        <w:tblW w:w="903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693"/>
      </w:tblGrid>
      <w:tr w:rsidR="003A42EE" w:rsidRPr="00D46786" w:rsidTr="003A42EE">
        <w:trPr>
          <w:trHeight w:val="437"/>
        </w:trPr>
        <w:tc>
          <w:tcPr>
            <w:tcW w:w="6345" w:type="dxa"/>
            <w:shd w:val="clear" w:color="auto" w:fill="F2DBDB"/>
            <w:vAlign w:val="center"/>
          </w:tcPr>
          <w:p w:rsidR="003A42EE" w:rsidRPr="00D46786" w:rsidRDefault="003A42EE" w:rsidP="001E2D70">
            <w:pPr>
              <w:tabs>
                <w:tab w:val="left" w:pos="-1843"/>
              </w:tabs>
              <w:spacing w:after="0"/>
              <w:ind w:left="3119" w:hanging="3119"/>
              <w:jc w:val="center"/>
              <w:rPr>
                <w:rFonts w:cs="Arial"/>
                <w:color w:val="000000"/>
                <w:sz w:val="20"/>
              </w:rPr>
            </w:pPr>
            <w:r w:rsidRPr="00D46786">
              <w:rPr>
                <w:rFonts w:cs="Arial"/>
                <w:color w:val="000000"/>
                <w:sz w:val="20"/>
              </w:rPr>
              <w:t>Aditivo Espe</w:t>
            </w:r>
            <w:r>
              <w:rPr>
                <w:rFonts w:cs="Arial"/>
                <w:color w:val="000000"/>
                <w:sz w:val="20"/>
              </w:rPr>
              <w:t>cial - Serviço de Remoção Aérea</w:t>
            </w:r>
          </w:p>
        </w:tc>
        <w:tc>
          <w:tcPr>
            <w:tcW w:w="2693" w:type="dxa"/>
            <w:shd w:val="clear" w:color="auto" w:fill="F2DBDB"/>
            <w:vAlign w:val="center"/>
          </w:tcPr>
          <w:p w:rsidR="003A42EE" w:rsidRPr="00D46786" w:rsidRDefault="003A42EE" w:rsidP="003A42EE">
            <w:pPr>
              <w:tabs>
                <w:tab w:val="left" w:pos="-1843"/>
              </w:tabs>
              <w:ind w:left="3119" w:hanging="3119"/>
              <w:rPr>
                <w:rFonts w:cs="Arial"/>
                <w:b/>
                <w:color w:val="000000"/>
                <w:sz w:val="20"/>
              </w:rPr>
            </w:pPr>
            <w:r w:rsidRPr="00D46786">
              <w:rPr>
                <w:rFonts w:cs="Arial"/>
                <w:b/>
                <w:color w:val="000000"/>
                <w:sz w:val="20"/>
              </w:rPr>
              <w:t>R$ (...)</w:t>
            </w:r>
          </w:p>
        </w:tc>
      </w:tr>
      <w:tr w:rsidR="001E2D70" w:rsidRPr="00D46786" w:rsidTr="001E2D70">
        <w:trPr>
          <w:trHeight w:val="437"/>
        </w:trPr>
        <w:tc>
          <w:tcPr>
            <w:tcW w:w="6345" w:type="dxa"/>
            <w:shd w:val="clear" w:color="auto" w:fill="F2DBDB"/>
            <w:vAlign w:val="center"/>
          </w:tcPr>
          <w:p w:rsidR="003A42EE" w:rsidRPr="00D46786" w:rsidRDefault="003A42EE" w:rsidP="001E2D70">
            <w:pPr>
              <w:tabs>
                <w:tab w:val="left" w:pos="-1843"/>
              </w:tabs>
              <w:spacing w:after="0"/>
              <w:ind w:left="3119" w:hanging="3119"/>
              <w:jc w:val="center"/>
              <w:rPr>
                <w:rFonts w:cs="Arial"/>
                <w:color w:val="000000"/>
                <w:sz w:val="20"/>
              </w:rPr>
            </w:pPr>
            <w:r w:rsidRPr="00D46786">
              <w:rPr>
                <w:rFonts w:cs="Arial"/>
                <w:color w:val="000000"/>
                <w:sz w:val="20"/>
              </w:rPr>
              <w:t>Aditivo Especial - Serviço de Remoção Terrestre</w:t>
            </w:r>
          </w:p>
        </w:tc>
        <w:tc>
          <w:tcPr>
            <w:tcW w:w="2693" w:type="dxa"/>
            <w:shd w:val="clear" w:color="auto" w:fill="F2DBDB"/>
            <w:vAlign w:val="center"/>
          </w:tcPr>
          <w:p w:rsidR="003A42EE" w:rsidRPr="00D46786" w:rsidRDefault="003A42EE" w:rsidP="00567C3A">
            <w:pPr>
              <w:tabs>
                <w:tab w:val="left" w:pos="-1843"/>
              </w:tabs>
              <w:rPr>
                <w:rFonts w:cs="Arial"/>
                <w:b/>
                <w:color w:val="000000"/>
                <w:sz w:val="20"/>
              </w:rPr>
            </w:pPr>
            <w:r w:rsidRPr="00D46786">
              <w:rPr>
                <w:rFonts w:cs="Arial"/>
                <w:b/>
                <w:color w:val="000000"/>
                <w:sz w:val="20"/>
              </w:rPr>
              <w:t>R$ (...)</w:t>
            </w:r>
          </w:p>
        </w:tc>
      </w:tr>
    </w:tbl>
    <w:p w:rsidR="003A42EE" w:rsidRDefault="003A42EE" w:rsidP="003A42EE">
      <w:pPr>
        <w:tabs>
          <w:tab w:val="left" w:pos="-1843"/>
        </w:tabs>
        <w:spacing w:after="0"/>
        <w:ind w:left="142" w:hanging="142"/>
        <w:jc w:val="both"/>
        <w:rPr>
          <w:rFonts w:cs="Arial"/>
          <w:i/>
          <w:color w:val="000000"/>
        </w:rPr>
      </w:pPr>
    </w:p>
    <w:p w:rsidR="003A42EE" w:rsidRDefault="003A42EE" w:rsidP="00915A0D">
      <w:pPr>
        <w:tabs>
          <w:tab w:val="left" w:pos="-1843"/>
        </w:tabs>
        <w:jc w:val="both"/>
        <w:rPr>
          <w:rFonts w:cs="Arial"/>
          <w:i/>
          <w:color w:val="000000"/>
          <w:sz w:val="22"/>
          <w:u w:val="single"/>
        </w:rPr>
      </w:pPr>
      <w:r w:rsidRPr="00D46786">
        <w:rPr>
          <w:rFonts w:cs="Arial"/>
          <w:i/>
          <w:color w:val="000000"/>
          <w:sz w:val="22"/>
        </w:rPr>
        <w:lastRenderedPageBreak/>
        <w:t>*</w:t>
      </w:r>
      <w:r w:rsidRPr="00D46786">
        <w:rPr>
          <w:rFonts w:cs="Arial"/>
          <w:i/>
          <w:color w:val="000000"/>
          <w:sz w:val="22"/>
          <w:u w:val="single"/>
        </w:rPr>
        <w:t>O</w:t>
      </w:r>
      <w:r>
        <w:rPr>
          <w:rFonts w:cs="Arial"/>
          <w:i/>
          <w:color w:val="000000"/>
          <w:sz w:val="22"/>
          <w:u w:val="single"/>
        </w:rPr>
        <w:t>s</w:t>
      </w:r>
      <w:r w:rsidRPr="00D46786">
        <w:rPr>
          <w:rFonts w:cs="Arial"/>
          <w:i/>
          <w:color w:val="000000"/>
          <w:sz w:val="22"/>
          <w:u w:val="single"/>
        </w:rPr>
        <w:t xml:space="preserve"> valor</w:t>
      </w:r>
      <w:r>
        <w:rPr>
          <w:rFonts w:cs="Arial"/>
          <w:i/>
          <w:color w:val="000000"/>
          <w:sz w:val="22"/>
          <w:u w:val="single"/>
        </w:rPr>
        <w:t>es</w:t>
      </w:r>
      <w:r w:rsidRPr="00D46786">
        <w:rPr>
          <w:rFonts w:cs="Arial"/>
          <w:i/>
          <w:color w:val="000000"/>
          <w:sz w:val="22"/>
          <w:u w:val="single"/>
        </w:rPr>
        <w:t xml:space="preserve"> referente</w:t>
      </w:r>
      <w:r>
        <w:rPr>
          <w:rFonts w:cs="Arial"/>
          <w:i/>
          <w:color w:val="000000"/>
          <w:sz w:val="22"/>
          <w:u w:val="single"/>
        </w:rPr>
        <w:t>s</w:t>
      </w:r>
      <w:r w:rsidRPr="00D46786">
        <w:rPr>
          <w:rFonts w:cs="Arial"/>
          <w:i/>
          <w:color w:val="000000"/>
          <w:sz w:val="22"/>
          <w:u w:val="single"/>
        </w:rPr>
        <w:t xml:space="preserve"> ao</w:t>
      </w:r>
      <w:r>
        <w:rPr>
          <w:rFonts w:cs="Arial"/>
          <w:i/>
          <w:color w:val="000000"/>
          <w:sz w:val="22"/>
          <w:u w:val="single"/>
        </w:rPr>
        <w:t>s</w:t>
      </w:r>
      <w:r w:rsidRPr="00D46786">
        <w:rPr>
          <w:rFonts w:cs="Arial"/>
          <w:i/>
          <w:color w:val="000000"/>
          <w:sz w:val="22"/>
          <w:u w:val="single"/>
        </w:rPr>
        <w:t xml:space="preserve"> Aditivo</w:t>
      </w:r>
      <w:r>
        <w:rPr>
          <w:rFonts w:cs="Arial"/>
          <w:i/>
          <w:color w:val="000000"/>
          <w:sz w:val="22"/>
          <w:u w:val="single"/>
        </w:rPr>
        <w:t xml:space="preserve">s Especiais (Serviço de Remoção Aérea e </w:t>
      </w:r>
      <w:r w:rsidRPr="00D46786">
        <w:rPr>
          <w:rFonts w:cs="Arial"/>
          <w:i/>
          <w:color w:val="000000"/>
          <w:sz w:val="22"/>
          <w:u w:val="single"/>
        </w:rPr>
        <w:t xml:space="preserve">Terrestre) </w:t>
      </w:r>
      <w:r w:rsidRPr="00D46786">
        <w:rPr>
          <w:rFonts w:cs="Arial"/>
          <w:b/>
          <w:i/>
          <w:color w:val="000000"/>
          <w:sz w:val="22"/>
          <w:u w:val="single"/>
        </w:rPr>
        <w:t>NÃO FAR</w:t>
      </w:r>
      <w:r>
        <w:rPr>
          <w:rFonts w:cs="Arial"/>
          <w:b/>
          <w:i/>
          <w:color w:val="000000"/>
          <w:sz w:val="22"/>
          <w:u w:val="single"/>
        </w:rPr>
        <w:t>ÃO</w:t>
      </w:r>
      <w:r w:rsidRPr="00D46786">
        <w:rPr>
          <w:rFonts w:cs="Arial"/>
          <w:i/>
          <w:color w:val="000000"/>
          <w:sz w:val="22"/>
          <w:u w:val="single"/>
        </w:rPr>
        <w:t xml:space="preserve"> parte do critério de julgamento das propostas, contudo, deverá ser informado na Proposta, separadamente do valor total do lote, conforme quadro acima. </w:t>
      </w:r>
    </w:p>
    <w:p w:rsidR="001E2D70" w:rsidRPr="00D46786" w:rsidRDefault="001E2D70" w:rsidP="00915A0D">
      <w:pPr>
        <w:pStyle w:val="Corpodetexto"/>
        <w:numPr>
          <w:ilvl w:val="1"/>
          <w:numId w:val="37"/>
        </w:numPr>
        <w:tabs>
          <w:tab w:val="left" w:pos="284"/>
        </w:tabs>
        <w:spacing w:line="276" w:lineRule="auto"/>
        <w:ind w:left="0" w:hanging="426"/>
        <w:rPr>
          <w:rFonts w:cs="Arial"/>
          <w:color w:val="000000"/>
          <w:szCs w:val="22"/>
          <w:u w:val="single"/>
        </w:rPr>
      </w:pPr>
      <w:r w:rsidRPr="00D46786">
        <w:rPr>
          <w:rFonts w:cs="Arial"/>
          <w:color w:val="000000"/>
          <w:szCs w:val="22"/>
          <w:u w:val="single"/>
        </w:rPr>
        <w:t xml:space="preserve">Início da prestação dos serviços: a partir de 00h00 (zero hora) do dia </w:t>
      </w:r>
      <w:r>
        <w:rPr>
          <w:rFonts w:cs="Arial"/>
          <w:color w:val="000000"/>
          <w:szCs w:val="22"/>
          <w:u w:val="single"/>
        </w:rPr>
        <w:t>03/05/2024</w:t>
      </w:r>
      <w:r w:rsidRPr="00D46786">
        <w:rPr>
          <w:rFonts w:cs="Arial"/>
          <w:color w:val="000000"/>
          <w:szCs w:val="22"/>
          <w:u w:val="single"/>
        </w:rPr>
        <w:t>.</w:t>
      </w:r>
    </w:p>
    <w:p w:rsidR="001E2D70" w:rsidRPr="000B46DA" w:rsidRDefault="001E2D70" w:rsidP="00915A0D">
      <w:pPr>
        <w:pStyle w:val="Corpodetexto"/>
        <w:numPr>
          <w:ilvl w:val="1"/>
          <w:numId w:val="37"/>
        </w:numPr>
        <w:tabs>
          <w:tab w:val="left" w:pos="284"/>
        </w:tabs>
        <w:spacing w:line="276" w:lineRule="auto"/>
        <w:ind w:left="0" w:hanging="426"/>
        <w:rPr>
          <w:rFonts w:cs="Arial"/>
          <w:color w:val="000000"/>
          <w:szCs w:val="22"/>
          <w:u w:val="single"/>
        </w:rPr>
      </w:pPr>
      <w:r w:rsidRPr="00D46786">
        <w:rPr>
          <w:rFonts w:cs="Arial"/>
          <w:color w:val="000000"/>
          <w:szCs w:val="22"/>
          <w:u w:val="single"/>
        </w:rPr>
        <w:t xml:space="preserve">A </w:t>
      </w:r>
      <w:r w:rsidRPr="008600A8">
        <w:rPr>
          <w:rFonts w:cs="Arial"/>
          <w:color w:val="000000"/>
          <w:szCs w:val="22"/>
          <w:u w:val="single"/>
        </w:rPr>
        <w:t xml:space="preserve">Proposta deve atender integralmente ao disposto no Edital de </w:t>
      </w:r>
      <w:r>
        <w:rPr>
          <w:rFonts w:cs="Arial"/>
          <w:color w:val="000000"/>
          <w:szCs w:val="22"/>
          <w:u w:val="single"/>
        </w:rPr>
        <w:t>Pregão Presencial</w:t>
      </w:r>
      <w:r w:rsidRPr="008600A8">
        <w:rPr>
          <w:rFonts w:cs="Arial"/>
          <w:color w:val="000000"/>
          <w:szCs w:val="22"/>
          <w:u w:val="single"/>
        </w:rPr>
        <w:t xml:space="preserve"> nº 2</w:t>
      </w:r>
      <w:r>
        <w:rPr>
          <w:rFonts w:cs="Arial"/>
          <w:color w:val="000000"/>
          <w:szCs w:val="22"/>
          <w:u w:val="single"/>
        </w:rPr>
        <w:t>7</w:t>
      </w:r>
      <w:r w:rsidRPr="008600A8">
        <w:rPr>
          <w:rFonts w:cs="Arial"/>
          <w:color w:val="000000"/>
          <w:szCs w:val="22"/>
          <w:u w:val="single"/>
        </w:rPr>
        <w:t xml:space="preserve">/24 e seus Anexos, principalmente o descritivo do objeto, condições e obrigações dispostas em todos os itens </w:t>
      </w:r>
      <w:r w:rsidRPr="000B46DA">
        <w:rPr>
          <w:rFonts w:cs="Arial"/>
          <w:color w:val="000000"/>
          <w:szCs w:val="22"/>
          <w:u w:val="single"/>
        </w:rPr>
        <w:t xml:space="preserve">dos </w:t>
      </w:r>
      <w:r w:rsidRPr="000B46DA">
        <w:rPr>
          <w:rFonts w:cs="Arial"/>
          <w:szCs w:val="22"/>
          <w:u w:val="single"/>
        </w:rPr>
        <w:t xml:space="preserve">Anexos </w:t>
      </w:r>
      <w:r w:rsidR="000B46DA" w:rsidRPr="000B46DA">
        <w:rPr>
          <w:rFonts w:cs="Arial"/>
          <w:szCs w:val="22"/>
          <w:u w:val="single"/>
        </w:rPr>
        <w:t>I, I</w:t>
      </w:r>
      <w:r w:rsidRPr="000B46DA">
        <w:rPr>
          <w:rFonts w:cs="Arial"/>
          <w:szCs w:val="22"/>
          <w:u w:val="single"/>
        </w:rPr>
        <w:t xml:space="preserve">II e VI. </w:t>
      </w:r>
    </w:p>
    <w:p w:rsidR="001E2D70" w:rsidRPr="000B46DA" w:rsidRDefault="001E2D70" w:rsidP="00915A0D">
      <w:pPr>
        <w:pStyle w:val="PargrafodaLista"/>
        <w:numPr>
          <w:ilvl w:val="1"/>
          <w:numId w:val="37"/>
        </w:numPr>
        <w:spacing w:after="0"/>
        <w:ind w:left="0" w:hanging="426"/>
        <w:jc w:val="both"/>
        <w:rPr>
          <w:rFonts w:eastAsia="Times New Roman" w:cs="Arial"/>
          <w:color w:val="000000"/>
          <w:lang w:eastAsia="pt-BR"/>
        </w:rPr>
      </w:pPr>
      <w:r w:rsidRPr="000B46DA">
        <w:rPr>
          <w:rFonts w:eastAsia="Times New Roman" w:cs="Arial"/>
          <w:color w:val="000000"/>
          <w:lang w:eastAsia="pt-BR"/>
        </w:rPr>
        <w:t>Atendimento com abrangência nacional, com obrigatoriedade de rede própria ou rede credenciada para todo o Estado do Paraná, principalmente contemplando</w:t>
      </w:r>
      <w:r w:rsidRPr="001E2D70">
        <w:rPr>
          <w:rFonts w:eastAsia="Times New Roman" w:cs="Arial"/>
          <w:color w:val="000000"/>
          <w:lang w:eastAsia="pt-BR"/>
        </w:rPr>
        <w:t xml:space="preserve"> os </w:t>
      </w:r>
      <w:r w:rsidR="000B46DA">
        <w:rPr>
          <w:rFonts w:eastAsia="Times New Roman" w:cs="Arial"/>
          <w:color w:val="000000"/>
          <w:lang w:eastAsia="pt-BR"/>
        </w:rPr>
        <w:t>municípios indicados no Anexo V</w:t>
      </w:r>
      <w:r w:rsidRPr="001E2D70">
        <w:rPr>
          <w:rFonts w:eastAsia="Times New Roman" w:cs="Arial"/>
          <w:color w:val="000000"/>
          <w:lang w:eastAsia="pt-BR"/>
        </w:rPr>
        <w:t xml:space="preserve">I do Edital de </w:t>
      </w:r>
      <w:r>
        <w:rPr>
          <w:rFonts w:eastAsia="Times New Roman" w:cs="Arial"/>
          <w:color w:val="000000"/>
          <w:lang w:eastAsia="pt-BR"/>
        </w:rPr>
        <w:t>Pregão Presencial nº 27</w:t>
      </w:r>
      <w:r w:rsidRPr="001E2D70">
        <w:rPr>
          <w:rFonts w:eastAsia="Times New Roman" w:cs="Arial"/>
          <w:color w:val="000000"/>
          <w:lang w:eastAsia="pt-BR"/>
        </w:rPr>
        <w:t>/24. Novas Unidades poderão ser constituídas ou descontinuadas durante a vigência do Contrato, as quais serão incorporadas ou excluídas no objeto do Contrato, não alterando</w:t>
      </w:r>
      <w:r w:rsidRPr="000B46DA">
        <w:rPr>
          <w:rFonts w:eastAsia="Times New Roman" w:cs="Arial"/>
          <w:color w:val="000000"/>
          <w:lang w:eastAsia="pt-BR"/>
        </w:rPr>
        <w:t>, porém, o valor contratual.</w:t>
      </w:r>
    </w:p>
    <w:p w:rsidR="001E2D70" w:rsidRPr="001E2D70" w:rsidRDefault="001E2D70" w:rsidP="00915A0D">
      <w:pPr>
        <w:pStyle w:val="Corpodetexto"/>
        <w:numPr>
          <w:ilvl w:val="1"/>
          <w:numId w:val="37"/>
        </w:numPr>
        <w:tabs>
          <w:tab w:val="left" w:pos="284"/>
        </w:tabs>
        <w:spacing w:line="276" w:lineRule="auto"/>
        <w:ind w:left="0" w:hanging="426"/>
        <w:rPr>
          <w:rFonts w:cs="Arial"/>
          <w:color w:val="000000"/>
          <w:szCs w:val="22"/>
        </w:rPr>
      </w:pPr>
      <w:r w:rsidRPr="000B46DA">
        <w:rPr>
          <w:rFonts w:cs="Arial"/>
          <w:color w:val="000000"/>
        </w:rPr>
        <w:t>Para orientar a formulação da Proposta, importante observar as grades etárias dispostas no Anexo VI do Edital de Pregão Presencial nº 27/24. A tabela por faixa etária dos titulares e dependentes é meramente informativa. Esse quantitativo poderá sofrer alteração, para mais ou para menos, ao longo da vigência do Contrato, mediante</w:t>
      </w:r>
      <w:r w:rsidRPr="001E2D70">
        <w:rPr>
          <w:rFonts w:cs="Arial"/>
          <w:color w:val="000000"/>
        </w:rPr>
        <w:t xml:space="preserve"> comunicação à CONTRATADA. A adesão dos BENEFICIÁRIOS é facultativa, não havendo nenhuma obrigatoriedade de permanência no Plano de Saúde.</w:t>
      </w:r>
    </w:p>
    <w:p w:rsidR="001E2D70" w:rsidRPr="001E2D70" w:rsidRDefault="001E2D70" w:rsidP="00915A0D">
      <w:pPr>
        <w:pStyle w:val="PargrafodaLista"/>
        <w:numPr>
          <w:ilvl w:val="1"/>
          <w:numId w:val="37"/>
        </w:numPr>
        <w:spacing w:after="0"/>
        <w:ind w:left="0" w:hanging="426"/>
        <w:jc w:val="both"/>
        <w:rPr>
          <w:rFonts w:eastAsia="Times New Roman" w:cs="Arial"/>
          <w:color w:val="000000"/>
          <w:lang w:eastAsia="pt-BR"/>
        </w:rPr>
      </w:pPr>
      <w:r w:rsidRPr="001E2D70">
        <w:rPr>
          <w:rFonts w:cs="Arial"/>
          <w:color w:val="000000"/>
        </w:rPr>
        <w:t xml:space="preserve">A empresa Licitante poderá oferecer outras vantagens e serviços adicionais, até mesmo aqueles previstos no </w:t>
      </w:r>
      <w:r w:rsidRPr="0094481C">
        <w:rPr>
          <w:rFonts w:cs="Arial"/>
          <w:color w:val="000000"/>
        </w:rPr>
        <w:t>item 6.1 do Anexo</w:t>
      </w:r>
      <w:r w:rsidRPr="001E2D70">
        <w:rPr>
          <w:rFonts w:cs="Arial"/>
          <w:color w:val="000000"/>
        </w:rPr>
        <w:t xml:space="preserve"> I do Edital de </w:t>
      </w:r>
      <w:r>
        <w:rPr>
          <w:rFonts w:cs="Arial"/>
          <w:color w:val="000000"/>
        </w:rPr>
        <w:t>Pregão Presencial nº 27</w:t>
      </w:r>
      <w:r w:rsidRPr="001E2D70">
        <w:rPr>
          <w:rFonts w:cs="Arial"/>
          <w:color w:val="000000"/>
        </w:rPr>
        <w:t>/24, desde que não onerem o preço estabelecido na Proposta apresentada.</w:t>
      </w:r>
    </w:p>
    <w:p w:rsidR="001E2D70" w:rsidRPr="00915A0D" w:rsidRDefault="001E2D70" w:rsidP="001E2D70">
      <w:pPr>
        <w:tabs>
          <w:tab w:val="left" w:pos="-1843"/>
        </w:tabs>
        <w:spacing w:after="0"/>
        <w:ind w:left="142" w:hanging="142"/>
        <w:jc w:val="both"/>
        <w:rPr>
          <w:rFonts w:cs="Arial"/>
          <w:b/>
          <w:i/>
          <w:color w:val="000000"/>
          <w:sz w:val="22"/>
          <w:u w:val="single"/>
        </w:rPr>
      </w:pPr>
    </w:p>
    <w:p w:rsidR="007A14D4" w:rsidRPr="00915A0D" w:rsidRDefault="00007081" w:rsidP="00915A0D">
      <w:pPr>
        <w:pStyle w:val="Sumrio1"/>
        <w:rPr>
          <w:b/>
        </w:rPr>
      </w:pPr>
      <w:r w:rsidRPr="00915A0D">
        <w:rPr>
          <w:b/>
        </w:rPr>
        <w:t>O</w:t>
      </w:r>
      <w:r w:rsidR="00DD532C" w:rsidRPr="00915A0D">
        <w:rPr>
          <w:b/>
        </w:rPr>
        <w:t>BSERVAÇ</w:t>
      </w:r>
      <w:r w:rsidR="007A14D4" w:rsidRPr="00915A0D">
        <w:rPr>
          <w:b/>
        </w:rPr>
        <w:t>ÕES</w:t>
      </w:r>
      <w:r w:rsidR="00DD532C" w:rsidRPr="00915A0D">
        <w:rPr>
          <w:b/>
        </w:rPr>
        <w:t>:</w:t>
      </w:r>
      <w:r w:rsidR="00757870" w:rsidRPr="00915A0D">
        <w:rPr>
          <w:b/>
        </w:rPr>
        <w:t xml:space="preserve"> </w:t>
      </w:r>
    </w:p>
    <w:p w:rsidR="0028393E" w:rsidRPr="006B348E" w:rsidRDefault="007A14D4" w:rsidP="00915A0D">
      <w:pPr>
        <w:pStyle w:val="PargrafodaLista"/>
        <w:numPr>
          <w:ilvl w:val="0"/>
          <w:numId w:val="6"/>
        </w:numPr>
        <w:ind w:left="-142" w:hanging="284"/>
        <w:jc w:val="both"/>
        <w:rPr>
          <w:rFonts w:cs="Arial"/>
          <w:szCs w:val="24"/>
        </w:rPr>
      </w:pPr>
      <w:r w:rsidRPr="006B348E">
        <w:rPr>
          <w:rFonts w:cs="Arial"/>
          <w:szCs w:val="24"/>
        </w:rPr>
        <w:t>No preço cotado deverão esta</w:t>
      </w:r>
      <w:r w:rsidR="00876754" w:rsidRPr="006B348E">
        <w:rPr>
          <w:rFonts w:cs="Arial"/>
          <w:szCs w:val="24"/>
        </w:rPr>
        <w:t>r incluídas</w:t>
      </w:r>
      <w:r w:rsidRPr="006B348E">
        <w:rPr>
          <w:rFonts w:cs="Arial"/>
          <w:szCs w:val="24"/>
        </w:rPr>
        <w:t xml:space="preserve"> todas as despesas necessárias ao cumprimento do objeto da licitação, de acordo com o Memorial Descritivo e Especificações Técnicas </w:t>
      </w:r>
      <w:r w:rsidR="0037750E" w:rsidRPr="006B348E">
        <w:rPr>
          <w:rFonts w:cs="Arial"/>
          <w:b/>
          <w:szCs w:val="24"/>
        </w:rPr>
        <w:t>(ANEXO I)</w:t>
      </w:r>
      <w:r w:rsidRPr="006B348E">
        <w:rPr>
          <w:rFonts w:cs="Arial"/>
          <w:szCs w:val="24"/>
        </w:rPr>
        <w:t xml:space="preserve">, tais como: </w:t>
      </w:r>
      <w:r w:rsidR="001E2D70" w:rsidRPr="006B348E">
        <w:rPr>
          <w:rFonts w:cs="Arial"/>
          <w:szCs w:val="24"/>
        </w:rPr>
        <w:t>impostos, transporte, taxas, descontos eventualmente concedidos e outras despesas incidentes, bem como todos os custos referentes a encargos sociais, trabalhistas e previdenciários, tributos e demais despesas diretas e indiretas necessárias à perfeita execução do objeto</w:t>
      </w:r>
      <w:r w:rsidR="00DD532C" w:rsidRPr="006B348E">
        <w:rPr>
          <w:rFonts w:cs="Arial"/>
          <w:szCs w:val="24"/>
        </w:rPr>
        <w:t>.</w:t>
      </w:r>
    </w:p>
    <w:p w:rsidR="0028393E" w:rsidRPr="001E2D70" w:rsidRDefault="00A01502" w:rsidP="00915A0D">
      <w:pPr>
        <w:pStyle w:val="PargrafodaLista"/>
        <w:numPr>
          <w:ilvl w:val="0"/>
          <w:numId w:val="6"/>
        </w:numPr>
        <w:ind w:left="-142" w:hanging="284"/>
        <w:jc w:val="both"/>
        <w:rPr>
          <w:rFonts w:cs="Arial"/>
          <w:szCs w:val="24"/>
        </w:rPr>
      </w:pPr>
      <w:r>
        <w:rPr>
          <w:rFonts w:cs="Arial"/>
          <w:szCs w:val="24"/>
        </w:rPr>
        <w:t xml:space="preserve">A Licitante </w:t>
      </w:r>
      <w:r w:rsidRPr="001E2D70">
        <w:rPr>
          <w:rFonts w:cs="Arial"/>
          <w:szCs w:val="24"/>
        </w:rPr>
        <w:t>d</w:t>
      </w:r>
      <w:r w:rsidR="0028393E" w:rsidRPr="001E2D70">
        <w:rPr>
          <w:rFonts w:cs="Arial"/>
          <w:szCs w:val="24"/>
        </w:rPr>
        <w:t xml:space="preserve">eclara que </w:t>
      </w:r>
      <w:r w:rsidR="007975CA" w:rsidRPr="001E2D70">
        <w:rPr>
          <w:rFonts w:cs="Arial"/>
          <w:szCs w:val="24"/>
        </w:rPr>
        <w:t>teve</w:t>
      </w:r>
      <w:r w:rsidR="007D1A2D" w:rsidRPr="001E2D70">
        <w:rPr>
          <w:rFonts w:eastAsia="Times New Roman" w:cs="Arial"/>
          <w:bCs/>
          <w:color w:val="000000"/>
          <w:szCs w:val="24"/>
          <w:lang w:eastAsia="pt-BR"/>
        </w:rPr>
        <w:t xml:space="preserve"> pleno acesso </w:t>
      </w:r>
      <w:r w:rsidR="007975CA" w:rsidRPr="001E2D70">
        <w:rPr>
          <w:rFonts w:eastAsia="Times New Roman" w:cs="Arial"/>
          <w:bCs/>
          <w:color w:val="000000"/>
          <w:szCs w:val="24"/>
          <w:lang w:eastAsia="pt-BR"/>
        </w:rPr>
        <w:t xml:space="preserve">ao Edital de Pregão Presencial nº </w:t>
      </w:r>
      <w:r w:rsidR="001E2D70">
        <w:rPr>
          <w:rFonts w:eastAsia="Times New Roman" w:cs="Arial"/>
          <w:bCs/>
          <w:color w:val="000000"/>
          <w:szCs w:val="24"/>
          <w:lang w:eastAsia="pt-BR"/>
        </w:rPr>
        <w:t>27</w:t>
      </w:r>
      <w:r w:rsidR="00B1390D" w:rsidRPr="001E2D70">
        <w:rPr>
          <w:rFonts w:eastAsia="Times New Roman" w:cs="Arial"/>
          <w:bCs/>
          <w:color w:val="000000"/>
          <w:szCs w:val="24"/>
          <w:lang w:eastAsia="pt-BR"/>
        </w:rPr>
        <w:t>/24</w:t>
      </w:r>
      <w:r w:rsidR="007975CA" w:rsidRPr="001E2D70" w:rsidDel="00FD52B2">
        <w:rPr>
          <w:rFonts w:eastAsia="Times New Roman" w:cs="Arial"/>
          <w:bCs/>
          <w:color w:val="000000"/>
          <w:szCs w:val="24"/>
          <w:lang w:eastAsia="pt-BR"/>
        </w:rPr>
        <w:t xml:space="preserve"> </w:t>
      </w:r>
      <w:r w:rsidR="007D1A2D" w:rsidRPr="001E2D70">
        <w:rPr>
          <w:rFonts w:eastAsia="Times New Roman" w:cs="Arial"/>
          <w:bCs/>
          <w:color w:val="000000"/>
          <w:szCs w:val="24"/>
          <w:lang w:eastAsia="pt-BR"/>
        </w:rPr>
        <w:t xml:space="preserve">e </w:t>
      </w:r>
      <w:r w:rsidRPr="001E2D70">
        <w:rPr>
          <w:rFonts w:eastAsia="Times New Roman" w:cs="Arial"/>
          <w:bCs/>
          <w:color w:val="000000"/>
          <w:szCs w:val="24"/>
          <w:lang w:eastAsia="pt-BR"/>
        </w:rPr>
        <w:t>que to</w:t>
      </w:r>
      <w:r>
        <w:rPr>
          <w:rFonts w:eastAsia="Times New Roman" w:cs="Arial"/>
          <w:bCs/>
          <w:color w:val="000000"/>
          <w:szCs w:val="24"/>
          <w:lang w:eastAsia="pt-BR"/>
        </w:rPr>
        <w:t>mou</w:t>
      </w:r>
      <w:r w:rsidR="007D1A2D" w:rsidRPr="0028393E">
        <w:rPr>
          <w:rFonts w:eastAsia="Times New Roman" w:cs="Arial"/>
          <w:bCs/>
          <w:color w:val="000000"/>
          <w:szCs w:val="24"/>
          <w:lang w:eastAsia="pt-BR"/>
        </w:rPr>
        <w:t xml:space="preserve"> conhecimento de todos os</w:t>
      </w:r>
      <w:r w:rsidR="005D6047" w:rsidRPr="0028393E">
        <w:rPr>
          <w:rFonts w:eastAsia="Times New Roman" w:cs="Arial"/>
          <w:bCs/>
          <w:color w:val="000000"/>
          <w:szCs w:val="24"/>
          <w:lang w:eastAsia="pt-BR"/>
        </w:rPr>
        <w:t xml:space="preserve"> documentos que </w:t>
      </w:r>
      <w:r w:rsidR="007975CA">
        <w:rPr>
          <w:rFonts w:eastAsia="Times New Roman" w:cs="Arial"/>
          <w:bCs/>
          <w:color w:val="000000"/>
          <w:szCs w:val="24"/>
          <w:lang w:eastAsia="pt-BR"/>
        </w:rPr>
        <w:t xml:space="preserve">o compõem, </w:t>
      </w:r>
      <w:r w:rsidR="007D1A2D" w:rsidRPr="0028393E">
        <w:rPr>
          <w:rFonts w:eastAsia="Times New Roman" w:cs="Arial"/>
          <w:bCs/>
          <w:color w:val="000000"/>
          <w:szCs w:val="24"/>
          <w:lang w:eastAsia="pt-BR"/>
        </w:rPr>
        <w:t xml:space="preserve">e </w:t>
      </w:r>
      <w:r w:rsidR="007975CA">
        <w:rPr>
          <w:rFonts w:eastAsia="Times New Roman" w:cs="Arial"/>
          <w:bCs/>
          <w:color w:val="000000"/>
          <w:szCs w:val="24"/>
          <w:lang w:eastAsia="pt-BR"/>
        </w:rPr>
        <w:t xml:space="preserve">que a </w:t>
      </w:r>
      <w:r w:rsidR="007D1A2D" w:rsidRPr="0028393E">
        <w:rPr>
          <w:rFonts w:eastAsia="Times New Roman" w:cs="Arial"/>
          <w:bCs/>
          <w:color w:val="000000"/>
          <w:szCs w:val="24"/>
          <w:lang w:eastAsia="pt-BR"/>
        </w:rPr>
        <w:t xml:space="preserve">participação no certame ratifica </w:t>
      </w:r>
      <w:r w:rsidR="007975CA">
        <w:rPr>
          <w:rFonts w:eastAsia="Times New Roman" w:cs="Arial"/>
          <w:bCs/>
          <w:color w:val="000000"/>
          <w:szCs w:val="24"/>
          <w:lang w:eastAsia="pt-BR"/>
        </w:rPr>
        <w:t>a</w:t>
      </w:r>
      <w:r w:rsidR="007D1A2D" w:rsidRPr="0028393E">
        <w:rPr>
          <w:rFonts w:eastAsia="Times New Roman" w:cs="Arial"/>
          <w:bCs/>
          <w:color w:val="000000"/>
          <w:szCs w:val="24"/>
          <w:lang w:eastAsia="pt-BR"/>
        </w:rPr>
        <w:t xml:space="preserve"> concordância com todos os seus termos e condições.</w:t>
      </w:r>
    </w:p>
    <w:p w:rsidR="00632685" w:rsidRPr="001E2D70" w:rsidRDefault="007975CA" w:rsidP="00915A0D">
      <w:pPr>
        <w:pStyle w:val="PargrafodaLista"/>
        <w:numPr>
          <w:ilvl w:val="0"/>
          <w:numId w:val="6"/>
        </w:numPr>
        <w:ind w:left="-142" w:hanging="284"/>
        <w:jc w:val="both"/>
        <w:rPr>
          <w:rFonts w:cs="Arial"/>
          <w:szCs w:val="24"/>
        </w:rPr>
      </w:pPr>
      <w:r w:rsidRPr="001E2D70">
        <w:rPr>
          <w:rFonts w:eastAsia="Times New Roman" w:cs="Arial"/>
          <w:bCs/>
          <w:color w:val="000000"/>
          <w:szCs w:val="24"/>
          <w:lang w:eastAsia="pt-BR"/>
        </w:rPr>
        <w:t xml:space="preserve">A Licitante declara </w:t>
      </w:r>
      <w:r w:rsidR="0028393E" w:rsidRPr="001E2D70">
        <w:rPr>
          <w:rFonts w:eastAsia="Times New Roman" w:cs="Arial"/>
          <w:bCs/>
          <w:color w:val="000000"/>
          <w:szCs w:val="24"/>
          <w:lang w:eastAsia="pt-BR"/>
        </w:rPr>
        <w:t>que o</w:t>
      </w:r>
      <w:r w:rsidR="007D1A2D" w:rsidRPr="001E2D70">
        <w:rPr>
          <w:rFonts w:eastAsia="Times New Roman" w:cs="Arial"/>
          <w:szCs w:val="24"/>
          <w:lang w:eastAsia="pt-BR"/>
        </w:rPr>
        <w:t xml:space="preserve"> objeto será entregue conforme </w:t>
      </w:r>
      <w:r w:rsidR="00F3449F" w:rsidRPr="001E2D70">
        <w:rPr>
          <w:rFonts w:eastAsia="Times New Roman" w:cs="Arial"/>
          <w:szCs w:val="24"/>
          <w:lang w:eastAsia="pt-BR"/>
        </w:rPr>
        <w:t xml:space="preserve">especificações contidas no </w:t>
      </w:r>
      <w:r w:rsidR="00FA4A29" w:rsidRPr="001E2D70">
        <w:rPr>
          <w:rFonts w:eastAsia="Times New Roman" w:cs="Arial"/>
          <w:b/>
          <w:szCs w:val="24"/>
          <w:lang w:eastAsia="pt-BR"/>
        </w:rPr>
        <w:t>ANEXO I</w:t>
      </w:r>
      <w:r w:rsidR="00F3449F" w:rsidRPr="001E2D70">
        <w:rPr>
          <w:rFonts w:eastAsia="Times New Roman" w:cs="Arial"/>
          <w:szCs w:val="24"/>
          <w:lang w:eastAsia="pt-BR"/>
        </w:rPr>
        <w:t xml:space="preserve"> </w:t>
      </w:r>
      <w:r w:rsidR="00964AFD" w:rsidRPr="001E2D70">
        <w:rPr>
          <w:rFonts w:eastAsia="Times New Roman" w:cs="Arial"/>
          <w:szCs w:val="24"/>
          <w:lang w:eastAsia="pt-BR"/>
        </w:rPr>
        <w:t>do Edital</w:t>
      </w:r>
      <w:r w:rsidR="007D1A2D" w:rsidRPr="001E2D70">
        <w:rPr>
          <w:rFonts w:eastAsia="Times New Roman" w:cs="Arial"/>
          <w:szCs w:val="24"/>
          <w:lang w:eastAsia="pt-BR"/>
        </w:rPr>
        <w:t xml:space="preserve"> em referência, ao qual esta Proposta de Preços está vinculada.</w:t>
      </w:r>
    </w:p>
    <w:p w:rsidR="0028393E" w:rsidRPr="00FC627D" w:rsidRDefault="00A01502" w:rsidP="00915A0D">
      <w:pPr>
        <w:pStyle w:val="PargrafodaLista"/>
        <w:numPr>
          <w:ilvl w:val="0"/>
          <w:numId w:val="6"/>
        </w:numPr>
        <w:ind w:left="-142" w:hanging="284"/>
        <w:jc w:val="both"/>
        <w:rPr>
          <w:rFonts w:cs="Arial"/>
          <w:szCs w:val="24"/>
        </w:rPr>
      </w:pPr>
      <w:r>
        <w:rPr>
          <w:rFonts w:eastAsia="Times New Roman" w:cs="Arial"/>
          <w:szCs w:val="24"/>
          <w:lang w:eastAsia="pt-BR"/>
        </w:rPr>
        <w:t>O</w:t>
      </w:r>
      <w:r w:rsidR="007D1A2D" w:rsidRPr="0028393E">
        <w:rPr>
          <w:rFonts w:eastAsia="Times New Roman" w:cs="Arial"/>
          <w:szCs w:val="24"/>
          <w:lang w:eastAsia="pt-BR"/>
        </w:rPr>
        <w:t>s preços apresentados são fixos e irreajustáveis.</w:t>
      </w:r>
    </w:p>
    <w:p w:rsidR="00FC627D" w:rsidRPr="0028393E" w:rsidRDefault="00FC627D" w:rsidP="00915A0D">
      <w:pPr>
        <w:pStyle w:val="PargrafodaLista"/>
        <w:numPr>
          <w:ilvl w:val="0"/>
          <w:numId w:val="6"/>
        </w:numPr>
        <w:ind w:left="-142" w:hanging="284"/>
        <w:jc w:val="both"/>
        <w:rPr>
          <w:rFonts w:cs="Arial"/>
          <w:szCs w:val="24"/>
        </w:rPr>
      </w:pPr>
      <w:r w:rsidRPr="00FC627D">
        <w:rPr>
          <w:rFonts w:cs="Arial"/>
          <w:szCs w:val="24"/>
        </w:rPr>
        <w:t>A Proposta foi elaborada de forma independente, com estrita observância aos padrões éticos de conduta, bem como aos Princípios norteadores da licitação, inexistindo qualquer ajuste, combinação ou expediente apto a frustrar ou fraudar o caráter competitivo do certame.</w:t>
      </w:r>
    </w:p>
    <w:p w:rsidR="008C4CC2" w:rsidRPr="00C20F90" w:rsidRDefault="009D45A6" w:rsidP="00915A0D">
      <w:pPr>
        <w:pStyle w:val="PargrafodaLista"/>
        <w:numPr>
          <w:ilvl w:val="0"/>
          <w:numId w:val="6"/>
        </w:numPr>
        <w:ind w:left="-142" w:hanging="284"/>
        <w:jc w:val="both"/>
        <w:rPr>
          <w:rFonts w:cs="Arial"/>
          <w:szCs w:val="24"/>
        </w:rPr>
      </w:pPr>
      <w:r w:rsidRPr="00C20F90">
        <w:rPr>
          <w:rFonts w:cs="Arial"/>
          <w:color w:val="000000" w:themeColor="text1"/>
          <w:szCs w:val="24"/>
        </w:rPr>
        <w:t xml:space="preserve">A participação da Licitante nesta Licitação presume que a mesma leu, concorda e cumprirá com todo o conteúdo disposto no Código de Conduta Ética para os Fornecedores e Conveniados do </w:t>
      </w:r>
      <w:r w:rsidR="002E7830">
        <w:rPr>
          <w:rFonts w:eastAsia="Calibri" w:cs="Arial"/>
          <w:color w:val="000000"/>
        </w:rPr>
        <w:t xml:space="preserve">SESC Paraná, do SENAC Paraná e da FECOMÉRCIO </w:t>
      </w:r>
      <w:r w:rsidR="002E7830">
        <w:rPr>
          <w:rFonts w:eastAsia="Calibri" w:cs="Arial"/>
          <w:color w:val="000000"/>
        </w:rPr>
        <w:lastRenderedPageBreak/>
        <w:t>Paraná</w:t>
      </w:r>
      <w:r w:rsidR="002E7830" w:rsidRPr="007F7CFA">
        <w:rPr>
          <w:rFonts w:eastAsia="Calibri" w:cs="Arial"/>
          <w:bCs/>
        </w:rPr>
        <w:t>, disponíve</w:t>
      </w:r>
      <w:r w:rsidR="002E7830">
        <w:rPr>
          <w:rFonts w:eastAsia="Calibri" w:cs="Arial"/>
          <w:bCs/>
        </w:rPr>
        <w:t>is</w:t>
      </w:r>
      <w:r w:rsidR="002E7830" w:rsidRPr="007F7CFA">
        <w:rPr>
          <w:rFonts w:eastAsia="Calibri" w:cs="Arial"/>
          <w:bCs/>
        </w:rPr>
        <w:t xml:space="preserve"> para download </w:t>
      </w:r>
      <w:r w:rsidR="002E7830">
        <w:rPr>
          <w:rFonts w:eastAsia="Calibri" w:cs="Arial"/>
          <w:bCs/>
        </w:rPr>
        <w:t xml:space="preserve">em </w:t>
      </w:r>
      <w:r w:rsidR="002E7830" w:rsidRPr="007F7CFA">
        <w:rPr>
          <w:rFonts w:eastAsia="Calibri" w:cs="Arial"/>
          <w:bCs/>
        </w:rPr>
        <w:t>(</w:t>
      </w:r>
      <w:hyperlink r:id="rId25" w:history="1">
        <w:r w:rsidR="002E7830" w:rsidRPr="007F7CFA">
          <w:rPr>
            <w:rStyle w:val="Hyperlink"/>
            <w:rFonts w:eastAsia="Calibri" w:cs="Arial"/>
            <w:bCs/>
          </w:rPr>
          <w:t>www.sescpr.com.br/licitacoes</w:t>
        </w:r>
      </w:hyperlink>
      <w:r w:rsidR="002E7830" w:rsidRPr="007F7CFA">
        <w:rPr>
          <w:rFonts w:eastAsia="Calibri" w:cs="Arial"/>
          <w:bCs/>
        </w:rPr>
        <w:t>)</w:t>
      </w:r>
      <w:r w:rsidR="002E7830">
        <w:rPr>
          <w:rFonts w:eastAsia="Calibri" w:cs="Arial"/>
          <w:bCs/>
        </w:rPr>
        <w:t xml:space="preserve">, </w:t>
      </w:r>
      <w:r w:rsidR="002E7830" w:rsidRPr="00686DC9">
        <w:rPr>
          <w:rFonts w:eastAsia="Calibri" w:cs="Arial"/>
          <w:bCs/>
        </w:rPr>
        <w:t>(</w:t>
      </w:r>
      <w:hyperlink r:id="rId26" w:history="1">
        <w:r w:rsidR="002E7830" w:rsidRPr="00E105E0">
          <w:rPr>
            <w:rStyle w:val="Hyperlink"/>
            <w:rFonts w:eastAsia="Calibri" w:cs="Arial"/>
            <w:bCs/>
          </w:rPr>
          <w:t>https://www.pr.senac.br/licitacoes/</w:t>
        </w:r>
      </w:hyperlink>
      <w:r w:rsidR="002E7830" w:rsidRPr="00686DC9">
        <w:rPr>
          <w:rFonts w:eastAsia="Calibri" w:cs="Arial"/>
          <w:bCs/>
        </w:rPr>
        <w:t>)</w:t>
      </w:r>
      <w:r w:rsidR="002E7830">
        <w:rPr>
          <w:rFonts w:eastAsia="Calibri" w:cs="Arial"/>
          <w:bCs/>
        </w:rPr>
        <w:t xml:space="preserve"> e (</w:t>
      </w:r>
      <w:hyperlink r:id="rId27" w:history="1">
        <w:r w:rsidR="002E7830" w:rsidRPr="00E105E0">
          <w:rPr>
            <w:rStyle w:val="Hyperlink"/>
            <w:rFonts w:eastAsia="Calibri" w:cs="Arial"/>
            <w:bCs/>
          </w:rPr>
          <w:t>www.fecomerciopr.com.br/governanca-e-sustentabilidade/</w:t>
        </w:r>
      </w:hyperlink>
      <w:r w:rsidR="002E7830">
        <w:rPr>
          <w:rFonts w:eastAsia="Calibri" w:cs="Arial"/>
          <w:bCs/>
        </w:rPr>
        <w:t xml:space="preserve"> )</w:t>
      </w:r>
      <w:r w:rsidRPr="00C20F90">
        <w:rPr>
          <w:rFonts w:cs="Arial"/>
          <w:color w:val="000000" w:themeColor="text1"/>
          <w:szCs w:val="24"/>
        </w:rPr>
        <w:t>.</w:t>
      </w:r>
    </w:p>
    <w:p w:rsidR="008C4CC2" w:rsidRPr="008C4CC2" w:rsidRDefault="008235B5" w:rsidP="00915A0D">
      <w:pPr>
        <w:pStyle w:val="PargrafodaLista"/>
        <w:numPr>
          <w:ilvl w:val="0"/>
          <w:numId w:val="6"/>
        </w:numPr>
        <w:ind w:left="-142" w:hanging="284"/>
        <w:jc w:val="both"/>
        <w:rPr>
          <w:rFonts w:cs="Arial"/>
          <w:szCs w:val="24"/>
        </w:rPr>
      </w:pPr>
      <w:r w:rsidRPr="008235B5">
        <w:rPr>
          <w:rFonts w:cs="Arial"/>
          <w:szCs w:val="24"/>
        </w:rPr>
        <w:t>Ao participar da presente Licitação a empresa declara, em atendimento ao item 03 do Edital, que não detêm em seu quadro societário dirigentes, empregados, membros, efetivos e suplentes, do SESC, do SENAC, e/ou da FECOMÉRCIO ou cônjuge, companheiro ou parente em linha reta, colateral ou por afinidade, até o terceiro grau, do Presidente, ou dos membros, efetivos e suplentes, dos conselhos nacional, fiscal ou dos conselhos regionais dessas entidades, bem como com dirigentes de entidades sindicais ou civis, do comércio, patronais ou de empregados. (Acórdão 2</w:t>
      </w:r>
      <w:r w:rsidR="00C168B5">
        <w:rPr>
          <w:rFonts w:cs="Arial"/>
          <w:szCs w:val="24"/>
        </w:rPr>
        <w:t>0</w:t>
      </w:r>
      <w:r w:rsidRPr="008235B5">
        <w:rPr>
          <w:rFonts w:cs="Arial"/>
          <w:szCs w:val="24"/>
        </w:rPr>
        <w:t>07, de 2022, do TCU).</w:t>
      </w:r>
    </w:p>
    <w:p w:rsidR="00DD532C" w:rsidRPr="00757870" w:rsidRDefault="00DD532C" w:rsidP="00915A0D">
      <w:pPr>
        <w:pStyle w:val="Corpodetexto"/>
        <w:numPr>
          <w:ilvl w:val="0"/>
          <w:numId w:val="4"/>
        </w:numPr>
        <w:spacing w:line="276" w:lineRule="auto"/>
        <w:ind w:left="-426" w:firstLine="0"/>
        <w:rPr>
          <w:rFonts w:cs="Arial"/>
          <w:b/>
          <w:szCs w:val="24"/>
        </w:rPr>
      </w:pPr>
      <w:r w:rsidRPr="00757870">
        <w:rPr>
          <w:rFonts w:cs="Arial"/>
          <w:b/>
          <w:szCs w:val="24"/>
        </w:rPr>
        <w:t>VALIDADE DA PROPOSTA</w:t>
      </w:r>
    </w:p>
    <w:p w:rsidR="00DD532C" w:rsidRDefault="00DD532C" w:rsidP="00915A0D">
      <w:pPr>
        <w:pStyle w:val="Corpodetexto"/>
        <w:spacing w:line="276" w:lineRule="auto"/>
        <w:ind w:left="-426"/>
        <w:rPr>
          <w:rFonts w:cs="Arial"/>
          <w:szCs w:val="24"/>
        </w:rPr>
      </w:pPr>
      <w:r w:rsidRPr="00757870">
        <w:rPr>
          <w:rFonts w:cs="Arial"/>
          <w:szCs w:val="24"/>
        </w:rPr>
        <w:t>________ (_________</w:t>
      </w:r>
      <w:r w:rsidRPr="00757870">
        <w:rPr>
          <w:rFonts w:cs="Arial"/>
          <w:szCs w:val="24"/>
          <w:u w:val="single"/>
        </w:rPr>
        <w:t xml:space="preserve">extenso </w:t>
      </w:r>
      <w:r w:rsidRPr="00757870">
        <w:rPr>
          <w:rFonts w:cs="Arial"/>
          <w:szCs w:val="24"/>
        </w:rPr>
        <w:t xml:space="preserve">_____) </w:t>
      </w:r>
      <w:r w:rsidRPr="0094481C">
        <w:rPr>
          <w:rFonts w:cs="Arial"/>
          <w:szCs w:val="24"/>
        </w:rPr>
        <w:t xml:space="preserve">dias; (mínimo </w:t>
      </w:r>
      <w:r w:rsidR="008536B6" w:rsidRPr="0094481C">
        <w:rPr>
          <w:rFonts w:cs="Arial"/>
          <w:szCs w:val="24"/>
        </w:rPr>
        <w:t>90</w:t>
      </w:r>
      <w:r w:rsidRPr="0094481C">
        <w:rPr>
          <w:rFonts w:cs="Arial"/>
          <w:szCs w:val="24"/>
        </w:rPr>
        <w:t xml:space="preserve"> (</w:t>
      </w:r>
      <w:r w:rsidR="008536B6" w:rsidRPr="0094481C">
        <w:rPr>
          <w:rFonts w:cs="Arial"/>
          <w:szCs w:val="24"/>
        </w:rPr>
        <w:t>noventa</w:t>
      </w:r>
      <w:r w:rsidRPr="0094481C">
        <w:rPr>
          <w:rFonts w:cs="Arial"/>
          <w:szCs w:val="24"/>
        </w:rPr>
        <w:t>) dias consecutivos), contados d</w:t>
      </w:r>
      <w:r w:rsidR="008536B6" w:rsidRPr="0094481C">
        <w:rPr>
          <w:rFonts w:cs="Arial"/>
          <w:szCs w:val="24"/>
        </w:rPr>
        <w:t>a abertura da Sessão P</w:t>
      </w:r>
      <w:r w:rsidRPr="0094481C">
        <w:rPr>
          <w:rFonts w:cs="Arial"/>
          <w:szCs w:val="24"/>
        </w:rPr>
        <w:t>ública</w:t>
      </w:r>
      <w:r w:rsidRPr="00757870">
        <w:rPr>
          <w:rFonts w:cs="Arial"/>
          <w:szCs w:val="24"/>
        </w:rPr>
        <w:t>.</w:t>
      </w:r>
    </w:p>
    <w:p w:rsidR="00E61329" w:rsidRDefault="00E61329" w:rsidP="00915A0D">
      <w:pPr>
        <w:pStyle w:val="Corpodetexto"/>
        <w:spacing w:line="240" w:lineRule="auto"/>
        <w:rPr>
          <w:rFonts w:cs="Arial"/>
          <w:szCs w:val="24"/>
        </w:rPr>
      </w:pPr>
    </w:p>
    <w:p w:rsidR="00E61329" w:rsidRPr="00897858" w:rsidRDefault="00915A0D" w:rsidP="00915A0D">
      <w:pPr>
        <w:pStyle w:val="Corpodetexto"/>
        <w:spacing w:line="276" w:lineRule="auto"/>
        <w:ind w:left="-426"/>
        <w:rPr>
          <w:rFonts w:cs="Arial"/>
          <w:b/>
          <w:szCs w:val="24"/>
        </w:rPr>
      </w:pPr>
      <w:r>
        <w:rPr>
          <w:rFonts w:cs="Arial"/>
          <w:b/>
          <w:szCs w:val="24"/>
        </w:rPr>
        <w:t>4</w:t>
      </w:r>
      <w:r w:rsidR="00E61329">
        <w:rPr>
          <w:rFonts w:cs="Arial"/>
          <w:b/>
          <w:szCs w:val="24"/>
        </w:rPr>
        <w:tab/>
      </w:r>
      <w:r w:rsidR="00E61329" w:rsidRPr="00897858">
        <w:rPr>
          <w:rFonts w:cs="Arial"/>
          <w:b/>
          <w:szCs w:val="24"/>
        </w:rPr>
        <w:t xml:space="preserve">PRAZO DE VIGÊNCIA </w:t>
      </w:r>
    </w:p>
    <w:p w:rsidR="00E61329" w:rsidRDefault="00E61329" w:rsidP="00915A0D">
      <w:pPr>
        <w:pStyle w:val="Corpodetexto"/>
        <w:spacing w:line="276" w:lineRule="auto"/>
        <w:ind w:left="-426"/>
        <w:rPr>
          <w:rFonts w:cs="Arial"/>
          <w:szCs w:val="24"/>
        </w:rPr>
      </w:pPr>
      <w:r w:rsidRPr="00897858">
        <w:rPr>
          <w:rFonts w:cs="Arial"/>
          <w:szCs w:val="24"/>
        </w:rPr>
        <w:t xml:space="preserve">________ </w:t>
      </w:r>
      <w:r w:rsidRPr="00D30229">
        <w:rPr>
          <w:rFonts w:cs="Arial"/>
          <w:b/>
          <w:szCs w:val="24"/>
        </w:rPr>
        <w:t>(_________</w:t>
      </w:r>
      <w:r w:rsidRPr="00D30229">
        <w:rPr>
          <w:rFonts w:cs="Arial"/>
          <w:b/>
          <w:szCs w:val="24"/>
          <w:u w:val="single"/>
        </w:rPr>
        <w:t xml:space="preserve">extenso </w:t>
      </w:r>
      <w:r w:rsidRPr="00D30229">
        <w:rPr>
          <w:rFonts w:cs="Arial"/>
          <w:b/>
          <w:szCs w:val="24"/>
        </w:rPr>
        <w:t>_____)</w:t>
      </w:r>
      <w:r>
        <w:rPr>
          <w:rFonts w:cs="Arial"/>
          <w:szCs w:val="24"/>
        </w:rPr>
        <w:t xml:space="preserve"> meses</w:t>
      </w:r>
      <w:r w:rsidR="00915A0D">
        <w:rPr>
          <w:rFonts w:cs="Arial"/>
          <w:szCs w:val="24"/>
        </w:rPr>
        <w:t>.</w:t>
      </w:r>
      <w:r w:rsidRPr="00915A0D">
        <w:rPr>
          <w:rFonts w:cs="Arial"/>
          <w:szCs w:val="24"/>
        </w:rPr>
        <w:t xml:space="preserve"> (O Contrato terá duração de 12 (doze) meses, podendo ser </w:t>
      </w:r>
      <w:r w:rsidR="0094481C" w:rsidRPr="00915A0D">
        <w:rPr>
          <w:rFonts w:cs="Arial"/>
          <w:szCs w:val="24"/>
        </w:rPr>
        <w:t xml:space="preserve">prorrogado </w:t>
      </w:r>
      <w:r w:rsidRPr="00915A0D">
        <w:rPr>
          <w:rFonts w:cs="Arial"/>
          <w:szCs w:val="24"/>
        </w:rPr>
        <w:t>por períodos subsequentes de até 12 (doze) meses cada, mediante termos de aditamentos</w:t>
      </w:r>
      <w:r w:rsidR="00FA1975">
        <w:rPr>
          <w:rFonts w:cs="Arial"/>
          <w:szCs w:val="24"/>
        </w:rPr>
        <w:t>/</w:t>
      </w:r>
      <w:proofErr w:type="spellStart"/>
      <w:r w:rsidR="00FA1975">
        <w:rPr>
          <w:rFonts w:cs="Arial"/>
          <w:szCs w:val="24"/>
        </w:rPr>
        <w:t>apostilamentos</w:t>
      </w:r>
      <w:proofErr w:type="spellEnd"/>
      <w:r w:rsidR="0094481C" w:rsidRPr="00915A0D">
        <w:rPr>
          <w:rFonts w:cs="Arial"/>
          <w:szCs w:val="24"/>
        </w:rPr>
        <w:t>, nos termos do §3º do Art. 33 das Resoluções SESC/CN nº 1570/23 e SENAC/CN 1243/23</w:t>
      </w:r>
      <w:r w:rsidRPr="00915A0D">
        <w:rPr>
          <w:rFonts w:cs="Arial"/>
          <w:szCs w:val="24"/>
        </w:rPr>
        <w:t>).</w:t>
      </w:r>
    </w:p>
    <w:p w:rsidR="0065596D" w:rsidRDefault="0065596D" w:rsidP="00915A0D">
      <w:pPr>
        <w:pStyle w:val="Corpodetexto"/>
        <w:spacing w:line="240" w:lineRule="auto"/>
        <w:rPr>
          <w:rFonts w:cs="Arial"/>
          <w:szCs w:val="24"/>
        </w:rPr>
      </w:pPr>
    </w:p>
    <w:p w:rsidR="00DD532C" w:rsidRPr="00757870" w:rsidRDefault="00DD532C" w:rsidP="00915A0D">
      <w:pPr>
        <w:pStyle w:val="Corpodetexto"/>
        <w:numPr>
          <w:ilvl w:val="0"/>
          <w:numId w:val="34"/>
        </w:numPr>
        <w:spacing w:line="240" w:lineRule="auto"/>
        <w:ind w:left="-426" w:firstLine="0"/>
        <w:rPr>
          <w:rFonts w:cs="Arial"/>
          <w:b/>
          <w:szCs w:val="24"/>
        </w:rPr>
      </w:pPr>
      <w:r w:rsidRPr="00757870">
        <w:rPr>
          <w:rFonts w:cs="Arial"/>
          <w:b/>
          <w:szCs w:val="24"/>
        </w:rPr>
        <w:t>PAGAMENTO</w:t>
      </w:r>
    </w:p>
    <w:p w:rsidR="0094481C" w:rsidRPr="00D46786" w:rsidRDefault="0094481C" w:rsidP="00915A0D">
      <w:pPr>
        <w:pStyle w:val="Corpodetexto"/>
        <w:tabs>
          <w:tab w:val="left" w:leader="underscore" w:pos="8931"/>
        </w:tabs>
        <w:spacing w:line="240" w:lineRule="auto"/>
        <w:ind w:left="-426"/>
        <w:rPr>
          <w:rFonts w:cs="Arial"/>
          <w:color w:val="000000"/>
        </w:rPr>
      </w:pPr>
      <w:r>
        <w:rPr>
          <w:rFonts w:cs="Arial"/>
          <w:color w:val="000000"/>
        </w:rPr>
        <w:t>C</w:t>
      </w:r>
      <w:r w:rsidRPr="00D46786">
        <w:rPr>
          <w:rFonts w:cs="Arial"/>
          <w:color w:val="000000"/>
        </w:rPr>
        <w:t>onforme item 1</w:t>
      </w:r>
      <w:r>
        <w:rPr>
          <w:rFonts w:cs="Arial"/>
          <w:color w:val="000000"/>
        </w:rPr>
        <w:t>4</w:t>
      </w:r>
      <w:r w:rsidRPr="00D46786">
        <w:rPr>
          <w:rFonts w:cs="Arial"/>
          <w:color w:val="000000"/>
        </w:rPr>
        <w:t xml:space="preserve"> do edital de </w:t>
      </w:r>
      <w:r>
        <w:rPr>
          <w:rFonts w:cs="Arial"/>
          <w:color w:val="000000"/>
        </w:rPr>
        <w:t xml:space="preserve">Pregão Presencial </w:t>
      </w:r>
      <w:r w:rsidRPr="00D46786">
        <w:rPr>
          <w:rFonts w:cs="Arial"/>
          <w:color w:val="000000"/>
        </w:rPr>
        <w:t xml:space="preserve">nº </w:t>
      </w:r>
      <w:r>
        <w:rPr>
          <w:rFonts w:cs="Arial"/>
          <w:color w:val="000000"/>
        </w:rPr>
        <w:t>27/24</w:t>
      </w:r>
      <w:r w:rsidRPr="00D46786">
        <w:rPr>
          <w:rFonts w:cs="Arial"/>
          <w:color w:val="000000"/>
        </w:rPr>
        <w:t>.</w:t>
      </w:r>
    </w:p>
    <w:p w:rsidR="00DD532C" w:rsidRPr="00757870" w:rsidRDefault="00DD532C" w:rsidP="00915A0D">
      <w:pPr>
        <w:pStyle w:val="Corpodetexto"/>
        <w:tabs>
          <w:tab w:val="left" w:leader="underscore" w:pos="8931"/>
        </w:tabs>
        <w:spacing w:line="240" w:lineRule="auto"/>
        <w:ind w:left="-426"/>
        <w:rPr>
          <w:rFonts w:cs="Arial"/>
          <w:szCs w:val="24"/>
        </w:rPr>
      </w:pPr>
      <w:r w:rsidRPr="00757870">
        <w:rPr>
          <w:rFonts w:cs="Arial"/>
          <w:szCs w:val="24"/>
        </w:rPr>
        <w:t xml:space="preserve">Código e Nome do Banco: ________ - </w:t>
      </w:r>
      <w:r w:rsidRPr="00757870">
        <w:rPr>
          <w:rFonts w:cs="Arial"/>
          <w:szCs w:val="24"/>
        </w:rPr>
        <w:tab/>
      </w:r>
    </w:p>
    <w:p w:rsidR="00DD532C" w:rsidRPr="00757870" w:rsidRDefault="00DD532C" w:rsidP="00915A0D">
      <w:pPr>
        <w:pStyle w:val="Corpodetexto"/>
        <w:tabs>
          <w:tab w:val="left" w:leader="underscore" w:pos="8931"/>
        </w:tabs>
        <w:spacing w:line="240" w:lineRule="auto"/>
        <w:ind w:left="-426"/>
        <w:rPr>
          <w:rFonts w:cs="Arial"/>
          <w:szCs w:val="24"/>
        </w:rPr>
      </w:pPr>
      <w:r w:rsidRPr="00757870">
        <w:rPr>
          <w:rFonts w:cs="Arial"/>
          <w:szCs w:val="24"/>
        </w:rPr>
        <w:t xml:space="preserve">Código e Nome da Agência: ________ - </w:t>
      </w:r>
      <w:r w:rsidRPr="00757870">
        <w:rPr>
          <w:rFonts w:cs="Arial"/>
          <w:szCs w:val="24"/>
        </w:rPr>
        <w:tab/>
      </w:r>
    </w:p>
    <w:p w:rsidR="00DD532C" w:rsidRDefault="00DD532C" w:rsidP="00915A0D">
      <w:pPr>
        <w:pStyle w:val="Corpodetexto"/>
        <w:tabs>
          <w:tab w:val="left" w:leader="underscore" w:pos="8931"/>
        </w:tabs>
        <w:spacing w:line="240" w:lineRule="auto"/>
        <w:ind w:left="-426"/>
        <w:rPr>
          <w:rFonts w:cs="Arial"/>
          <w:szCs w:val="24"/>
        </w:rPr>
      </w:pPr>
      <w:r w:rsidRPr="00757870">
        <w:rPr>
          <w:rFonts w:cs="Arial"/>
          <w:szCs w:val="24"/>
        </w:rPr>
        <w:t xml:space="preserve">N.º da Conta Corrente: </w:t>
      </w:r>
      <w:r w:rsidRPr="00757870">
        <w:rPr>
          <w:rFonts w:cs="Arial"/>
          <w:szCs w:val="24"/>
        </w:rPr>
        <w:tab/>
      </w:r>
    </w:p>
    <w:p w:rsidR="004F09CB" w:rsidRDefault="004F09CB" w:rsidP="00915A0D">
      <w:pPr>
        <w:pStyle w:val="Corpodetexto"/>
        <w:tabs>
          <w:tab w:val="left" w:leader="underscore" w:pos="8931"/>
        </w:tabs>
        <w:spacing w:line="240" w:lineRule="auto"/>
        <w:rPr>
          <w:rFonts w:cs="Arial"/>
          <w:szCs w:val="24"/>
        </w:rPr>
      </w:pPr>
    </w:p>
    <w:p w:rsidR="00DD532C" w:rsidRPr="00757870" w:rsidRDefault="00256533" w:rsidP="00915A0D">
      <w:pPr>
        <w:pStyle w:val="Corpodetexto"/>
        <w:numPr>
          <w:ilvl w:val="0"/>
          <w:numId w:val="34"/>
        </w:numPr>
        <w:spacing w:line="240" w:lineRule="auto"/>
        <w:ind w:left="-426" w:firstLine="0"/>
        <w:rPr>
          <w:rFonts w:cs="Arial"/>
          <w:b/>
          <w:szCs w:val="24"/>
        </w:rPr>
      </w:pPr>
      <w:r w:rsidRPr="00757870">
        <w:rPr>
          <w:rFonts w:cs="Arial"/>
          <w:b/>
          <w:szCs w:val="24"/>
        </w:rPr>
        <w:t>ASSINAT</w:t>
      </w:r>
      <w:r w:rsidR="007A18FB">
        <w:rPr>
          <w:rFonts w:cs="Arial"/>
          <w:b/>
          <w:szCs w:val="24"/>
        </w:rPr>
        <w:t>URA</w:t>
      </w:r>
      <w:r w:rsidR="001803E6">
        <w:rPr>
          <w:rFonts w:cs="Arial"/>
          <w:b/>
          <w:szCs w:val="24"/>
        </w:rPr>
        <w:t xml:space="preserve"> DO CONTRATO</w:t>
      </w:r>
    </w:p>
    <w:p w:rsidR="00DD532C" w:rsidRPr="00757870" w:rsidRDefault="00DD532C" w:rsidP="00915A0D">
      <w:pPr>
        <w:pStyle w:val="Corpodetexto"/>
        <w:tabs>
          <w:tab w:val="left" w:leader="underscore" w:pos="8931"/>
        </w:tabs>
        <w:spacing w:line="240" w:lineRule="auto"/>
        <w:ind w:left="-426"/>
        <w:rPr>
          <w:rFonts w:cs="Arial"/>
          <w:szCs w:val="24"/>
        </w:rPr>
      </w:pPr>
      <w:r w:rsidRPr="00757870">
        <w:rPr>
          <w:rFonts w:cs="Arial"/>
          <w:szCs w:val="24"/>
        </w:rPr>
        <w:t>Se vencedora, na qualidade de Representante Legal da empresa, assina</w:t>
      </w:r>
      <w:r w:rsidR="001803E6">
        <w:rPr>
          <w:rFonts w:cs="Arial"/>
          <w:szCs w:val="24"/>
        </w:rPr>
        <w:t>rá o Contrato</w:t>
      </w:r>
      <w:r w:rsidR="009F736E">
        <w:rPr>
          <w:rFonts w:cs="Arial"/>
          <w:szCs w:val="24"/>
        </w:rPr>
        <w:t>:</w:t>
      </w:r>
    </w:p>
    <w:p w:rsidR="00F84117" w:rsidRPr="00915A0D" w:rsidRDefault="00F84117" w:rsidP="00915A0D">
      <w:pPr>
        <w:spacing w:after="0" w:line="240" w:lineRule="auto"/>
        <w:ind w:left="-426"/>
        <w:rPr>
          <w:sz w:val="22"/>
        </w:rPr>
      </w:pPr>
      <w:r w:rsidRPr="00915A0D">
        <w:rPr>
          <w:sz w:val="22"/>
        </w:rPr>
        <w:t>Sr(a).:_____________________________________________________________</w:t>
      </w:r>
    </w:p>
    <w:p w:rsidR="00F84117" w:rsidRPr="00915A0D" w:rsidRDefault="00F84117" w:rsidP="00915A0D">
      <w:pPr>
        <w:spacing w:after="0" w:line="240" w:lineRule="auto"/>
        <w:ind w:left="-426"/>
        <w:rPr>
          <w:sz w:val="22"/>
        </w:rPr>
      </w:pPr>
      <w:r w:rsidRPr="00915A0D">
        <w:rPr>
          <w:sz w:val="22"/>
        </w:rPr>
        <w:t>Estado Civil:________________________________________________________</w:t>
      </w:r>
    </w:p>
    <w:p w:rsidR="00F84117" w:rsidRPr="00915A0D" w:rsidRDefault="00F84117" w:rsidP="00915A0D">
      <w:pPr>
        <w:spacing w:after="0" w:line="240" w:lineRule="auto"/>
        <w:ind w:left="-426"/>
        <w:rPr>
          <w:sz w:val="22"/>
        </w:rPr>
      </w:pPr>
      <w:r w:rsidRPr="00915A0D">
        <w:rPr>
          <w:sz w:val="22"/>
        </w:rPr>
        <w:t>Profissão: _________________________________________________________</w:t>
      </w:r>
    </w:p>
    <w:p w:rsidR="00F84117" w:rsidRPr="00915A0D" w:rsidRDefault="00F84117" w:rsidP="00915A0D">
      <w:pPr>
        <w:spacing w:after="0" w:line="240" w:lineRule="auto"/>
        <w:ind w:left="-426"/>
        <w:rPr>
          <w:sz w:val="22"/>
        </w:rPr>
      </w:pPr>
      <w:r w:rsidRPr="00915A0D">
        <w:rPr>
          <w:sz w:val="22"/>
        </w:rPr>
        <w:t>Cargo: ____________________________________________________________</w:t>
      </w:r>
    </w:p>
    <w:p w:rsidR="00F84117" w:rsidRPr="00915A0D" w:rsidRDefault="00F84117" w:rsidP="00915A0D">
      <w:pPr>
        <w:spacing w:after="0" w:line="240" w:lineRule="auto"/>
        <w:ind w:left="-426"/>
        <w:rPr>
          <w:sz w:val="22"/>
        </w:rPr>
      </w:pPr>
      <w:r w:rsidRPr="00915A0D">
        <w:rPr>
          <w:sz w:val="22"/>
        </w:rPr>
        <w:t>R.G. n.º ________________________ Órgão Expedidor: ____________________</w:t>
      </w:r>
    </w:p>
    <w:p w:rsidR="00F84117" w:rsidRPr="00915A0D" w:rsidRDefault="00F84117" w:rsidP="00915A0D">
      <w:pPr>
        <w:spacing w:after="0" w:line="240" w:lineRule="auto"/>
        <w:ind w:left="-426"/>
        <w:rPr>
          <w:sz w:val="22"/>
        </w:rPr>
      </w:pPr>
      <w:r w:rsidRPr="00915A0D">
        <w:rPr>
          <w:sz w:val="22"/>
        </w:rPr>
        <w:t>C.P.F. n.º: _________________________________________________________</w:t>
      </w:r>
    </w:p>
    <w:p w:rsidR="00F84117" w:rsidRPr="00915A0D" w:rsidRDefault="00F84117" w:rsidP="00915A0D">
      <w:pPr>
        <w:spacing w:after="0" w:line="240" w:lineRule="auto"/>
        <w:ind w:left="-426"/>
        <w:rPr>
          <w:sz w:val="22"/>
        </w:rPr>
      </w:pPr>
      <w:r w:rsidRPr="00915A0D">
        <w:rPr>
          <w:sz w:val="22"/>
        </w:rPr>
        <w:t>E-mail: ________________________</w:t>
      </w:r>
      <w:r w:rsidR="003D5663" w:rsidRPr="00915A0D">
        <w:rPr>
          <w:sz w:val="22"/>
        </w:rPr>
        <w:t xml:space="preserve">Telefone: </w:t>
      </w:r>
      <w:r w:rsidRPr="00915A0D">
        <w:rPr>
          <w:sz w:val="22"/>
        </w:rPr>
        <w:t>__________________________</w:t>
      </w:r>
    </w:p>
    <w:p w:rsidR="0060060B" w:rsidRPr="00915A0D" w:rsidRDefault="0060060B" w:rsidP="00915A0D">
      <w:pPr>
        <w:pStyle w:val="Corpodetexto"/>
        <w:spacing w:line="240" w:lineRule="auto"/>
        <w:jc w:val="right"/>
        <w:rPr>
          <w:rFonts w:cs="Arial"/>
          <w:sz w:val="22"/>
          <w:szCs w:val="24"/>
        </w:rPr>
      </w:pPr>
    </w:p>
    <w:p w:rsidR="00DD532C" w:rsidRPr="00915A0D" w:rsidRDefault="00DD532C" w:rsidP="00915A0D">
      <w:pPr>
        <w:pStyle w:val="Corpodetexto"/>
        <w:spacing w:line="240" w:lineRule="auto"/>
        <w:jc w:val="right"/>
        <w:rPr>
          <w:rFonts w:cs="Arial"/>
          <w:sz w:val="22"/>
          <w:szCs w:val="24"/>
        </w:rPr>
      </w:pPr>
      <w:r w:rsidRPr="00915A0D">
        <w:rPr>
          <w:rFonts w:cs="Arial"/>
          <w:sz w:val="22"/>
          <w:szCs w:val="24"/>
        </w:rPr>
        <w:t>_________________, _</w:t>
      </w:r>
      <w:r w:rsidR="005C78BC" w:rsidRPr="00915A0D">
        <w:rPr>
          <w:rFonts w:cs="Arial"/>
          <w:sz w:val="22"/>
          <w:szCs w:val="24"/>
        </w:rPr>
        <w:t>__</w:t>
      </w:r>
      <w:r w:rsidRPr="00915A0D">
        <w:rPr>
          <w:rFonts w:cs="Arial"/>
          <w:sz w:val="22"/>
          <w:szCs w:val="24"/>
        </w:rPr>
        <w:t xml:space="preserve">_ de ________ </w:t>
      </w:r>
      <w:proofErr w:type="spellStart"/>
      <w:r w:rsidRPr="00915A0D">
        <w:rPr>
          <w:rFonts w:cs="Arial"/>
          <w:sz w:val="22"/>
          <w:szCs w:val="24"/>
        </w:rPr>
        <w:t>de</w:t>
      </w:r>
      <w:proofErr w:type="spellEnd"/>
      <w:r w:rsidRPr="00915A0D">
        <w:rPr>
          <w:rFonts w:cs="Arial"/>
          <w:sz w:val="22"/>
          <w:szCs w:val="24"/>
        </w:rPr>
        <w:t xml:space="preserve"> </w:t>
      </w:r>
      <w:r w:rsidR="00B1390D" w:rsidRPr="00915A0D">
        <w:rPr>
          <w:rFonts w:cs="Arial"/>
          <w:sz w:val="22"/>
          <w:szCs w:val="24"/>
        </w:rPr>
        <w:t>2024</w:t>
      </w:r>
      <w:r w:rsidRPr="00915A0D">
        <w:rPr>
          <w:rFonts w:cs="Arial"/>
          <w:sz w:val="22"/>
          <w:szCs w:val="24"/>
        </w:rPr>
        <w:t>.</w:t>
      </w:r>
    </w:p>
    <w:p w:rsidR="0060060B" w:rsidRPr="00915A0D" w:rsidRDefault="0060060B" w:rsidP="00915A0D">
      <w:pPr>
        <w:pStyle w:val="Corpodetexto"/>
        <w:spacing w:line="240" w:lineRule="auto"/>
        <w:jc w:val="right"/>
        <w:rPr>
          <w:rFonts w:cs="Arial"/>
          <w:sz w:val="22"/>
          <w:szCs w:val="24"/>
        </w:rPr>
      </w:pPr>
    </w:p>
    <w:p w:rsidR="00DD532C" w:rsidRPr="00915A0D" w:rsidRDefault="00DD532C" w:rsidP="00915A0D">
      <w:pPr>
        <w:pStyle w:val="Corpodetexto"/>
        <w:spacing w:line="240" w:lineRule="auto"/>
        <w:jc w:val="right"/>
        <w:rPr>
          <w:rFonts w:cs="Arial"/>
          <w:sz w:val="22"/>
          <w:szCs w:val="24"/>
        </w:rPr>
      </w:pPr>
      <w:r w:rsidRPr="00915A0D">
        <w:rPr>
          <w:rFonts w:cs="Arial"/>
          <w:sz w:val="22"/>
          <w:szCs w:val="24"/>
        </w:rPr>
        <w:t>_____________________________________________</w:t>
      </w:r>
    </w:p>
    <w:p w:rsidR="00DD532C" w:rsidRPr="00915A0D" w:rsidRDefault="00DD532C" w:rsidP="00915A0D">
      <w:pPr>
        <w:pStyle w:val="Corpodetexto"/>
        <w:spacing w:line="240" w:lineRule="auto"/>
        <w:jc w:val="right"/>
        <w:rPr>
          <w:rFonts w:cs="Arial"/>
          <w:sz w:val="22"/>
          <w:szCs w:val="24"/>
        </w:rPr>
      </w:pPr>
      <w:r w:rsidRPr="00915A0D">
        <w:rPr>
          <w:rFonts w:cs="Arial"/>
          <w:sz w:val="22"/>
          <w:szCs w:val="24"/>
        </w:rPr>
        <w:t>NOME E ASSINATURA DO REPRESENTANTE LEGAL</w:t>
      </w:r>
    </w:p>
    <w:p w:rsidR="007A18FB" w:rsidRPr="00915A0D" w:rsidRDefault="007A18FB" w:rsidP="00757870">
      <w:pPr>
        <w:pStyle w:val="Corpodetexto"/>
        <w:spacing w:line="276" w:lineRule="auto"/>
        <w:jc w:val="right"/>
        <w:rPr>
          <w:rFonts w:cs="Arial"/>
          <w:sz w:val="20"/>
          <w:szCs w:val="24"/>
        </w:rPr>
      </w:pPr>
    </w:p>
    <w:p w:rsidR="002A201F" w:rsidRDefault="0084783C" w:rsidP="00E61329">
      <w:pPr>
        <w:ind w:left="709" w:hanging="851"/>
        <w:jc w:val="both"/>
        <w:rPr>
          <w:rFonts w:eastAsia="Times New Roman" w:cs="Arial"/>
          <w:b/>
          <w:bCs/>
          <w:iCs/>
          <w:lang w:eastAsia="pt-BR"/>
        </w:rPr>
      </w:pPr>
      <w:r w:rsidRPr="00915A0D">
        <w:rPr>
          <w:rFonts w:cs="Arial"/>
          <w:b/>
          <w:bCs/>
          <w:color w:val="FF0000"/>
          <w:sz w:val="20"/>
          <w:szCs w:val="24"/>
        </w:rPr>
        <w:t>O</w:t>
      </w:r>
      <w:r w:rsidR="00CF15A6" w:rsidRPr="00915A0D">
        <w:rPr>
          <w:rFonts w:cs="Arial"/>
          <w:b/>
          <w:bCs/>
          <w:color w:val="FF0000"/>
          <w:sz w:val="20"/>
          <w:szCs w:val="24"/>
        </w:rPr>
        <w:t>BS</w:t>
      </w:r>
      <w:r w:rsidR="003E5341" w:rsidRPr="00915A0D">
        <w:rPr>
          <w:rFonts w:cs="Arial"/>
          <w:b/>
          <w:bCs/>
          <w:color w:val="FF0000"/>
          <w:sz w:val="20"/>
          <w:szCs w:val="24"/>
        </w:rPr>
        <w:t>.</w:t>
      </w:r>
      <w:r w:rsidR="00CF15A6" w:rsidRPr="00915A0D">
        <w:rPr>
          <w:rFonts w:cs="Arial"/>
          <w:b/>
          <w:bCs/>
          <w:color w:val="FF0000"/>
          <w:sz w:val="20"/>
          <w:szCs w:val="24"/>
        </w:rPr>
        <w:t>:</w:t>
      </w:r>
      <w:r w:rsidR="003E5341" w:rsidRPr="00915A0D">
        <w:rPr>
          <w:rFonts w:cs="Arial"/>
          <w:b/>
          <w:bCs/>
          <w:color w:val="FF0000"/>
          <w:sz w:val="20"/>
          <w:szCs w:val="24"/>
        </w:rPr>
        <w:tab/>
      </w:r>
      <w:r w:rsidR="00CF15A6" w:rsidRPr="00915A0D">
        <w:rPr>
          <w:rFonts w:cs="Arial"/>
          <w:b/>
          <w:bCs/>
          <w:color w:val="FF0000"/>
          <w:sz w:val="20"/>
          <w:szCs w:val="24"/>
        </w:rPr>
        <w:t>Este documento deverá ser impresso em papel timbrado da empresa licitante, preenchido e devidamente assinado po</w:t>
      </w:r>
      <w:r w:rsidR="001C0FE1" w:rsidRPr="00915A0D">
        <w:rPr>
          <w:rFonts w:cs="Arial"/>
          <w:b/>
          <w:bCs/>
          <w:color w:val="FF0000"/>
          <w:sz w:val="20"/>
          <w:szCs w:val="24"/>
        </w:rPr>
        <w:t>r seu representante legal</w:t>
      </w:r>
      <w:r w:rsidR="001C0FE1">
        <w:rPr>
          <w:rFonts w:cs="Arial"/>
          <w:b/>
          <w:bCs/>
          <w:color w:val="FF0000"/>
          <w:szCs w:val="24"/>
        </w:rPr>
        <w:t>.</w:t>
      </w:r>
      <w:r w:rsidR="002A201F">
        <w:rPr>
          <w:rFonts w:eastAsia="Times New Roman" w:cs="Arial"/>
          <w:i/>
          <w:lang w:eastAsia="pt-BR"/>
        </w:rPr>
        <w:br w:type="page"/>
      </w:r>
    </w:p>
    <w:p w:rsidR="001803E6" w:rsidRDefault="001803E6" w:rsidP="0094481C">
      <w:pPr>
        <w:pStyle w:val="Ttulo1"/>
        <w:numPr>
          <w:ilvl w:val="0"/>
          <w:numId w:val="0"/>
        </w:numPr>
        <w:spacing w:after="0"/>
        <w:ind w:left="720"/>
        <w:jc w:val="center"/>
        <w:rPr>
          <w:rFonts w:cs="Arial"/>
          <w:szCs w:val="24"/>
        </w:rPr>
      </w:pPr>
      <w:r w:rsidRPr="008C4473">
        <w:rPr>
          <w:rFonts w:cs="Arial"/>
          <w:szCs w:val="24"/>
        </w:rPr>
        <w:lastRenderedPageBreak/>
        <w:t>ANEXO III – MINUTA DE CONTRATO</w:t>
      </w:r>
    </w:p>
    <w:p w:rsidR="0094481C" w:rsidRPr="001A060B" w:rsidRDefault="0094481C" w:rsidP="00C33D8A">
      <w:pPr>
        <w:widowControl w:val="0"/>
        <w:numPr>
          <w:ilvl w:val="0"/>
          <w:numId w:val="39"/>
        </w:numPr>
        <w:tabs>
          <w:tab w:val="left" w:pos="-142"/>
        </w:tabs>
        <w:autoSpaceDE w:val="0"/>
        <w:autoSpaceDN w:val="0"/>
        <w:adjustRightInd w:val="0"/>
        <w:ind w:left="-142" w:firstLine="0"/>
        <w:contextualSpacing/>
        <w:jc w:val="both"/>
        <w:rPr>
          <w:rFonts w:cs="Arial"/>
          <w:b/>
          <w:bCs/>
          <w:color w:val="FF0000"/>
        </w:rPr>
      </w:pPr>
      <w:r w:rsidRPr="001A060B">
        <w:rPr>
          <w:rFonts w:cs="Arial"/>
          <w:b/>
          <w:bCs/>
          <w:color w:val="FF0000"/>
        </w:rPr>
        <w:t>Se</w:t>
      </w:r>
      <w:r>
        <w:rPr>
          <w:rFonts w:cs="Arial"/>
          <w:b/>
          <w:bCs/>
          <w:color w:val="FF0000"/>
        </w:rPr>
        <w:t>rão elaborados instrumentos de C</w:t>
      </w:r>
      <w:r w:rsidRPr="001A060B">
        <w:rPr>
          <w:rFonts w:cs="Arial"/>
          <w:b/>
          <w:bCs/>
          <w:color w:val="FF0000"/>
        </w:rPr>
        <w:t>ontrat</w:t>
      </w:r>
      <w:r>
        <w:rPr>
          <w:rFonts w:cs="Arial"/>
          <w:b/>
          <w:bCs/>
          <w:color w:val="FF0000"/>
        </w:rPr>
        <w:t>os distintos para o SESC PARANÁ,</w:t>
      </w:r>
      <w:r w:rsidRPr="001A060B">
        <w:rPr>
          <w:rFonts w:cs="Arial"/>
          <w:b/>
          <w:bCs/>
          <w:color w:val="FF0000"/>
        </w:rPr>
        <w:t xml:space="preserve"> para o SENAC PARANÁ</w:t>
      </w:r>
      <w:r>
        <w:rPr>
          <w:rFonts w:cs="Arial"/>
          <w:b/>
          <w:bCs/>
          <w:color w:val="FF0000"/>
        </w:rPr>
        <w:t xml:space="preserve"> e para a FECOMÉRCIO PARANÁ</w:t>
      </w:r>
      <w:r w:rsidRPr="001A060B">
        <w:rPr>
          <w:rFonts w:cs="Arial"/>
          <w:b/>
          <w:bCs/>
          <w:color w:val="FF0000"/>
        </w:rPr>
        <w:t>, adaptando-se os termos desta minuta no que for necessário.</w:t>
      </w:r>
    </w:p>
    <w:p w:rsidR="0094481C" w:rsidRDefault="0094481C" w:rsidP="001803E6">
      <w:pPr>
        <w:spacing w:after="0"/>
        <w:jc w:val="center"/>
        <w:rPr>
          <w:rFonts w:cs="Arial"/>
          <w:b/>
          <w:bCs/>
          <w:szCs w:val="24"/>
        </w:rPr>
      </w:pPr>
    </w:p>
    <w:p w:rsidR="001803E6" w:rsidRPr="001803E6" w:rsidRDefault="001803E6" w:rsidP="001803E6">
      <w:pPr>
        <w:spacing w:after="0"/>
        <w:jc w:val="center"/>
        <w:rPr>
          <w:rFonts w:cs="Arial"/>
          <w:b/>
          <w:bCs/>
          <w:szCs w:val="24"/>
        </w:rPr>
      </w:pPr>
      <w:r w:rsidRPr="001803E6">
        <w:rPr>
          <w:rFonts w:cs="Arial"/>
          <w:b/>
          <w:bCs/>
          <w:szCs w:val="24"/>
        </w:rPr>
        <w:t>SERVIÇO SOCIAL DO COMÉRCIO – SESC PARANÁ</w:t>
      </w:r>
    </w:p>
    <w:p w:rsidR="001803E6" w:rsidRDefault="001803E6" w:rsidP="001803E6">
      <w:pPr>
        <w:spacing w:after="0"/>
        <w:jc w:val="center"/>
        <w:rPr>
          <w:rFonts w:cs="Arial"/>
          <w:b/>
          <w:szCs w:val="24"/>
        </w:rPr>
      </w:pPr>
    </w:p>
    <w:p w:rsidR="001803E6" w:rsidRPr="001803E6" w:rsidRDefault="001803E6" w:rsidP="001803E6">
      <w:pPr>
        <w:spacing w:after="0"/>
        <w:jc w:val="both"/>
        <w:rPr>
          <w:rFonts w:eastAsia="Times New Roman" w:cs="Arial"/>
          <w:snapToGrid w:val="0"/>
          <w:szCs w:val="24"/>
          <w:lang w:eastAsia="pt-BR"/>
        </w:rPr>
      </w:pPr>
      <w:r w:rsidRPr="001803E6">
        <w:rPr>
          <w:rFonts w:eastAsia="Times New Roman" w:cs="Arial"/>
          <w:snapToGrid w:val="0"/>
          <w:szCs w:val="24"/>
          <w:lang w:eastAsia="pt-BR"/>
        </w:rPr>
        <w:t xml:space="preserve">Pelo presente instrumento particular e na melhor forma de direito, de um lado o </w:t>
      </w:r>
      <w:r w:rsidRPr="001803E6">
        <w:rPr>
          <w:rFonts w:eastAsia="Times New Roman" w:cs="Arial"/>
          <w:b/>
          <w:snapToGrid w:val="0"/>
          <w:szCs w:val="24"/>
          <w:lang w:eastAsia="pt-BR"/>
        </w:rPr>
        <w:t>SERVIÇO SOCIAL DO COMÉRCIO - SESC, ADMINISTRAÇÃO REGIONAL NO ESTADO DO PARANÁ</w:t>
      </w:r>
      <w:r w:rsidRPr="001803E6">
        <w:rPr>
          <w:rFonts w:eastAsia="Times New Roman" w:cs="Arial"/>
          <w:snapToGrid w:val="0"/>
          <w:szCs w:val="24"/>
          <w:lang w:eastAsia="pt-BR"/>
        </w:rPr>
        <w:t>, pessoa jurídica de direito privado, Entidade de Educação e Assistência Social sem fins lucrativos, serviço social autônomo vinculado ao sistema sindical como disposto no artigo 240, da Constituição Federal/88, criado e organizado pela CNC-Confederação Nacional do Comércio de Bens, Serviços e Turismo sob autorização do Decreto-Lei nº 9.853, de 13.set.1946 e administrado consoante seu Regulamento, editado pelo Decreto nº 61.836, de 5.dez.1967, com ato constitutivo registrado sob o nº 2.716, do Cartório de Registro Civil das Pessoas Jurídicas, do Rio de Janeiro, RJ, estando a entidade consignada, neste Estado, como 'Administração Regional no Estado do Paraná', com ato constitutivo registrado sob nº 5.999, microfilme nº 385.043, de 27.jun.1979, Livro 'A', no Registro Civil das Pessoas Jurídicas, do 1º Ofício de Registro de Títulos e Documentos, de C</w:t>
      </w:r>
      <w:r w:rsidR="005858AD">
        <w:rPr>
          <w:rFonts w:eastAsia="Times New Roman" w:cs="Arial"/>
          <w:snapToGrid w:val="0"/>
          <w:szCs w:val="24"/>
          <w:lang w:eastAsia="pt-BR"/>
        </w:rPr>
        <w:t>uritiba, PR, inscrito no CNPJ/M</w:t>
      </w:r>
      <w:r w:rsidR="00CF6EC3">
        <w:rPr>
          <w:rFonts w:eastAsia="Times New Roman" w:cs="Arial"/>
          <w:snapToGrid w:val="0"/>
          <w:szCs w:val="24"/>
          <w:lang w:eastAsia="pt-BR"/>
        </w:rPr>
        <w:t>F</w:t>
      </w:r>
      <w:r w:rsidRPr="001803E6">
        <w:rPr>
          <w:rFonts w:eastAsia="Times New Roman" w:cs="Arial"/>
          <w:snapToGrid w:val="0"/>
          <w:szCs w:val="24"/>
          <w:lang w:eastAsia="pt-BR"/>
        </w:rPr>
        <w:t xml:space="preserve"> sob o nº 03.584.427/0001-72, com sede na rua Visconde do Rio Branco</w:t>
      </w:r>
      <w:r w:rsidRPr="0094481C">
        <w:rPr>
          <w:rFonts w:eastAsia="Times New Roman" w:cs="Arial"/>
          <w:snapToGrid w:val="0"/>
          <w:szCs w:val="24"/>
          <w:lang w:eastAsia="pt-BR"/>
        </w:rPr>
        <w:t xml:space="preserve">, </w:t>
      </w:r>
      <w:r w:rsidR="00B46E7F" w:rsidRPr="0094481C">
        <w:rPr>
          <w:rFonts w:eastAsia="Times New Roman" w:cs="Arial"/>
          <w:snapToGrid w:val="0"/>
          <w:szCs w:val="24"/>
          <w:lang w:eastAsia="pt-BR"/>
        </w:rPr>
        <w:t xml:space="preserve">nº </w:t>
      </w:r>
      <w:r w:rsidRPr="0094481C">
        <w:rPr>
          <w:rFonts w:eastAsia="Times New Roman" w:cs="Arial"/>
          <w:snapToGrid w:val="0"/>
          <w:szCs w:val="24"/>
          <w:lang w:eastAsia="pt-BR"/>
        </w:rPr>
        <w:t xml:space="preserve">931, Mercês, CEP 80410-001, em Curitiba, PR, neste ato representado </w:t>
      </w:r>
      <w:r w:rsidR="004B2820" w:rsidRPr="0094481C">
        <w:rPr>
          <w:rFonts w:cs="Arial"/>
          <w:snapToGrid w:val="0"/>
          <w:szCs w:val="24"/>
        </w:rPr>
        <w:t>conforme art. 28, inc. II, alíneas 'a' a 'n', do Decreto nº 61.836, pelo Presidente do Conselho Regional, DARCI PIANA, brasileiro, casado, empresário do comércio</w:t>
      </w:r>
      <w:r w:rsidRPr="0094481C">
        <w:rPr>
          <w:rFonts w:eastAsia="Times New Roman" w:cs="Arial"/>
          <w:snapToGrid w:val="0"/>
          <w:szCs w:val="24"/>
          <w:lang w:eastAsia="pt-BR"/>
        </w:rPr>
        <w:t xml:space="preserve">, </w:t>
      </w:r>
      <w:r w:rsidR="00050C31" w:rsidRPr="0094481C">
        <w:rPr>
          <w:rFonts w:eastAsia="Times New Roman" w:cs="Arial"/>
          <w:snapToGrid w:val="0"/>
          <w:szCs w:val="24"/>
          <w:lang w:eastAsia="pt-BR"/>
        </w:rPr>
        <w:t>Identidade/RG nº __________ SSP/PR e CPF/M</w:t>
      </w:r>
      <w:r w:rsidR="00CF6EC3" w:rsidRPr="0094481C">
        <w:rPr>
          <w:rFonts w:eastAsia="Times New Roman" w:cs="Arial"/>
          <w:snapToGrid w:val="0"/>
          <w:szCs w:val="24"/>
          <w:lang w:eastAsia="pt-BR"/>
        </w:rPr>
        <w:t>F</w:t>
      </w:r>
      <w:r w:rsidR="00050C31" w:rsidRPr="0094481C">
        <w:rPr>
          <w:rFonts w:eastAsia="Times New Roman" w:cs="Arial"/>
          <w:snapToGrid w:val="0"/>
          <w:szCs w:val="24"/>
          <w:lang w:eastAsia="pt-BR"/>
        </w:rPr>
        <w:t xml:space="preserve"> nº ____________,</w:t>
      </w:r>
      <w:r w:rsidR="00BC5D60" w:rsidRPr="0094481C">
        <w:rPr>
          <w:rFonts w:cs="Arial"/>
          <w:snapToGrid w:val="0"/>
          <w:szCs w:val="24"/>
        </w:rPr>
        <w:t xml:space="preserve"> doravante deno</w:t>
      </w:r>
      <w:r w:rsidR="00BC5D60">
        <w:rPr>
          <w:rFonts w:cs="Arial"/>
          <w:snapToGrid w:val="0"/>
          <w:szCs w:val="24"/>
        </w:rPr>
        <w:t xml:space="preserve">minado </w:t>
      </w:r>
      <w:r w:rsidR="00BC5D60" w:rsidRPr="00CB2E40">
        <w:rPr>
          <w:rFonts w:cs="Arial"/>
          <w:b/>
          <w:snapToGrid w:val="0"/>
          <w:szCs w:val="24"/>
        </w:rPr>
        <w:t>SESC PARANÁ</w:t>
      </w:r>
      <w:r w:rsidR="00BC5D60">
        <w:rPr>
          <w:rFonts w:cs="Arial"/>
          <w:b/>
          <w:snapToGrid w:val="0"/>
          <w:szCs w:val="24"/>
        </w:rPr>
        <w:t>,</w:t>
      </w:r>
      <w:r w:rsidR="00050C31" w:rsidRPr="00050C31">
        <w:rPr>
          <w:rFonts w:eastAsia="Times New Roman" w:cs="Arial"/>
          <w:snapToGrid w:val="0"/>
          <w:szCs w:val="24"/>
          <w:lang w:eastAsia="pt-BR"/>
        </w:rPr>
        <w:t xml:space="preserve"> e ______(empresa)____________, pessoa jurídica de direito privado inscrita no CNPJ/M</w:t>
      </w:r>
      <w:r w:rsidR="00CF6EC3">
        <w:rPr>
          <w:rFonts w:eastAsia="Times New Roman" w:cs="Arial"/>
          <w:snapToGrid w:val="0"/>
          <w:szCs w:val="24"/>
          <w:lang w:eastAsia="pt-BR"/>
        </w:rPr>
        <w:t>F</w:t>
      </w:r>
      <w:r w:rsidR="00050C31" w:rsidRPr="00050C31">
        <w:rPr>
          <w:rFonts w:eastAsia="Times New Roman" w:cs="Arial"/>
          <w:snapToGrid w:val="0"/>
          <w:szCs w:val="24"/>
          <w:lang w:eastAsia="pt-BR"/>
        </w:rPr>
        <w:t xml:space="preserve"> sob o nº ___________, com sede na _______(endereço)_________, em ____(cidade)_____, ____(estado)______, neste ato por seu/sua representante legal, (nome) ____________, _______(nacionalidade/estado civil/profissão)______, com Identidade/RG nº ____________ e CPF/M</w:t>
      </w:r>
      <w:r w:rsidR="00CF6EC3">
        <w:rPr>
          <w:rFonts w:eastAsia="Times New Roman" w:cs="Arial"/>
          <w:snapToGrid w:val="0"/>
          <w:szCs w:val="24"/>
          <w:lang w:eastAsia="pt-BR"/>
        </w:rPr>
        <w:t>F</w:t>
      </w:r>
      <w:r w:rsidR="00050C31" w:rsidRPr="00050C31">
        <w:rPr>
          <w:rFonts w:eastAsia="Times New Roman" w:cs="Arial"/>
          <w:snapToGrid w:val="0"/>
          <w:szCs w:val="24"/>
          <w:lang w:eastAsia="pt-BR"/>
        </w:rPr>
        <w:t xml:space="preserve"> nº ____________, doravante denominada </w:t>
      </w:r>
      <w:r w:rsidR="00050C31" w:rsidRPr="000E370F">
        <w:rPr>
          <w:rFonts w:eastAsia="Times New Roman" w:cs="Arial"/>
          <w:b/>
          <w:snapToGrid w:val="0"/>
          <w:szCs w:val="24"/>
          <w:lang w:eastAsia="pt-BR"/>
        </w:rPr>
        <w:t>CONTRATADA</w:t>
      </w:r>
      <w:r w:rsidRPr="001803E6">
        <w:rPr>
          <w:rFonts w:eastAsia="Times New Roman" w:cs="Arial"/>
          <w:snapToGrid w:val="0"/>
          <w:szCs w:val="24"/>
          <w:lang w:eastAsia="pt-BR"/>
        </w:rPr>
        <w:t xml:space="preserve">, têm entre si justo e celebrado o presente Contrato, originário do </w:t>
      </w:r>
      <w:r w:rsidRPr="0094481C">
        <w:rPr>
          <w:rFonts w:eastAsia="Times New Roman" w:cs="Arial"/>
          <w:b/>
          <w:snapToGrid w:val="0"/>
          <w:szCs w:val="24"/>
          <w:lang w:eastAsia="pt-BR"/>
        </w:rPr>
        <w:t>Pregão Presencial</w:t>
      </w:r>
      <w:r w:rsidR="00716E39" w:rsidRPr="0094481C">
        <w:rPr>
          <w:rFonts w:eastAsia="Times New Roman" w:cs="Arial"/>
          <w:b/>
          <w:snapToGrid w:val="0"/>
          <w:szCs w:val="24"/>
          <w:lang w:eastAsia="pt-BR"/>
        </w:rPr>
        <w:t xml:space="preserve"> nº </w:t>
      </w:r>
      <w:r w:rsidR="0094481C">
        <w:rPr>
          <w:rFonts w:eastAsia="Times New Roman" w:cs="Arial"/>
          <w:b/>
          <w:snapToGrid w:val="0"/>
          <w:szCs w:val="24"/>
          <w:lang w:eastAsia="pt-BR"/>
        </w:rPr>
        <w:t>27</w:t>
      </w:r>
      <w:r w:rsidR="00B1390D" w:rsidRPr="0094481C">
        <w:rPr>
          <w:rFonts w:eastAsia="Times New Roman" w:cs="Arial"/>
          <w:b/>
          <w:snapToGrid w:val="0"/>
          <w:szCs w:val="24"/>
          <w:lang w:eastAsia="pt-BR"/>
        </w:rPr>
        <w:t>/24</w:t>
      </w:r>
      <w:r w:rsidRPr="0094481C">
        <w:rPr>
          <w:rFonts w:eastAsia="Times New Roman" w:cs="Arial"/>
          <w:snapToGrid w:val="0"/>
          <w:szCs w:val="24"/>
          <w:lang w:eastAsia="pt-BR"/>
        </w:rPr>
        <w:t>,</w:t>
      </w:r>
      <w:r w:rsidRPr="001803E6">
        <w:rPr>
          <w:rFonts w:eastAsia="Times New Roman" w:cs="Arial"/>
          <w:snapToGrid w:val="0"/>
          <w:szCs w:val="24"/>
          <w:lang w:eastAsia="pt-BR"/>
        </w:rPr>
        <w:t xml:space="preserve"> para </w:t>
      </w:r>
      <w:r w:rsidR="0094481C">
        <w:rPr>
          <w:rFonts w:cs="Arial"/>
          <w:b/>
          <w:color w:val="000000"/>
        </w:rPr>
        <w:t>CONTRATAÇÃO DE EMPRESA OPERADORA DE PLANO DE ASSISTÊNCIA À SAÚDE, COM COPARTICIPAÇÃO, PARA O SESC PARANÁ, SENAC PARANÁ E FECOMÉRCIO PARANÁ</w:t>
      </w:r>
      <w:r w:rsidR="0094481C">
        <w:rPr>
          <w:rFonts w:eastAsia="Times New Roman" w:cs="Arial"/>
          <w:snapToGrid w:val="0"/>
          <w:szCs w:val="24"/>
          <w:lang w:eastAsia="pt-BR"/>
        </w:rPr>
        <w:t xml:space="preserve">, </w:t>
      </w:r>
      <w:r w:rsidRPr="001803E6">
        <w:rPr>
          <w:rFonts w:eastAsia="Times New Roman" w:cs="Arial"/>
          <w:snapToGrid w:val="0"/>
          <w:szCs w:val="24"/>
          <w:lang w:eastAsia="pt-BR"/>
        </w:rPr>
        <w:t>que se regerá pelas seguintes cláusulas e condições:</w:t>
      </w:r>
      <w:bookmarkStart w:id="11" w:name="_Toc160423177"/>
    </w:p>
    <w:p w:rsidR="0094481C" w:rsidRPr="001803E6" w:rsidRDefault="0094481C" w:rsidP="001803E6">
      <w:pPr>
        <w:spacing w:after="0"/>
        <w:jc w:val="both"/>
        <w:rPr>
          <w:rFonts w:cs="Arial"/>
          <w:snapToGrid w:val="0"/>
          <w:szCs w:val="24"/>
        </w:rPr>
      </w:pPr>
    </w:p>
    <w:p w:rsidR="0094481C" w:rsidRDefault="001803E6" w:rsidP="001803E6">
      <w:pPr>
        <w:spacing w:after="0"/>
        <w:jc w:val="both"/>
        <w:rPr>
          <w:rFonts w:cs="Arial"/>
          <w:b/>
          <w:szCs w:val="24"/>
        </w:rPr>
      </w:pPr>
      <w:r w:rsidRPr="001803E6">
        <w:rPr>
          <w:rFonts w:cs="Arial"/>
          <w:b/>
          <w:szCs w:val="24"/>
        </w:rPr>
        <w:t>CLÁUSULA PRIMEIRA – DO OBJETO</w:t>
      </w:r>
      <w:bookmarkEnd w:id="11"/>
    </w:p>
    <w:p w:rsidR="001803E6" w:rsidRPr="001803E6" w:rsidRDefault="001803E6" w:rsidP="001803E6">
      <w:pPr>
        <w:spacing w:after="0"/>
        <w:jc w:val="both"/>
        <w:rPr>
          <w:rFonts w:eastAsia="Times New Roman" w:cs="Times New Roman"/>
          <w:szCs w:val="20"/>
          <w:lang w:eastAsia="pt-BR"/>
        </w:rPr>
      </w:pPr>
      <w:r w:rsidRPr="001803E6">
        <w:rPr>
          <w:rFonts w:eastAsia="Times New Roman" w:cs="Times New Roman"/>
          <w:szCs w:val="20"/>
          <w:lang w:eastAsia="pt-BR"/>
        </w:rPr>
        <w:t xml:space="preserve">O objeto do presente contrato é </w:t>
      </w:r>
      <w:r w:rsidR="000F0139">
        <w:rPr>
          <w:rFonts w:eastAsia="Times New Roman" w:cs="Times New Roman"/>
          <w:szCs w:val="20"/>
          <w:lang w:eastAsia="pt-BR"/>
        </w:rPr>
        <w:t>a</w:t>
      </w:r>
      <w:r w:rsidRPr="001803E6">
        <w:rPr>
          <w:rFonts w:eastAsia="Times New Roman" w:cs="Times New Roman"/>
          <w:szCs w:val="20"/>
          <w:lang w:eastAsia="pt-BR"/>
        </w:rPr>
        <w:t xml:space="preserve"> </w:t>
      </w:r>
      <w:r w:rsidR="0094481C" w:rsidRPr="002641AD">
        <w:rPr>
          <w:rFonts w:cs="Arial"/>
          <w:b/>
        </w:rPr>
        <w:t>PRESTAÇÃO DE SERVIÇO DE</w:t>
      </w:r>
      <w:r w:rsidR="0094481C">
        <w:rPr>
          <w:rFonts w:cs="Arial"/>
        </w:rPr>
        <w:t xml:space="preserve"> </w:t>
      </w:r>
      <w:r w:rsidR="0094481C" w:rsidRPr="00F7623C">
        <w:rPr>
          <w:rFonts w:cs="Arial"/>
          <w:b/>
          <w:bCs/>
        </w:rPr>
        <w:t>OPERADORA DE PLANO DE ASSISTÊNCIA À SAÚDE, COM COPARTICIPAÇÃO, PARA O SESC PARANÁ</w:t>
      </w:r>
      <w:r w:rsidR="00522E73" w:rsidRPr="009A20B7">
        <w:rPr>
          <w:rFonts w:eastAsia="Times New Roman" w:cs="Times New Roman"/>
          <w:b/>
          <w:bCs/>
          <w:szCs w:val="20"/>
          <w:lang w:eastAsia="pt-BR"/>
        </w:rPr>
        <w:t>,</w:t>
      </w:r>
      <w:r w:rsidR="00522E73" w:rsidRPr="009A20B7">
        <w:rPr>
          <w:rFonts w:eastAsia="Times New Roman" w:cs="Times New Roman"/>
          <w:szCs w:val="20"/>
          <w:lang w:eastAsia="pt-BR"/>
        </w:rPr>
        <w:t xml:space="preserve"> conforme especificações relacionadas</w:t>
      </w:r>
      <w:r w:rsidR="00522E73">
        <w:rPr>
          <w:rFonts w:eastAsia="Times New Roman" w:cs="Times New Roman"/>
          <w:szCs w:val="20"/>
          <w:lang w:eastAsia="pt-BR"/>
        </w:rPr>
        <w:t xml:space="preserve"> na Proposta declarada vencedora e</w:t>
      </w:r>
      <w:r w:rsidR="00522E73" w:rsidRPr="009A20B7">
        <w:rPr>
          <w:rFonts w:eastAsia="Times New Roman" w:cs="Times New Roman"/>
          <w:szCs w:val="20"/>
          <w:lang w:eastAsia="pt-BR"/>
        </w:rPr>
        <w:t xml:space="preserve"> no Anexo I deste Instrumento</w:t>
      </w:r>
      <w:r w:rsidR="00522E73">
        <w:rPr>
          <w:rFonts w:eastAsia="Times New Roman" w:cs="Times New Roman"/>
          <w:szCs w:val="20"/>
          <w:lang w:eastAsia="pt-BR"/>
        </w:rPr>
        <w:t xml:space="preserve"> e do</w:t>
      </w:r>
      <w:r w:rsidR="00B17520">
        <w:rPr>
          <w:rFonts w:eastAsia="Times New Roman" w:cs="Times New Roman"/>
          <w:szCs w:val="20"/>
          <w:lang w:eastAsia="pt-BR"/>
        </w:rPr>
        <w:t xml:space="preserve"> </w:t>
      </w:r>
      <w:r w:rsidR="00B17520" w:rsidRPr="0094481C">
        <w:rPr>
          <w:rFonts w:eastAsia="Times New Roman" w:cs="Times New Roman"/>
          <w:b/>
          <w:szCs w:val="20"/>
          <w:lang w:eastAsia="pt-BR"/>
        </w:rPr>
        <w:t xml:space="preserve">Edital de Pregão Presencial nº </w:t>
      </w:r>
      <w:r w:rsidR="0094481C">
        <w:rPr>
          <w:rFonts w:eastAsia="Times New Roman" w:cs="Times New Roman"/>
          <w:b/>
          <w:szCs w:val="20"/>
          <w:lang w:eastAsia="pt-BR"/>
        </w:rPr>
        <w:t>27</w:t>
      </w:r>
      <w:r w:rsidR="00B1390D" w:rsidRPr="0094481C">
        <w:rPr>
          <w:rFonts w:eastAsia="Times New Roman" w:cs="Times New Roman"/>
          <w:b/>
          <w:szCs w:val="20"/>
          <w:lang w:eastAsia="pt-BR"/>
        </w:rPr>
        <w:t>/24</w:t>
      </w:r>
      <w:r w:rsidRPr="0094481C">
        <w:rPr>
          <w:rFonts w:eastAsia="Times New Roman" w:cs="Times New Roman"/>
          <w:szCs w:val="20"/>
          <w:lang w:eastAsia="pt-BR"/>
        </w:rPr>
        <w:t>.</w:t>
      </w:r>
    </w:p>
    <w:p w:rsidR="001F2BC5" w:rsidRDefault="001F2BC5" w:rsidP="001803E6">
      <w:pPr>
        <w:spacing w:after="0"/>
        <w:jc w:val="both"/>
        <w:rPr>
          <w:rFonts w:cs="Arial"/>
          <w:b/>
          <w:szCs w:val="24"/>
        </w:rPr>
      </w:pPr>
    </w:p>
    <w:p w:rsidR="001803E6" w:rsidRPr="001803E6" w:rsidRDefault="001803E6" w:rsidP="001803E6">
      <w:pPr>
        <w:spacing w:after="0"/>
        <w:jc w:val="both"/>
        <w:rPr>
          <w:rFonts w:cs="Arial"/>
          <w:b/>
          <w:szCs w:val="24"/>
        </w:rPr>
      </w:pPr>
      <w:r w:rsidRPr="001803E6">
        <w:rPr>
          <w:rFonts w:cs="Arial"/>
          <w:b/>
          <w:szCs w:val="24"/>
        </w:rPr>
        <w:t>CLÁUSULA SEGUNDA – OBRIGAÇÕES DAS PARTES</w:t>
      </w:r>
    </w:p>
    <w:p w:rsidR="001803E6" w:rsidRPr="001803E6" w:rsidRDefault="001803E6" w:rsidP="001803E6">
      <w:pPr>
        <w:spacing w:after="0"/>
        <w:jc w:val="both"/>
        <w:rPr>
          <w:rFonts w:cs="Arial"/>
          <w:color w:val="000000"/>
          <w:spacing w:val="-3"/>
          <w:szCs w:val="24"/>
        </w:rPr>
      </w:pPr>
      <w:r w:rsidRPr="001803E6">
        <w:rPr>
          <w:rFonts w:cs="Arial"/>
          <w:szCs w:val="24"/>
        </w:rPr>
        <w:lastRenderedPageBreak/>
        <w:t>Sem prejuízo das obrigações inerentes à perfeita execução das condições que integram o</w:t>
      </w:r>
      <w:r w:rsidRPr="001803E6">
        <w:rPr>
          <w:rFonts w:cs="Arial"/>
          <w:color w:val="000000"/>
          <w:spacing w:val="-3"/>
          <w:szCs w:val="24"/>
        </w:rPr>
        <w:t xml:space="preserve"> objeto </w:t>
      </w:r>
      <w:r w:rsidRPr="0094481C">
        <w:rPr>
          <w:rFonts w:cs="Arial"/>
          <w:color w:val="000000"/>
          <w:spacing w:val="-3"/>
          <w:szCs w:val="24"/>
        </w:rPr>
        <w:t>contratual descritas na Cláusula Primeira e demais disposições de</w:t>
      </w:r>
      <w:r w:rsidR="00B17520" w:rsidRPr="0094481C">
        <w:rPr>
          <w:rFonts w:cs="Arial"/>
          <w:color w:val="000000"/>
          <w:spacing w:val="-3"/>
          <w:szCs w:val="24"/>
        </w:rPr>
        <w:t xml:space="preserve">ste ajuste, do </w:t>
      </w:r>
      <w:r w:rsidR="00C22826" w:rsidRPr="0094481C">
        <w:rPr>
          <w:rFonts w:cs="Arial"/>
          <w:color w:val="000000"/>
          <w:spacing w:val="-3"/>
          <w:szCs w:val="24"/>
        </w:rPr>
        <w:t xml:space="preserve">Edital de </w:t>
      </w:r>
      <w:r w:rsidR="00B17520" w:rsidRPr="0094481C">
        <w:rPr>
          <w:rFonts w:cs="Arial"/>
          <w:b/>
          <w:color w:val="000000"/>
          <w:spacing w:val="-3"/>
          <w:szCs w:val="24"/>
        </w:rPr>
        <w:t>Pregão Presencial</w:t>
      </w:r>
      <w:r w:rsidRPr="0094481C">
        <w:rPr>
          <w:rFonts w:cs="Arial"/>
          <w:b/>
          <w:color w:val="000000"/>
          <w:spacing w:val="-3"/>
          <w:szCs w:val="24"/>
        </w:rPr>
        <w:t xml:space="preserve"> </w:t>
      </w:r>
      <w:r w:rsidR="00620485" w:rsidRPr="0094481C">
        <w:rPr>
          <w:rFonts w:cs="Arial"/>
          <w:b/>
          <w:color w:val="000000"/>
          <w:spacing w:val="-3"/>
          <w:szCs w:val="24"/>
        </w:rPr>
        <w:t xml:space="preserve">nº </w:t>
      </w:r>
      <w:r w:rsidR="0094481C">
        <w:rPr>
          <w:rFonts w:cs="Arial"/>
          <w:b/>
          <w:color w:val="000000"/>
          <w:spacing w:val="-3"/>
          <w:szCs w:val="24"/>
        </w:rPr>
        <w:t>27</w:t>
      </w:r>
      <w:r w:rsidR="00B1390D" w:rsidRPr="0094481C">
        <w:rPr>
          <w:rFonts w:cs="Arial"/>
          <w:b/>
          <w:color w:val="000000"/>
          <w:spacing w:val="-3"/>
          <w:szCs w:val="24"/>
        </w:rPr>
        <w:t>/24</w:t>
      </w:r>
      <w:r w:rsidR="00645DCD" w:rsidRPr="0094481C">
        <w:rPr>
          <w:rFonts w:cs="Arial"/>
          <w:color w:val="000000"/>
          <w:spacing w:val="-3"/>
          <w:szCs w:val="24"/>
        </w:rPr>
        <w:t xml:space="preserve"> e dos respectivos</w:t>
      </w:r>
      <w:r w:rsidR="00645DCD">
        <w:rPr>
          <w:rFonts w:cs="Arial"/>
          <w:color w:val="000000"/>
          <w:spacing w:val="-3"/>
          <w:szCs w:val="24"/>
        </w:rPr>
        <w:t xml:space="preserve"> A</w:t>
      </w:r>
      <w:r w:rsidRPr="001803E6">
        <w:rPr>
          <w:rFonts w:cs="Arial"/>
          <w:color w:val="000000"/>
          <w:spacing w:val="-3"/>
          <w:szCs w:val="24"/>
        </w:rPr>
        <w:t>nexos, constituem obrigações das partes as seguintes:</w:t>
      </w:r>
    </w:p>
    <w:p w:rsidR="001803E6" w:rsidRPr="001803E6" w:rsidRDefault="001803E6" w:rsidP="001803E6">
      <w:pPr>
        <w:spacing w:after="0"/>
        <w:jc w:val="both"/>
        <w:rPr>
          <w:rFonts w:cs="Arial"/>
          <w:color w:val="000000"/>
          <w:spacing w:val="-3"/>
          <w:szCs w:val="24"/>
        </w:rPr>
      </w:pPr>
    </w:p>
    <w:p w:rsidR="001803E6" w:rsidRPr="001803E6" w:rsidRDefault="001803E6" w:rsidP="00C97C9E">
      <w:pPr>
        <w:numPr>
          <w:ilvl w:val="1"/>
          <w:numId w:val="8"/>
        </w:numPr>
        <w:tabs>
          <w:tab w:val="left" w:pos="567"/>
        </w:tabs>
        <w:spacing w:after="0"/>
        <w:ind w:left="567" w:hanging="567"/>
        <w:contextualSpacing/>
        <w:jc w:val="both"/>
        <w:rPr>
          <w:rFonts w:cs="Arial"/>
          <w:szCs w:val="24"/>
        </w:rPr>
      </w:pPr>
      <w:r w:rsidRPr="001803E6">
        <w:rPr>
          <w:rFonts w:cs="Arial"/>
          <w:spacing w:val="-3"/>
          <w:szCs w:val="24"/>
        </w:rPr>
        <w:t>OBRIGAÇÕES</w:t>
      </w:r>
      <w:r w:rsidRPr="001803E6">
        <w:rPr>
          <w:rFonts w:cs="Arial"/>
          <w:szCs w:val="24"/>
        </w:rPr>
        <w:t xml:space="preserve"> DO </w:t>
      </w:r>
      <w:r w:rsidRPr="001803E6">
        <w:rPr>
          <w:rFonts w:cs="Arial"/>
          <w:b/>
          <w:szCs w:val="24"/>
        </w:rPr>
        <w:t>SESC PARANÁ</w:t>
      </w:r>
      <w:r w:rsidR="003D46B6">
        <w:rPr>
          <w:rFonts w:cs="Arial"/>
          <w:b/>
          <w:szCs w:val="24"/>
        </w:rPr>
        <w:t>:</w:t>
      </w:r>
    </w:p>
    <w:p w:rsidR="001803E6" w:rsidRPr="001803E6" w:rsidRDefault="001803E6" w:rsidP="003D46B6">
      <w:pPr>
        <w:tabs>
          <w:tab w:val="left" w:pos="567"/>
        </w:tabs>
        <w:spacing w:after="0"/>
        <w:ind w:left="1276" w:hanging="709"/>
        <w:jc w:val="both"/>
        <w:rPr>
          <w:rFonts w:cs="Arial"/>
          <w:szCs w:val="24"/>
        </w:rPr>
      </w:pPr>
      <w:r w:rsidRPr="001803E6">
        <w:rPr>
          <w:rFonts w:cs="Arial"/>
          <w:szCs w:val="24"/>
        </w:rPr>
        <w:t>2.1.1</w:t>
      </w:r>
      <w:r w:rsidRPr="001803E6">
        <w:rPr>
          <w:rFonts w:cs="Arial"/>
          <w:szCs w:val="24"/>
        </w:rPr>
        <w:tab/>
        <w:t>Prestar informações e esclareciment</w:t>
      </w:r>
      <w:r w:rsidR="0021017B">
        <w:rPr>
          <w:rFonts w:cs="Arial"/>
          <w:szCs w:val="24"/>
        </w:rPr>
        <w:t>os que venham a ser solicitados.</w:t>
      </w:r>
    </w:p>
    <w:p w:rsidR="001803E6" w:rsidRPr="001803E6" w:rsidRDefault="001803E6" w:rsidP="003D46B6">
      <w:pPr>
        <w:tabs>
          <w:tab w:val="left" w:pos="567"/>
        </w:tabs>
        <w:spacing w:after="0"/>
        <w:ind w:left="1276" w:hanging="709"/>
        <w:jc w:val="both"/>
        <w:rPr>
          <w:rFonts w:cs="Arial"/>
          <w:spacing w:val="-3"/>
          <w:szCs w:val="24"/>
        </w:rPr>
      </w:pPr>
      <w:r w:rsidRPr="001803E6">
        <w:rPr>
          <w:rFonts w:cs="Arial"/>
          <w:spacing w:val="-3"/>
          <w:szCs w:val="24"/>
        </w:rPr>
        <w:t>2.1.2</w:t>
      </w:r>
      <w:r w:rsidRPr="001803E6">
        <w:rPr>
          <w:rFonts w:cs="Arial"/>
          <w:spacing w:val="-3"/>
          <w:szCs w:val="24"/>
        </w:rPr>
        <w:tab/>
        <w:t xml:space="preserve">Promover os pagamentos, conforme estipulado </w:t>
      </w:r>
      <w:r w:rsidRPr="0090578B">
        <w:rPr>
          <w:rFonts w:cs="Arial"/>
          <w:spacing w:val="-3"/>
          <w:szCs w:val="24"/>
        </w:rPr>
        <w:t xml:space="preserve">na Cláusula </w:t>
      </w:r>
      <w:r w:rsidR="0090578B" w:rsidRPr="0090578B">
        <w:rPr>
          <w:rFonts w:cs="Arial"/>
          <w:color w:val="000000"/>
          <w:spacing w:val="-3"/>
        </w:rPr>
        <w:t xml:space="preserve">Quinta </w:t>
      </w:r>
      <w:r w:rsidR="0090578B" w:rsidRPr="0090578B">
        <w:rPr>
          <w:rFonts w:cs="Arial"/>
          <w:i/>
          <w:color w:val="FF0000"/>
        </w:rPr>
        <w:t>(Cláusula Quarta, caso a CONTRATADA não seja</w:t>
      </w:r>
      <w:r w:rsidR="0090578B" w:rsidRPr="00464FAE">
        <w:rPr>
          <w:rFonts w:cs="Arial"/>
          <w:i/>
          <w:color w:val="FF0000"/>
        </w:rPr>
        <w:t xml:space="preserve"> constituída em regime de consórcio)</w:t>
      </w:r>
      <w:r w:rsidR="003D46B6">
        <w:rPr>
          <w:rFonts w:cs="Arial"/>
          <w:color w:val="000000"/>
          <w:spacing w:val="-3"/>
        </w:rPr>
        <w:t>.</w:t>
      </w:r>
    </w:p>
    <w:p w:rsidR="001803E6" w:rsidRPr="001803E6" w:rsidRDefault="001803E6" w:rsidP="003D46B6">
      <w:pPr>
        <w:tabs>
          <w:tab w:val="left" w:pos="567"/>
          <w:tab w:val="left" w:pos="851"/>
          <w:tab w:val="num" w:pos="1418"/>
        </w:tabs>
        <w:spacing w:after="0"/>
        <w:ind w:left="1276" w:hanging="709"/>
        <w:jc w:val="both"/>
        <w:rPr>
          <w:rFonts w:cs="Arial"/>
          <w:szCs w:val="24"/>
        </w:rPr>
      </w:pPr>
      <w:r w:rsidRPr="001803E6">
        <w:rPr>
          <w:rFonts w:cs="Arial"/>
          <w:szCs w:val="24"/>
        </w:rPr>
        <w:t>2.1.3</w:t>
      </w:r>
      <w:r w:rsidRPr="001803E6">
        <w:rPr>
          <w:rFonts w:cs="Arial"/>
          <w:szCs w:val="24"/>
        </w:rPr>
        <w:tab/>
      </w:r>
      <w:r w:rsidR="008705F9">
        <w:rPr>
          <w:rFonts w:cs="Arial"/>
          <w:szCs w:val="24"/>
        </w:rPr>
        <w:t>Fornecer Atestado de Capac</w:t>
      </w:r>
      <w:r w:rsidR="0090578B">
        <w:rPr>
          <w:rFonts w:cs="Arial"/>
          <w:szCs w:val="24"/>
        </w:rPr>
        <w:t xml:space="preserve">idade Técnica quando solicitado, </w:t>
      </w:r>
      <w:r w:rsidR="008705F9">
        <w:rPr>
          <w:rFonts w:cs="Arial"/>
          <w:szCs w:val="24"/>
        </w:rPr>
        <w:t>desde que tenham sido atendidas todas as obrigações contratuais</w:t>
      </w:r>
      <w:r w:rsidR="0021017B">
        <w:rPr>
          <w:rFonts w:cs="Arial"/>
          <w:szCs w:val="24"/>
        </w:rPr>
        <w:t>.</w:t>
      </w:r>
    </w:p>
    <w:p w:rsidR="003D46B6" w:rsidRDefault="003D46B6" w:rsidP="00C33D8A">
      <w:pPr>
        <w:pStyle w:val="PargrafodaLista"/>
        <w:numPr>
          <w:ilvl w:val="2"/>
          <w:numId w:val="43"/>
        </w:numPr>
        <w:tabs>
          <w:tab w:val="left" w:pos="567"/>
          <w:tab w:val="left" w:pos="851"/>
        </w:tabs>
        <w:spacing w:after="0"/>
        <w:jc w:val="both"/>
        <w:rPr>
          <w:rFonts w:cs="Arial"/>
          <w:szCs w:val="24"/>
        </w:rPr>
      </w:pPr>
      <w:r w:rsidRPr="003D46B6">
        <w:rPr>
          <w:rFonts w:cs="Arial"/>
          <w:color w:val="000000"/>
        </w:rPr>
        <w:t xml:space="preserve">Rejeitar qualquer </w:t>
      </w:r>
      <w:r w:rsidRPr="003D46B6">
        <w:rPr>
          <w:rFonts w:cs="Arial"/>
          <w:szCs w:val="24"/>
        </w:rPr>
        <w:t>serviço executado equivocadamente ou em desacordo com as orientações passadas pelo SESC Paraná, ou com as especificações constantes do Contrato, bem como solicitar que seja refeito o serviço recusado, sem ônus para o SESC Paraná</w:t>
      </w:r>
      <w:r w:rsidR="0021017B" w:rsidRPr="003D46B6">
        <w:rPr>
          <w:rFonts w:cs="Arial"/>
          <w:szCs w:val="24"/>
        </w:rPr>
        <w:t>.</w:t>
      </w:r>
    </w:p>
    <w:p w:rsidR="003D46B6" w:rsidRPr="003D46B6" w:rsidRDefault="003D46B6" w:rsidP="00C33D8A">
      <w:pPr>
        <w:pStyle w:val="PargrafodaLista"/>
        <w:numPr>
          <w:ilvl w:val="2"/>
          <w:numId w:val="43"/>
        </w:numPr>
        <w:tabs>
          <w:tab w:val="left" w:pos="567"/>
          <w:tab w:val="left" w:pos="851"/>
        </w:tabs>
        <w:spacing w:after="0"/>
        <w:jc w:val="both"/>
        <w:rPr>
          <w:rFonts w:cs="Arial"/>
          <w:szCs w:val="24"/>
        </w:rPr>
      </w:pPr>
      <w:r w:rsidRPr="003D46B6">
        <w:rPr>
          <w:rFonts w:cs="Arial"/>
          <w:color w:val="000000"/>
        </w:rPr>
        <w:t>Fornecer à CONTRATADA todas as informações necessárias e pertinentes à realização dos serviços, especificando os detalhes necessários à perfeita consecução do mesmo, bem como fornecendo acesso aos profissionais da CONTRATADA aos estabelecimentos e dependências da contratante necessário para o andamento dos trabalhos;</w:t>
      </w:r>
    </w:p>
    <w:p w:rsidR="003D46B6" w:rsidRPr="003D46B6" w:rsidRDefault="003D46B6" w:rsidP="00C33D8A">
      <w:pPr>
        <w:pStyle w:val="PargrafodaLista"/>
        <w:numPr>
          <w:ilvl w:val="2"/>
          <w:numId w:val="43"/>
        </w:numPr>
        <w:tabs>
          <w:tab w:val="left" w:pos="567"/>
          <w:tab w:val="left" w:pos="851"/>
        </w:tabs>
        <w:spacing w:after="0"/>
        <w:jc w:val="both"/>
        <w:rPr>
          <w:rFonts w:cs="Arial"/>
          <w:szCs w:val="24"/>
        </w:rPr>
      </w:pPr>
      <w:r w:rsidRPr="003D46B6">
        <w:rPr>
          <w:rFonts w:cs="Arial"/>
          <w:color w:val="000000"/>
          <w:spacing w:val="-3"/>
        </w:rPr>
        <w:t>Fornecer a relação dos BENEFICIÁRIOS a serem inscritos, contendo os respectivos nomes e qualificação completa de cada um, principalmente a titularidade de sua vinculação com a empresa, responsabilizando-se, inclusive, pela indicação de dependência e outras informações conforme exigência da Agência Nacional da Saúde – ANS;</w:t>
      </w:r>
    </w:p>
    <w:p w:rsidR="003D46B6" w:rsidRPr="003D46B6" w:rsidRDefault="003D46B6" w:rsidP="00C33D8A">
      <w:pPr>
        <w:pStyle w:val="PargrafodaLista"/>
        <w:numPr>
          <w:ilvl w:val="2"/>
          <w:numId w:val="43"/>
        </w:numPr>
        <w:tabs>
          <w:tab w:val="left" w:pos="567"/>
          <w:tab w:val="left" w:pos="851"/>
        </w:tabs>
        <w:spacing w:after="0"/>
        <w:jc w:val="both"/>
        <w:rPr>
          <w:rFonts w:cs="Arial"/>
          <w:szCs w:val="24"/>
        </w:rPr>
      </w:pPr>
      <w:r w:rsidRPr="003D46B6">
        <w:rPr>
          <w:rFonts w:cs="Arial"/>
          <w:color w:val="000000"/>
          <w:spacing w:val="-3"/>
        </w:rPr>
        <w:t>Efetuar o pagamento à CONTRATADA, por BENEFICIÁRIO, dos valores relacionados na Proposta de Preços, de acordo com o plano contratado;</w:t>
      </w:r>
    </w:p>
    <w:p w:rsidR="003D46B6" w:rsidRPr="003D46B6" w:rsidRDefault="003D46B6" w:rsidP="00C33D8A">
      <w:pPr>
        <w:pStyle w:val="PargrafodaLista"/>
        <w:numPr>
          <w:ilvl w:val="2"/>
          <w:numId w:val="43"/>
        </w:numPr>
        <w:tabs>
          <w:tab w:val="left" w:pos="567"/>
          <w:tab w:val="left" w:pos="851"/>
        </w:tabs>
        <w:spacing w:after="0"/>
        <w:jc w:val="both"/>
        <w:rPr>
          <w:rFonts w:cs="Arial"/>
          <w:szCs w:val="24"/>
        </w:rPr>
      </w:pPr>
      <w:r w:rsidRPr="003D46B6">
        <w:rPr>
          <w:rFonts w:cs="Arial"/>
          <w:color w:val="000000"/>
          <w:spacing w:val="-3"/>
        </w:rPr>
        <w:t>Efetuar o pagamento à CONTRATADA, por dependente inscrito pelos beneficiários, dos valores relacionados na proposta de Preços, de acordo com o plano contratado;</w:t>
      </w:r>
    </w:p>
    <w:p w:rsidR="003D46B6" w:rsidRPr="003D46B6" w:rsidRDefault="003D46B6" w:rsidP="00C33D8A">
      <w:pPr>
        <w:pStyle w:val="PargrafodaLista"/>
        <w:numPr>
          <w:ilvl w:val="2"/>
          <w:numId w:val="43"/>
        </w:numPr>
        <w:tabs>
          <w:tab w:val="left" w:pos="567"/>
          <w:tab w:val="left" w:pos="851"/>
        </w:tabs>
        <w:spacing w:after="0"/>
        <w:jc w:val="both"/>
        <w:rPr>
          <w:rFonts w:cs="Arial"/>
          <w:szCs w:val="24"/>
        </w:rPr>
      </w:pPr>
      <w:r w:rsidRPr="003D46B6">
        <w:rPr>
          <w:rFonts w:cs="Arial"/>
          <w:color w:val="000000"/>
          <w:spacing w:val="-3"/>
        </w:rPr>
        <w:t>Fiscalizar o bom andamento do serviço prestado pela contratada, notificando, imediatamente e por escrito, quaisquer problemas ou irregularidades encontradas;</w:t>
      </w:r>
    </w:p>
    <w:p w:rsidR="003D46B6" w:rsidRPr="003D46B6" w:rsidRDefault="003D46B6" w:rsidP="00C33D8A">
      <w:pPr>
        <w:pStyle w:val="PargrafodaLista"/>
        <w:numPr>
          <w:ilvl w:val="2"/>
          <w:numId w:val="43"/>
        </w:numPr>
        <w:tabs>
          <w:tab w:val="left" w:pos="567"/>
          <w:tab w:val="left" w:pos="851"/>
        </w:tabs>
        <w:spacing w:after="0"/>
        <w:jc w:val="both"/>
        <w:rPr>
          <w:rFonts w:cs="Arial"/>
          <w:szCs w:val="24"/>
        </w:rPr>
      </w:pPr>
      <w:r w:rsidRPr="003D46B6">
        <w:rPr>
          <w:rFonts w:cs="Arial"/>
          <w:color w:val="000000"/>
          <w:spacing w:val="-3"/>
        </w:rPr>
        <w:t>Comunicar à CONTRATADA, por meio de lotes de movimento semanais, as exclusões de BENEFICIÁRIOS, quando houver, sendo de responsabilidade da CONTRATADA qualquer utilização fora deste prazo;</w:t>
      </w:r>
    </w:p>
    <w:p w:rsidR="003D46B6" w:rsidRPr="003D46B6" w:rsidRDefault="003D46B6" w:rsidP="00C33D8A">
      <w:pPr>
        <w:pStyle w:val="PargrafodaLista"/>
        <w:numPr>
          <w:ilvl w:val="2"/>
          <w:numId w:val="43"/>
        </w:numPr>
        <w:tabs>
          <w:tab w:val="left" w:pos="567"/>
          <w:tab w:val="left" w:pos="851"/>
        </w:tabs>
        <w:spacing w:after="0"/>
        <w:jc w:val="both"/>
        <w:rPr>
          <w:rFonts w:cs="Arial"/>
          <w:szCs w:val="24"/>
        </w:rPr>
      </w:pPr>
      <w:r w:rsidRPr="003D46B6">
        <w:rPr>
          <w:rFonts w:cs="Arial"/>
          <w:color w:val="000000"/>
          <w:spacing w:val="-3"/>
        </w:rPr>
        <w:t>Elaborar, em conjunto com a CONTRATADA, layout para movimentação eletrônica nos casos de alteração, inclusão, exclusão, transferência, atualização e manutenção de dados cadastrais dos beneficiários do SESC Paraná;</w:t>
      </w:r>
    </w:p>
    <w:p w:rsidR="003D46B6" w:rsidRPr="003D46B6" w:rsidRDefault="003D46B6" w:rsidP="00C33D8A">
      <w:pPr>
        <w:pStyle w:val="PargrafodaLista"/>
        <w:numPr>
          <w:ilvl w:val="2"/>
          <w:numId w:val="43"/>
        </w:numPr>
        <w:tabs>
          <w:tab w:val="left" w:pos="567"/>
          <w:tab w:val="left" w:pos="851"/>
          <w:tab w:val="num" w:pos="1418"/>
        </w:tabs>
        <w:spacing w:after="0"/>
        <w:jc w:val="both"/>
        <w:rPr>
          <w:rFonts w:cs="Arial"/>
          <w:szCs w:val="24"/>
        </w:rPr>
      </w:pPr>
      <w:r w:rsidRPr="003D46B6">
        <w:rPr>
          <w:rFonts w:cs="Arial"/>
          <w:color w:val="000000"/>
          <w:spacing w:val="-3"/>
        </w:rPr>
        <w:t>Notificar imediatamente à CONTRATADA sobre qualquer irregularidade na prestação dos serviços contratados.</w:t>
      </w:r>
    </w:p>
    <w:p w:rsidR="001803E6" w:rsidRDefault="001803E6" w:rsidP="001803E6">
      <w:pPr>
        <w:tabs>
          <w:tab w:val="left" w:pos="426"/>
        </w:tabs>
        <w:spacing w:after="0"/>
        <w:ind w:left="1245"/>
        <w:contextualSpacing/>
        <w:jc w:val="both"/>
        <w:rPr>
          <w:rFonts w:cs="Arial"/>
          <w:spacing w:val="-3"/>
          <w:szCs w:val="24"/>
        </w:rPr>
      </w:pPr>
    </w:p>
    <w:p w:rsidR="003D46B6" w:rsidRPr="00D46786" w:rsidRDefault="003D46B6" w:rsidP="00C33D8A">
      <w:pPr>
        <w:widowControl w:val="0"/>
        <w:numPr>
          <w:ilvl w:val="1"/>
          <w:numId w:val="9"/>
        </w:numPr>
        <w:autoSpaceDE w:val="0"/>
        <w:autoSpaceDN w:val="0"/>
        <w:adjustRightInd w:val="0"/>
        <w:spacing w:after="0"/>
        <w:ind w:left="567" w:hanging="567"/>
        <w:jc w:val="both"/>
        <w:rPr>
          <w:rFonts w:cs="Arial"/>
        </w:rPr>
      </w:pPr>
      <w:r w:rsidRPr="00D46786">
        <w:rPr>
          <w:rFonts w:cs="Arial"/>
        </w:rPr>
        <w:t>OBRIGAÇÕES DA</w:t>
      </w:r>
      <w:r w:rsidRPr="00D46786">
        <w:rPr>
          <w:rFonts w:cs="Arial"/>
          <w:b/>
        </w:rPr>
        <w:t xml:space="preserve"> CONTRATADA</w:t>
      </w:r>
      <w:r>
        <w:rPr>
          <w:rFonts w:cs="Arial"/>
          <w:b/>
        </w:rPr>
        <w:t>:</w:t>
      </w:r>
    </w:p>
    <w:p w:rsidR="003D46B6" w:rsidRPr="00256086" w:rsidRDefault="003D46B6" w:rsidP="00C33D8A">
      <w:pPr>
        <w:numPr>
          <w:ilvl w:val="2"/>
          <w:numId w:val="9"/>
        </w:numPr>
        <w:spacing w:after="0"/>
        <w:ind w:left="1276" w:hanging="709"/>
        <w:jc w:val="both"/>
        <w:rPr>
          <w:rFonts w:cs="Arial"/>
          <w:color w:val="000000"/>
        </w:rPr>
      </w:pPr>
      <w:r w:rsidRPr="00256086">
        <w:rPr>
          <w:rFonts w:cs="Arial"/>
          <w:color w:val="000000"/>
        </w:rPr>
        <w:t xml:space="preserve">Atender plenamente às obrigações dispostas neste Contrato, em consonância com as especificações constante no Edital de </w:t>
      </w:r>
      <w:r>
        <w:rPr>
          <w:rFonts w:cs="Arial"/>
          <w:color w:val="000000"/>
        </w:rPr>
        <w:t>Pregão Presencial nº 27/24</w:t>
      </w:r>
      <w:r w:rsidRPr="005921F6">
        <w:rPr>
          <w:rFonts w:cs="Arial"/>
          <w:color w:val="000000"/>
        </w:rPr>
        <w:t xml:space="preserve"> e Anexos.</w:t>
      </w:r>
    </w:p>
    <w:p w:rsidR="003D46B6" w:rsidRPr="00EF2924" w:rsidRDefault="003D46B6" w:rsidP="00C33D8A">
      <w:pPr>
        <w:widowControl w:val="0"/>
        <w:numPr>
          <w:ilvl w:val="2"/>
          <w:numId w:val="9"/>
        </w:numPr>
        <w:spacing w:after="0"/>
        <w:ind w:left="1276" w:hanging="709"/>
        <w:jc w:val="both"/>
        <w:rPr>
          <w:rFonts w:cs="Arial"/>
          <w:b/>
          <w:color w:val="000000"/>
          <w:spacing w:val="-3"/>
          <w:u w:val="single"/>
        </w:rPr>
      </w:pPr>
      <w:r w:rsidRPr="00EF2924">
        <w:rPr>
          <w:rFonts w:cs="Arial"/>
          <w:b/>
          <w:color w:val="000000"/>
          <w:spacing w:val="-3"/>
          <w:u w:val="single"/>
        </w:rPr>
        <w:t xml:space="preserve">Em relação às características técnicas do </w:t>
      </w:r>
      <w:r>
        <w:rPr>
          <w:rFonts w:cs="Arial"/>
          <w:b/>
          <w:color w:val="000000"/>
          <w:spacing w:val="-3"/>
          <w:u w:val="single"/>
        </w:rPr>
        <w:t>Plano de Saúde</w:t>
      </w:r>
      <w:r w:rsidRPr="00EF2924">
        <w:rPr>
          <w:rFonts w:cs="Arial"/>
          <w:b/>
          <w:color w:val="000000"/>
          <w:spacing w:val="-3"/>
          <w:u w:val="single"/>
        </w:rPr>
        <w:t xml:space="preserve"> e demais condições, a CONTRATADA deverá seguir e cumprir integralmente o disposto em todos os itens do Anexo I, integrante deste Contrato.</w:t>
      </w:r>
    </w:p>
    <w:p w:rsidR="003D46B6" w:rsidRPr="00577A4E" w:rsidRDefault="003D46B6" w:rsidP="00C33D8A">
      <w:pPr>
        <w:widowControl w:val="0"/>
        <w:numPr>
          <w:ilvl w:val="2"/>
          <w:numId w:val="9"/>
        </w:numPr>
        <w:spacing w:after="0"/>
        <w:ind w:left="1276" w:hanging="709"/>
        <w:jc w:val="both"/>
        <w:rPr>
          <w:rFonts w:cs="Arial"/>
          <w:color w:val="000000"/>
          <w:spacing w:val="-3"/>
        </w:rPr>
      </w:pPr>
      <w:r w:rsidRPr="00577A4E">
        <w:rPr>
          <w:rFonts w:cs="Arial"/>
          <w:color w:val="000000"/>
          <w:spacing w:val="-3"/>
        </w:rPr>
        <w:t xml:space="preserve">Assumir inteira responsabilidade pela prestação dos serviços, de acordo com as especificações constantes da proposta e/ou instruções </w:t>
      </w:r>
      <w:r w:rsidRPr="005921F6">
        <w:rPr>
          <w:rFonts w:cs="Arial"/>
          <w:color w:val="000000"/>
          <w:spacing w:val="-3"/>
        </w:rPr>
        <w:t xml:space="preserve">do Edital de </w:t>
      </w:r>
      <w:r>
        <w:rPr>
          <w:rFonts w:cs="Arial"/>
          <w:color w:val="000000"/>
          <w:spacing w:val="-3"/>
        </w:rPr>
        <w:t>Pregão Presencial</w:t>
      </w:r>
      <w:r w:rsidRPr="005921F6">
        <w:rPr>
          <w:rFonts w:cs="Arial"/>
          <w:color w:val="000000"/>
          <w:spacing w:val="-3"/>
        </w:rPr>
        <w:t xml:space="preserve"> nº </w:t>
      </w:r>
      <w:r>
        <w:rPr>
          <w:rFonts w:cs="Arial"/>
          <w:color w:val="000000"/>
        </w:rPr>
        <w:t>27/24</w:t>
      </w:r>
      <w:r w:rsidRPr="005921F6">
        <w:rPr>
          <w:rFonts w:cs="Arial"/>
          <w:color w:val="000000"/>
        </w:rPr>
        <w:t xml:space="preserve"> </w:t>
      </w:r>
      <w:r w:rsidRPr="005921F6">
        <w:rPr>
          <w:rFonts w:cs="Arial"/>
          <w:color w:val="000000"/>
          <w:spacing w:val="-3"/>
        </w:rPr>
        <w:t>e Anexos.</w:t>
      </w:r>
      <w:r>
        <w:rPr>
          <w:rFonts w:cs="Arial"/>
          <w:color w:val="000000"/>
          <w:spacing w:val="-3"/>
        </w:rPr>
        <w:t xml:space="preserve"> </w:t>
      </w:r>
    </w:p>
    <w:p w:rsidR="003D46B6" w:rsidRPr="00AC7C4E" w:rsidRDefault="003D46B6" w:rsidP="00C33D8A">
      <w:pPr>
        <w:numPr>
          <w:ilvl w:val="2"/>
          <w:numId w:val="9"/>
        </w:numPr>
        <w:spacing w:after="0"/>
        <w:ind w:left="1276" w:hanging="709"/>
        <w:jc w:val="both"/>
        <w:rPr>
          <w:rFonts w:cs="Arial"/>
          <w:color w:val="000000"/>
        </w:rPr>
      </w:pPr>
      <w:r w:rsidRPr="00AC7C4E">
        <w:rPr>
          <w:rFonts w:cs="Arial"/>
          <w:color w:val="000000"/>
        </w:rPr>
        <w:t xml:space="preserve">Manter em compatibilidade com as obrigações a serem assumidas, durante a execução deste </w:t>
      </w:r>
      <w:r>
        <w:rPr>
          <w:rFonts w:cs="Arial"/>
          <w:color w:val="000000"/>
        </w:rPr>
        <w:t>C</w:t>
      </w:r>
      <w:r w:rsidRPr="00AC7C4E">
        <w:rPr>
          <w:rFonts w:cs="Arial"/>
          <w:color w:val="000000"/>
        </w:rPr>
        <w:t xml:space="preserve">ontrato, todas as condições de habilitação e de qualificação exigidas na </w:t>
      </w:r>
      <w:r>
        <w:rPr>
          <w:rFonts w:cs="Arial"/>
          <w:color w:val="000000"/>
        </w:rPr>
        <w:t xml:space="preserve">Licitação. </w:t>
      </w:r>
    </w:p>
    <w:p w:rsidR="003D46B6" w:rsidRPr="00C06B87" w:rsidRDefault="003D46B6" w:rsidP="00C33D8A">
      <w:pPr>
        <w:widowControl w:val="0"/>
        <w:numPr>
          <w:ilvl w:val="2"/>
          <w:numId w:val="9"/>
        </w:numPr>
        <w:spacing w:after="0"/>
        <w:ind w:left="1276" w:hanging="709"/>
        <w:jc w:val="both"/>
        <w:rPr>
          <w:rFonts w:cs="Arial"/>
          <w:b/>
          <w:color w:val="000000"/>
        </w:rPr>
      </w:pPr>
      <w:r w:rsidRPr="00C06B87">
        <w:rPr>
          <w:rFonts w:cs="Arial"/>
          <w:color w:val="000000"/>
        </w:rPr>
        <w:t>Arcar com todos os ônus necessários à prestação dos serviços, na form</w:t>
      </w:r>
      <w:r>
        <w:rPr>
          <w:rFonts w:cs="Arial"/>
          <w:color w:val="000000"/>
        </w:rPr>
        <w:t>a como apresentado na proposta e de acordo com o Edital e seus A</w:t>
      </w:r>
      <w:r w:rsidRPr="00C06B87">
        <w:rPr>
          <w:rFonts w:cs="Arial"/>
          <w:color w:val="000000"/>
        </w:rPr>
        <w:t>nexos, inclusive quanto aos encargos fiscais, trabalhistas e previdenciários, incidentes sobre os serviços objeto deste Contrato</w:t>
      </w:r>
      <w:r>
        <w:rPr>
          <w:rFonts w:cs="Arial"/>
          <w:color w:val="000000"/>
        </w:rPr>
        <w:t>.</w:t>
      </w:r>
    </w:p>
    <w:p w:rsidR="003D46B6" w:rsidRPr="00C06B87" w:rsidRDefault="003D46B6" w:rsidP="00C33D8A">
      <w:pPr>
        <w:widowControl w:val="0"/>
        <w:numPr>
          <w:ilvl w:val="2"/>
          <w:numId w:val="9"/>
        </w:numPr>
        <w:spacing w:after="0"/>
        <w:ind w:left="1276" w:hanging="709"/>
        <w:jc w:val="both"/>
        <w:rPr>
          <w:rFonts w:cs="Arial"/>
          <w:b/>
          <w:color w:val="000000"/>
        </w:rPr>
      </w:pPr>
      <w:r w:rsidRPr="00C06B87">
        <w:rPr>
          <w:rFonts w:cs="Arial"/>
          <w:color w:val="000000"/>
        </w:rPr>
        <w:t>Responder pelo cumprimento das normas legais vigentes de âmbito federal, estadual e municipal, bem como, ainda, assegurar os direitos e cumprimento de todas as obrigações estabelecidas por regulamentação da ANS, inclusive quanto aos preços praticados neste Contrato</w:t>
      </w:r>
      <w:r>
        <w:rPr>
          <w:rFonts w:cs="Arial"/>
          <w:color w:val="000000"/>
        </w:rPr>
        <w:t>.</w:t>
      </w:r>
    </w:p>
    <w:p w:rsidR="003D46B6" w:rsidRPr="00C06B87" w:rsidRDefault="003D46B6" w:rsidP="00C33D8A">
      <w:pPr>
        <w:widowControl w:val="0"/>
        <w:numPr>
          <w:ilvl w:val="2"/>
          <w:numId w:val="9"/>
        </w:numPr>
        <w:spacing w:after="0"/>
        <w:ind w:left="1276" w:hanging="709"/>
        <w:jc w:val="both"/>
        <w:rPr>
          <w:rFonts w:cs="Arial"/>
          <w:b/>
          <w:color w:val="000000"/>
        </w:rPr>
      </w:pPr>
      <w:r>
        <w:rPr>
          <w:rFonts w:cs="Arial"/>
          <w:color w:val="000000"/>
        </w:rPr>
        <w:t>Atender prontamente à</w:t>
      </w:r>
      <w:r w:rsidRPr="00C06B87">
        <w:rPr>
          <w:rFonts w:cs="Arial"/>
          <w:color w:val="000000"/>
        </w:rPr>
        <w:t xml:space="preserve">s solicitações </w:t>
      </w:r>
      <w:r>
        <w:rPr>
          <w:rFonts w:cs="Arial"/>
          <w:color w:val="000000"/>
        </w:rPr>
        <w:t xml:space="preserve">por parte da CONTRATANTE </w:t>
      </w:r>
      <w:r w:rsidRPr="00C06B87">
        <w:rPr>
          <w:rFonts w:cs="Arial"/>
          <w:color w:val="000000"/>
        </w:rPr>
        <w:t>que se fizerem necessárias referentes à prestação de serviços contratados</w:t>
      </w:r>
      <w:r>
        <w:rPr>
          <w:rFonts w:cs="Arial"/>
          <w:color w:val="000000"/>
        </w:rPr>
        <w:t>.</w:t>
      </w:r>
    </w:p>
    <w:p w:rsidR="003D46B6" w:rsidRPr="00C06B87" w:rsidRDefault="003D46B6" w:rsidP="00C33D8A">
      <w:pPr>
        <w:widowControl w:val="0"/>
        <w:numPr>
          <w:ilvl w:val="2"/>
          <w:numId w:val="9"/>
        </w:numPr>
        <w:spacing w:after="0"/>
        <w:ind w:left="1276" w:hanging="709"/>
        <w:jc w:val="both"/>
        <w:rPr>
          <w:rFonts w:cs="Arial"/>
          <w:b/>
          <w:color w:val="000000"/>
        </w:rPr>
      </w:pPr>
      <w:r w:rsidRPr="00C06B87">
        <w:rPr>
          <w:rFonts w:cs="Arial"/>
          <w:bCs/>
          <w:color w:val="000000"/>
        </w:rPr>
        <w:t>Acatar as orientações da CONTRATANTE, sujeitando-se a mais ampla e irrestrita fiscalização, nas instalações disponibilizadas, prestando os esclarecimentos solicitados e atendendo às reclamações formuladas</w:t>
      </w:r>
      <w:r>
        <w:rPr>
          <w:rFonts w:cs="Arial"/>
          <w:bCs/>
          <w:color w:val="000000"/>
        </w:rPr>
        <w:t>.</w:t>
      </w:r>
    </w:p>
    <w:p w:rsidR="003D46B6" w:rsidRPr="00C06B87" w:rsidRDefault="003D46B6" w:rsidP="00C33D8A">
      <w:pPr>
        <w:widowControl w:val="0"/>
        <w:numPr>
          <w:ilvl w:val="2"/>
          <w:numId w:val="9"/>
        </w:numPr>
        <w:spacing w:after="0"/>
        <w:ind w:left="1276" w:hanging="709"/>
        <w:jc w:val="both"/>
        <w:rPr>
          <w:rFonts w:cs="Arial"/>
          <w:b/>
          <w:color w:val="000000"/>
        </w:rPr>
      </w:pPr>
      <w:r w:rsidRPr="00C06B87">
        <w:rPr>
          <w:rFonts w:cs="Arial"/>
          <w:bCs/>
          <w:color w:val="000000"/>
        </w:rPr>
        <w:t>Prestar esclarecimentos à CONTRATANTE sobre even</w:t>
      </w:r>
      <w:r>
        <w:rPr>
          <w:rFonts w:cs="Arial"/>
          <w:bCs/>
          <w:color w:val="000000"/>
        </w:rPr>
        <w:t xml:space="preserve">tuais atos ou fatos noticiados </w:t>
      </w:r>
      <w:r w:rsidRPr="00C06B87">
        <w:rPr>
          <w:rFonts w:cs="Arial"/>
          <w:bCs/>
          <w:color w:val="000000"/>
        </w:rPr>
        <w:t>que envolvam a prestação</w:t>
      </w:r>
      <w:r>
        <w:rPr>
          <w:rFonts w:cs="Arial"/>
          <w:bCs/>
          <w:color w:val="000000"/>
        </w:rPr>
        <w:t xml:space="preserve"> de serviços, independente de solicitação.</w:t>
      </w:r>
    </w:p>
    <w:p w:rsidR="003D46B6" w:rsidRPr="00C06B87" w:rsidRDefault="003D46B6" w:rsidP="00C33D8A">
      <w:pPr>
        <w:widowControl w:val="0"/>
        <w:numPr>
          <w:ilvl w:val="2"/>
          <w:numId w:val="9"/>
        </w:numPr>
        <w:spacing w:after="0"/>
        <w:ind w:left="1276" w:hanging="709"/>
        <w:jc w:val="both"/>
        <w:rPr>
          <w:rFonts w:cs="Arial"/>
          <w:b/>
          <w:color w:val="000000"/>
        </w:rPr>
      </w:pPr>
      <w:r w:rsidRPr="00C06B87">
        <w:rPr>
          <w:rFonts w:cs="Arial"/>
          <w:bCs/>
          <w:color w:val="000000"/>
        </w:rPr>
        <w:t>A CONTRATADA dará suporte de atendimento em casos de coberturas previstas no plano, referentes a serviços médicos hospitalares não disponíveis por qualquer motivo na área de abrangência da CONTRATADA</w:t>
      </w:r>
      <w:r>
        <w:rPr>
          <w:rFonts w:cs="Arial"/>
          <w:bCs/>
          <w:color w:val="000000"/>
        </w:rPr>
        <w:t>.</w:t>
      </w:r>
    </w:p>
    <w:p w:rsidR="003D46B6" w:rsidRDefault="003D46B6" w:rsidP="00C33D8A">
      <w:pPr>
        <w:widowControl w:val="0"/>
        <w:numPr>
          <w:ilvl w:val="2"/>
          <w:numId w:val="9"/>
        </w:numPr>
        <w:spacing w:after="0"/>
        <w:ind w:left="1276" w:hanging="709"/>
        <w:jc w:val="both"/>
        <w:rPr>
          <w:rFonts w:cs="Arial"/>
          <w:b/>
          <w:color w:val="000000"/>
        </w:rPr>
      </w:pPr>
      <w:r w:rsidRPr="00C06B87">
        <w:rPr>
          <w:rFonts w:cs="Arial"/>
          <w:bCs/>
          <w:color w:val="000000"/>
          <w:spacing w:val="-3"/>
        </w:rPr>
        <w:t>No caso de incorreção nos documentos apresentados, inclusive na Nota Fiscal/Fatura, serão os mesmos restituídos à CONTRATADA para as correções necessárias, não respondendo a CONTRATANTE por quaisquer encargos resultantes de atrasos na liquidação dos pagamentos correspondentes.</w:t>
      </w:r>
    </w:p>
    <w:p w:rsidR="003D46B6" w:rsidRPr="00777947" w:rsidRDefault="003D46B6" w:rsidP="00C33D8A">
      <w:pPr>
        <w:widowControl w:val="0"/>
        <w:numPr>
          <w:ilvl w:val="2"/>
          <w:numId w:val="9"/>
        </w:numPr>
        <w:spacing w:after="0"/>
        <w:ind w:left="1276" w:hanging="709"/>
        <w:jc w:val="both"/>
        <w:rPr>
          <w:rFonts w:cs="Arial"/>
          <w:b/>
          <w:color w:val="000000"/>
        </w:rPr>
      </w:pPr>
      <w:r w:rsidRPr="00777947">
        <w:rPr>
          <w:rFonts w:cs="Arial"/>
          <w:bCs/>
          <w:color w:val="000000"/>
          <w:spacing w:val="-3"/>
        </w:rPr>
        <w:t xml:space="preserve">Solucionar todos os eventuais problemas pertinentes ou relacionados com a execução do objeto do Contrato, mesmo que para isso outra solução não prevista tenha que ser apresentada, para aprovação e implementação, sem ônus adicionais para </w:t>
      </w:r>
      <w:r>
        <w:rPr>
          <w:rFonts w:cs="Arial"/>
          <w:bCs/>
          <w:color w:val="000000"/>
          <w:spacing w:val="-3"/>
        </w:rPr>
        <w:t>a CONTRATANTE</w:t>
      </w:r>
      <w:r w:rsidRPr="00777947">
        <w:rPr>
          <w:rFonts w:cs="Arial"/>
          <w:bCs/>
          <w:color w:val="000000"/>
          <w:spacing w:val="-3"/>
        </w:rPr>
        <w:t xml:space="preserve">, desde que de responsabilidade da </w:t>
      </w:r>
      <w:r w:rsidRPr="00777947">
        <w:rPr>
          <w:rFonts w:cs="Arial"/>
          <w:bCs/>
          <w:color w:val="000000"/>
          <w:spacing w:val="-3"/>
        </w:rPr>
        <w:lastRenderedPageBreak/>
        <w:t>CONTRATADA.</w:t>
      </w:r>
    </w:p>
    <w:p w:rsidR="003D46B6" w:rsidRPr="00C06B87" w:rsidRDefault="003D46B6" w:rsidP="00C33D8A">
      <w:pPr>
        <w:numPr>
          <w:ilvl w:val="2"/>
          <w:numId w:val="9"/>
        </w:numPr>
        <w:spacing w:after="0"/>
        <w:ind w:left="1276" w:hanging="709"/>
        <w:jc w:val="both"/>
        <w:rPr>
          <w:rFonts w:cs="Arial"/>
          <w:color w:val="000000"/>
        </w:rPr>
      </w:pPr>
      <w:r w:rsidRPr="00C06B87">
        <w:rPr>
          <w:rFonts w:cs="Arial"/>
          <w:color w:val="000000"/>
        </w:rPr>
        <w:t>Manter preposto, durante toda a vigência contratual, aceito pelo CONTRATANTE</w:t>
      </w:r>
      <w:r>
        <w:rPr>
          <w:rFonts w:cs="Arial"/>
          <w:color w:val="000000"/>
        </w:rPr>
        <w:t>, para representar a CONTRATADA.</w:t>
      </w:r>
    </w:p>
    <w:p w:rsidR="003D46B6" w:rsidRPr="00C06B87" w:rsidRDefault="003D46B6" w:rsidP="00C33D8A">
      <w:pPr>
        <w:numPr>
          <w:ilvl w:val="2"/>
          <w:numId w:val="9"/>
        </w:numPr>
        <w:spacing w:after="0"/>
        <w:ind w:left="1276" w:hanging="709"/>
        <w:jc w:val="both"/>
        <w:rPr>
          <w:rFonts w:cs="Arial"/>
          <w:color w:val="000000"/>
        </w:rPr>
      </w:pPr>
      <w:r w:rsidRPr="00C06B87">
        <w:rPr>
          <w:rFonts w:cs="Arial"/>
          <w:color w:val="000000"/>
        </w:rPr>
        <w:t>Garantir o sigilo profissional de todas as informações da CONTRATANTE obtidas por oca</w:t>
      </w:r>
      <w:r>
        <w:rPr>
          <w:rFonts w:cs="Arial"/>
          <w:color w:val="000000"/>
        </w:rPr>
        <w:t>sião da realização dos serviços.</w:t>
      </w:r>
    </w:p>
    <w:p w:rsidR="003D46B6" w:rsidRDefault="003D46B6" w:rsidP="00C33D8A">
      <w:pPr>
        <w:numPr>
          <w:ilvl w:val="2"/>
          <w:numId w:val="9"/>
        </w:numPr>
        <w:spacing w:after="0"/>
        <w:ind w:left="1276" w:hanging="709"/>
        <w:jc w:val="both"/>
        <w:rPr>
          <w:rFonts w:cs="Arial"/>
          <w:color w:val="000000"/>
        </w:rPr>
      </w:pPr>
      <w:r w:rsidRPr="00DA7F4E">
        <w:rPr>
          <w:rFonts w:cs="Arial"/>
          <w:color w:val="000000"/>
        </w:rPr>
        <w:t xml:space="preserve">Cumprir o Cronograma de </w:t>
      </w:r>
      <w:r>
        <w:rPr>
          <w:rFonts w:cs="Arial"/>
          <w:color w:val="000000"/>
        </w:rPr>
        <w:t>Implantação</w:t>
      </w:r>
      <w:r w:rsidRPr="00C06B87">
        <w:rPr>
          <w:rFonts w:cs="Arial"/>
          <w:color w:val="000000"/>
        </w:rPr>
        <w:t xml:space="preserve"> a ser acordad</w:t>
      </w:r>
      <w:r>
        <w:rPr>
          <w:rFonts w:cs="Arial"/>
          <w:color w:val="000000"/>
        </w:rPr>
        <w:t xml:space="preserve">o entre as partes, eximindo-se </w:t>
      </w:r>
      <w:r w:rsidRPr="00C06B87">
        <w:rPr>
          <w:rFonts w:cs="Arial"/>
          <w:color w:val="000000"/>
        </w:rPr>
        <w:t>de responsabilidade nos casos de atrasos provocados pela CONTRATANTE</w:t>
      </w:r>
      <w:r>
        <w:rPr>
          <w:rFonts w:cs="Arial"/>
          <w:color w:val="000000"/>
        </w:rPr>
        <w:t>.</w:t>
      </w:r>
    </w:p>
    <w:p w:rsidR="003D46B6" w:rsidRPr="00FC1797" w:rsidRDefault="003D46B6" w:rsidP="00C33D8A">
      <w:pPr>
        <w:numPr>
          <w:ilvl w:val="2"/>
          <w:numId w:val="9"/>
        </w:numPr>
        <w:spacing w:after="0"/>
        <w:ind w:left="1276" w:hanging="709"/>
        <w:jc w:val="both"/>
        <w:rPr>
          <w:rFonts w:cs="Arial"/>
          <w:color w:val="000000"/>
        </w:rPr>
      </w:pPr>
      <w:r w:rsidRPr="00FC1797">
        <w:rPr>
          <w:rFonts w:cs="Arial"/>
          <w:color w:val="000000"/>
        </w:rPr>
        <w:t xml:space="preserve">Informar ao </w:t>
      </w:r>
      <w:r>
        <w:rPr>
          <w:rFonts w:cs="Arial"/>
          <w:color w:val="000000"/>
        </w:rPr>
        <w:t>SESC Paraná,</w:t>
      </w:r>
      <w:r w:rsidRPr="00FC1797">
        <w:rPr>
          <w:rFonts w:cs="Arial"/>
          <w:color w:val="000000"/>
        </w:rPr>
        <w:t xml:space="preserve"> eventual alteração de endereço, sej</w:t>
      </w:r>
      <w:r>
        <w:rPr>
          <w:rFonts w:cs="Arial"/>
          <w:color w:val="000000"/>
        </w:rPr>
        <w:t>a da Matriz ou da(s) filial(</w:t>
      </w:r>
      <w:proofErr w:type="spellStart"/>
      <w:r>
        <w:rPr>
          <w:rFonts w:cs="Arial"/>
          <w:color w:val="000000"/>
        </w:rPr>
        <w:t>is</w:t>
      </w:r>
      <w:proofErr w:type="spellEnd"/>
      <w:r>
        <w:rPr>
          <w:rFonts w:cs="Arial"/>
          <w:color w:val="000000"/>
        </w:rPr>
        <w:t>).</w:t>
      </w:r>
    </w:p>
    <w:p w:rsidR="003D46B6" w:rsidRPr="002641AD" w:rsidRDefault="003D46B6" w:rsidP="00C33D8A">
      <w:pPr>
        <w:numPr>
          <w:ilvl w:val="2"/>
          <w:numId w:val="9"/>
        </w:numPr>
        <w:spacing w:after="0"/>
        <w:ind w:left="1276" w:hanging="709"/>
        <w:jc w:val="both"/>
        <w:rPr>
          <w:rFonts w:cs="Arial"/>
          <w:color w:val="000000"/>
        </w:rPr>
      </w:pPr>
      <w:r w:rsidRPr="00C06B87">
        <w:rPr>
          <w:rFonts w:cs="Arial"/>
          <w:color w:val="000000"/>
        </w:rPr>
        <w:t xml:space="preserve">Responder pelas despesas relativas a encargos trabalhistas, de seguro de acidentes, impostos, contribuições previdenciárias e quaisquer outras que forem devidas e referentes aos serviços executados por seus empregados, uma vez que os mesmos não têm nenhum vínculo empregatício com o </w:t>
      </w:r>
      <w:r>
        <w:rPr>
          <w:rFonts w:cs="Arial"/>
          <w:color w:val="000000"/>
        </w:rPr>
        <w:t>SESC Paraná</w:t>
      </w:r>
      <w:r w:rsidRPr="002641AD">
        <w:rPr>
          <w:rFonts w:cs="Arial"/>
          <w:color w:val="000000"/>
        </w:rPr>
        <w:t>.</w:t>
      </w:r>
    </w:p>
    <w:p w:rsidR="003D46B6" w:rsidRDefault="003D46B6" w:rsidP="00C33D8A">
      <w:pPr>
        <w:numPr>
          <w:ilvl w:val="2"/>
          <w:numId w:val="9"/>
        </w:numPr>
        <w:spacing w:after="0"/>
        <w:ind w:left="1276" w:hanging="709"/>
        <w:jc w:val="both"/>
        <w:rPr>
          <w:rFonts w:cs="Arial"/>
          <w:color w:val="000000"/>
        </w:rPr>
      </w:pPr>
      <w:r w:rsidRPr="00C06B87">
        <w:rPr>
          <w:rFonts w:cs="Arial"/>
          <w:color w:val="000000"/>
        </w:rPr>
        <w:t xml:space="preserve">Responder, integralmente, por perdas e danos que vier a causar ao </w:t>
      </w:r>
      <w:r>
        <w:rPr>
          <w:rFonts w:cs="Arial"/>
          <w:color w:val="000000"/>
        </w:rPr>
        <w:t>SESC Paraná</w:t>
      </w:r>
      <w:r w:rsidRPr="00C06B87">
        <w:rPr>
          <w:rFonts w:cs="Arial"/>
          <w:color w:val="000000"/>
        </w:rPr>
        <w:t xml:space="preserve"> ou a terceiros em razão de ação ou omissão, dolosa ou culposa, sua ou de seus prepostos, independentemente de outras cominações contratuais </w:t>
      </w:r>
      <w:r>
        <w:rPr>
          <w:rFonts w:cs="Arial"/>
          <w:color w:val="000000"/>
        </w:rPr>
        <w:t>ou legais a que estiver sujeita.</w:t>
      </w:r>
    </w:p>
    <w:p w:rsidR="003D46B6" w:rsidRPr="00DD3780" w:rsidRDefault="003D46B6" w:rsidP="00C33D8A">
      <w:pPr>
        <w:numPr>
          <w:ilvl w:val="2"/>
          <w:numId w:val="9"/>
        </w:numPr>
        <w:spacing w:after="0"/>
        <w:ind w:left="1276" w:hanging="709"/>
        <w:jc w:val="both"/>
        <w:rPr>
          <w:rFonts w:cs="Arial"/>
          <w:color w:val="000000"/>
        </w:rPr>
      </w:pPr>
      <w:r w:rsidRPr="00DD3780">
        <w:rPr>
          <w:rFonts w:cs="Arial"/>
          <w:color w:val="000000"/>
        </w:rPr>
        <w:t>A empresa não será responsável:</w:t>
      </w:r>
    </w:p>
    <w:p w:rsidR="003D46B6" w:rsidRDefault="003D46B6" w:rsidP="00C33D8A">
      <w:pPr>
        <w:pStyle w:val="PargrafodaLista"/>
        <w:numPr>
          <w:ilvl w:val="3"/>
          <w:numId w:val="9"/>
        </w:numPr>
        <w:tabs>
          <w:tab w:val="left" w:pos="2552"/>
        </w:tabs>
        <w:spacing w:after="0"/>
        <w:ind w:left="2410" w:hanging="1134"/>
        <w:contextualSpacing w:val="0"/>
        <w:jc w:val="both"/>
        <w:rPr>
          <w:rFonts w:cs="Arial"/>
          <w:color w:val="000000"/>
        </w:rPr>
      </w:pPr>
      <w:r w:rsidRPr="00DD3780">
        <w:rPr>
          <w:rFonts w:cs="Arial"/>
          <w:color w:val="000000"/>
        </w:rPr>
        <w:t xml:space="preserve">Por qualquer perda ou dano resultante </w:t>
      </w:r>
      <w:r>
        <w:rPr>
          <w:rFonts w:cs="Arial"/>
          <w:color w:val="000000"/>
        </w:rPr>
        <w:t>de caso fortuito ou força maior.</w:t>
      </w:r>
    </w:p>
    <w:p w:rsidR="003D46B6" w:rsidRPr="00293908" w:rsidRDefault="003D46B6" w:rsidP="00C33D8A">
      <w:pPr>
        <w:pStyle w:val="PargrafodaLista"/>
        <w:numPr>
          <w:ilvl w:val="3"/>
          <w:numId w:val="9"/>
        </w:numPr>
        <w:tabs>
          <w:tab w:val="left" w:pos="2552"/>
        </w:tabs>
        <w:spacing w:after="0"/>
        <w:ind w:left="2410" w:hanging="1134"/>
        <w:contextualSpacing w:val="0"/>
        <w:jc w:val="both"/>
        <w:rPr>
          <w:rFonts w:cs="Arial"/>
          <w:color w:val="000000"/>
        </w:rPr>
      </w:pPr>
      <w:r w:rsidRPr="00293908">
        <w:rPr>
          <w:rFonts w:cs="Arial"/>
          <w:color w:val="000000"/>
        </w:rPr>
        <w:t>Por quaisquer trabalhos, serviços ou responsabilidades não previstos neste Contrato.</w:t>
      </w:r>
    </w:p>
    <w:p w:rsidR="003D46B6" w:rsidRPr="004721A5" w:rsidRDefault="003D46B6" w:rsidP="00C33D8A">
      <w:pPr>
        <w:numPr>
          <w:ilvl w:val="2"/>
          <w:numId w:val="9"/>
        </w:numPr>
        <w:spacing w:after="0"/>
        <w:ind w:left="1276" w:hanging="709"/>
        <w:jc w:val="both"/>
        <w:rPr>
          <w:rFonts w:cs="Arial"/>
          <w:color w:val="000000"/>
        </w:rPr>
      </w:pPr>
      <w:r w:rsidRPr="00487F27">
        <w:rPr>
          <w:rFonts w:eastAsia="Calibri" w:cs="Arial"/>
          <w:color w:val="000000"/>
        </w:rPr>
        <w:t>O CONTRATANTE não aceitará, sob nenhum pretexto, a transferência de responsabilidades da CONTRATADA para terceiros</w:t>
      </w:r>
      <w:r>
        <w:rPr>
          <w:rFonts w:eastAsia="Calibri" w:cs="Arial"/>
          <w:color w:val="000000"/>
        </w:rPr>
        <w:t>.</w:t>
      </w:r>
    </w:p>
    <w:p w:rsidR="003D46B6" w:rsidRDefault="003D46B6" w:rsidP="003D46B6">
      <w:pPr>
        <w:spacing w:after="0"/>
        <w:ind w:left="426"/>
        <w:jc w:val="both"/>
        <w:rPr>
          <w:rFonts w:cs="Arial"/>
          <w:u w:val="single"/>
        </w:rPr>
      </w:pPr>
    </w:p>
    <w:p w:rsidR="003D46B6" w:rsidRPr="00D46786" w:rsidRDefault="003D46B6" w:rsidP="003D46B6">
      <w:pPr>
        <w:pStyle w:val="Edital1"/>
        <w:spacing w:line="276" w:lineRule="auto"/>
        <w:ind w:left="-142"/>
        <w:rPr>
          <w:rFonts w:cs="Arial"/>
          <w:bCs/>
          <w:sz w:val="24"/>
          <w:szCs w:val="24"/>
        </w:rPr>
      </w:pPr>
      <w:bookmarkStart w:id="12" w:name="_Toc26189652"/>
      <w:r w:rsidRPr="00D46786">
        <w:rPr>
          <w:rFonts w:cs="Arial"/>
          <w:bCs/>
          <w:sz w:val="24"/>
          <w:szCs w:val="24"/>
        </w:rPr>
        <w:t xml:space="preserve">CLÁUSULA </w:t>
      </w:r>
      <w:r>
        <w:rPr>
          <w:rFonts w:cs="Arial"/>
          <w:bCs/>
          <w:sz w:val="24"/>
          <w:szCs w:val="24"/>
        </w:rPr>
        <w:t>TERCEIRA</w:t>
      </w:r>
      <w:r w:rsidRPr="00D46786">
        <w:rPr>
          <w:rFonts w:cs="Arial"/>
          <w:bCs/>
          <w:sz w:val="24"/>
          <w:szCs w:val="24"/>
        </w:rPr>
        <w:t xml:space="preserve"> – DA SUBCONTRATAÇÃO</w:t>
      </w:r>
      <w:bookmarkEnd w:id="12"/>
    </w:p>
    <w:p w:rsidR="003D46B6" w:rsidRPr="00DD3780" w:rsidRDefault="003D46B6" w:rsidP="00C33D8A">
      <w:pPr>
        <w:pStyle w:val="Corpodetexto"/>
        <w:numPr>
          <w:ilvl w:val="1"/>
          <w:numId w:val="40"/>
        </w:numPr>
        <w:spacing w:line="276" w:lineRule="auto"/>
        <w:ind w:left="567" w:hanging="567"/>
        <w:rPr>
          <w:rFonts w:cs="Arial"/>
          <w:szCs w:val="24"/>
        </w:rPr>
      </w:pPr>
      <w:r w:rsidRPr="00D46786">
        <w:rPr>
          <w:rFonts w:cs="Arial"/>
        </w:rPr>
        <w:t xml:space="preserve">A CONTRATADA não poderá subcontratar nem tampouco transferir o Contrato a terceiros, sem o consentimento prévio e expresso do </w:t>
      </w:r>
      <w:r>
        <w:rPr>
          <w:rFonts w:cs="Arial"/>
          <w:color w:val="000000"/>
        </w:rPr>
        <w:t>SESC Paraná</w:t>
      </w:r>
      <w:r w:rsidRPr="00D46786">
        <w:rPr>
          <w:rFonts w:cs="Arial"/>
        </w:rPr>
        <w:t xml:space="preserve">. </w:t>
      </w:r>
      <w:r w:rsidRPr="00D46786">
        <w:rPr>
          <w:rFonts w:cs="Arial"/>
          <w:u w:val="single"/>
        </w:rPr>
        <w:t>Em nenhuma hipótese será permitida a subcontratação total do Objeto</w:t>
      </w:r>
      <w:r w:rsidRPr="00D46786">
        <w:rPr>
          <w:rFonts w:cs="Arial"/>
        </w:rPr>
        <w:t>.</w:t>
      </w:r>
    </w:p>
    <w:p w:rsidR="003D46B6" w:rsidRPr="006B5ECE" w:rsidRDefault="003D46B6" w:rsidP="00C33D8A">
      <w:pPr>
        <w:pStyle w:val="PargrafodaLista"/>
        <w:numPr>
          <w:ilvl w:val="2"/>
          <w:numId w:val="40"/>
        </w:numPr>
        <w:spacing w:after="0"/>
        <w:ind w:left="1276" w:hanging="709"/>
        <w:jc w:val="both"/>
        <w:rPr>
          <w:rFonts w:cs="Arial"/>
        </w:rPr>
      </w:pPr>
      <w:r w:rsidRPr="00DD3780">
        <w:rPr>
          <w:rFonts w:cs="Arial"/>
          <w:color w:val="000000" w:themeColor="text1"/>
        </w:rPr>
        <w:t xml:space="preserve">É vedada a subcontratação parcial de LICITANTES que estejam incursas nas proibições previstas no </w:t>
      </w:r>
      <w:r w:rsidRPr="006B5ECE">
        <w:rPr>
          <w:rFonts w:cs="Arial"/>
          <w:color w:val="000000" w:themeColor="text1"/>
        </w:rPr>
        <w:t xml:space="preserve">item </w:t>
      </w:r>
      <w:r w:rsidR="006B5ECE" w:rsidRPr="006B5ECE">
        <w:rPr>
          <w:rFonts w:cs="Arial"/>
          <w:color w:val="000000" w:themeColor="text1"/>
        </w:rPr>
        <w:t>3</w:t>
      </w:r>
      <w:r w:rsidR="006B5ECE">
        <w:rPr>
          <w:rFonts w:cs="Arial"/>
          <w:color w:val="000000" w:themeColor="text1"/>
        </w:rPr>
        <w:t>.2</w:t>
      </w:r>
      <w:r w:rsidRPr="006B5ECE">
        <w:rPr>
          <w:rFonts w:cs="Arial"/>
          <w:color w:val="000000" w:themeColor="text1"/>
        </w:rPr>
        <w:t xml:space="preserve"> do Edital, ou que tenham participado desta Licitação.</w:t>
      </w:r>
    </w:p>
    <w:p w:rsidR="003D46B6" w:rsidRPr="00DD3780" w:rsidRDefault="003D46B6" w:rsidP="00C33D8A">
      <w:pPr>
        <w:pStyle w:val="PargrafodaLista"/>
        <w:numPr>
          <w:ilvl w:val="2"/>
          <w:numId w:val="40"/>
        </w:numPr>
        <w:spacing w:after="0"/>
        <w:ind w:left="1276" w:hanging="567"/>
        <w:jc w:val="both"/>
        <w:rPr>
          <w:rFonts w:cs="Arial"/>
        </w:rPr>
      </w:pPr>
      <w:r w:rsidRPr="00DD3780">
        <w:rPr>
          <w:rFonts w:cs="Arial"/>
          <w:color w:val="000000" w:themeColor="text1"/>
        </w:rPr>
        <w:t>Se autorizada a subcontratação parcial, a subcontratada deverá possuir todos os Documentos de Habilitação exigidos na Licitação relativos à parcela a ser subcontratada.</w:t>
      </w:r>
    </w:p>
    <w:p w:rsidR="003D46B6" w:rsidRPr="00DD3780" w:rsidRDefault="003D46B6" w:rsidP="00C33D8A">
      <w:pPr>
        <w:pStyle w:val="PargrafodaLista"/>
        <w:numPr>
          <w:ilvl w:val="3"/>
          <w:numId w:val="40"/>
        </w:numPr>
        <w:spacing w:after="0"/>
        <w:ind w:left="2410" w:hanging="1134"/>
        <w:jc w:val="both"/>
        <w:rPr>
          <w:rFonts w:cs="Arial"/>
        </w:rPr>
      </w:pPr>
      <w:r w:rsidRPr="00DD3780">
        <w:rPr>
          <w:rFonts w:cs="Arial"/>
          <w:color w:val="000000" w:themeColor="text1"/>
        </w:rPr>
        <w:t xml:space="preserve">A CONTRATADA fica obrigada a encaminhar em até 03 (três) dias úteis anteriores à execução do serviço, ofício ao SESC Paraná para análise e aprovação, assim como toda a documentação da SUBCONTRATADA referente à Habilitação jurídica, regularidade fiscal e trabalhista exigidos na Licitação. Quanto à qualificação técnica, só devem ser apresentados os </w:t>
      </w:r>
      <w:r w:rsidRPr="00DD3780">
        <w:rPr>
          <w:rFonts w:cs="Arial"/>
          <w:color w:val="000000" w:themeColor="text1"/>
        </w:rPr>
        <w:lastRenderedPageBreak/>
        <w:t xml:space="preserve">documentos que tenham pertinência com as parcelas do serviço que serão subcontratadas, a critério do SESC Paraná. </w:t>
      </w:r>
    </w:p>
    <w:p w:rsidR="003D46B6" w:rsidRPr="00DD3780" w:rsidRDefault="003D46B6" w:rsidP="00C33D8A">
      <w:pPr>
        <w:pStyle w:val="PargrafodaLista"/>
        <w:numPr>
          <w:ilvl w:val="2"/>
          <w:numId w:val="40"/>
        </w:numPr>
        <w:tabs>
          <w:tab w:val="left" w:pos="567"/>
        </w:tabs>
        <w:spacing w:after="0"/>
        <w:ind w:left="1276" w:hanging="567"/>
        <w:jc w:val="both"/>
        <w:rPr>
          <w:rFonts w:cs="Arial"/>
        </w:rPr>
      </w:pPr>
      <w:r w:rsidRPr="00DD3780">
        <w:rPr>
          <w:rFonts w:cs="Arial"/>
          <w:color w:val="000000" w:themeColor="text1"/>
        </w:rPr>
        <w:t>A CONTRATADA manterá a sua responsabilidade total pelos serviços parciais que subcontratar, sob prévia autorização.</w:t>
      </w:r>
    </w:p>
    <w:p w:rsidR="003D46B6" w:rsidRDefault="003D46B6" w:rsidP="003D46B6">
      <w:pPr>
        <w:pStyle w:val="Edital1"/>
        <w:spacing w:line="276" w:lineRule="auto"/>
        <w:rPr>
          <w:rFonts w:cs="Arial"/>
          <w:bCs/>
          <w:sz w:val="24"/>
          <w:szCs w:val="24"/>
        </w:rPr>
      </w:pPr>
    </w:p>
    <w:p w:rsidR="003D46B6" w:rsidRPr="00F10602" w:rsidRDefault="003D46B6" w:rsidP="003D46B6">
      <w:pPr>
        <w:tabs>
          <w:tab w:val="left" w:pos="426"/>
        </w:tabs>
        <w:spacing w:after="0"/>
        <w:jc w:val="both"/>
        <w:rPr>
          <w:rFonts w:cs="Arial"/>
          <w:b/>
          <w:color w:val="000000"/>
        </w:rPr>
      </w:pPr>
      <w:r w:rsidRPr="008836D9">
        <w:rPr>
          <w:rFonts w:cs="Arial"/>
          <w:b/>
          <w:color w:val="000000"/>
        </w:rPr>
        <w:t xml:space="preserve">CLÁUSULA QUARTA – DO CONSÓRCIO </w:t>
      </w:r>
      <w:r w:rsidRPr="00F10602">
        <w:rPr>
          <w:rFonts w:cs="Arial"/>
          <w:b/>
          <w:i/>
          <w:color w:val="FF0000"/>
          <w:sz w:val="20"/>
          <w:u w:val="single"/>
        </w:rPr>
        <w:t>(CASO CONSÓRCIO SAGRE-SE VENCEDOR)</w:t>
      </w:r>
    </w:p>
    <w:p w:rsidR="003D46B6" w:rsidRPr="008836D9" w:rsidRDefault="003D46B6" w:rsidP="003D46B6">
      <w:pPr>
        <w:pStyle w:val="Corpodetexto"/>
        <w:tabs>
          <w:tab w:val="left" w:pos="709"/>
        </w:tabs>
        <w:spacing w:line="276" w:lineRule="auto"/>
        <w:ind w:left="567" w:hanging="567"/>
        <w:rPr>
          <w:rFonts w:cs="Arial"/>
          <w:color w:val="000000"/>
          <w:szCs w:val="24"/>
        </w:rPr>
      </w:pPr>
      <w:r w:rsidRPr="008836D9">
        <w:rPr>
          <w:rFonts w:cs="Arial"/>
          <w:color w:val="000000"/>
          <w:szCs w:val="24"/>
        </w:rPr>
        <w:t>4.1</w:t>
      </w:r>
      <w:r w:rsidRPr="008836D9">
        <w:rPr>
          <w:rFonts w:cs="Arial"/>
          <w:color w:val="000000"/>
          <w:szCs w:val="24"/>
        </w:rPr>
        <w:tab/>
        <w:t>A CONTRATADA é composta pelas seguintes empresas consorciadas:</w:t>
      </w:r>
    </w:p>
    <w:p w:rsidR="003D46B6" w:rsidRPr="008836D9" w:rsidRDefault="003D46B6" w:rsidP="00C33D8A">
      <w:pPr>
        <w:pStyle w:val="Corpodetexto"/>
        <w:numPr>
          <w:ilvl w:val="0"/>
          <w:numId w:val="41"/>
        </w:numPr>
        <w:tabs>
          <w:tab w:val="left" w:pos="284"/>
          <w:tab w:val="left" w:pos="851"/>
        </w:tabs>
        <w:spacing w:line="276" w:lineRule="auto"/>
        <w:ind w:left="567" w:firstLine="0"/>
        <w:rPr>
          <w:rFonts w:cs="Arial"/>
          <w:color w:val="000000"/>
          <w:szCs w:val="24"/>
        </w:rPr>
      </w:pPr>
      <w:r w:rsidRPr="008836D9">
        <w:rPr>
          <w:rFonts w:cs="Arial"/>
          <w:color w:val="000000"/>
          <w:szCs w:val="24"/>
        </w:rPr>
        <w:t>(nom</w:t>
      </w:r>
      <w:r>
        <w:rPr>
          <w:rFonts w:cs="Arial"/>
          <w:color w:val="000000"/>
          <w:szCs w:val="24"/>
        </w:rPr>
        <w:t xml:space="preserve">e da empresa) com ___,___% </w:t>
      </w:r>
      <w:r w:rsidRPr="008836D9">
        <w:rPr>
          <w:rFonts w:cs="Arial"/>
          <w:color w:val="000000"/>
          <w:szCs w:val="24"/>
        </w:rPr>
        <w:t>da participação, que é a empresa líder;</w:t>
      </w:r>
    </w:p>
    <w:p w:rsidR="003D46B6" w:rsidRPr="008836D9" w:rsidRDefault="003D46B6" w:rsidP="00C33D8A">
      <w:pPr>
        <w:pStyle w:val="Corpodetexto"/>
        <w:numPr>
          <w:ilvl w:val="0"/>
          <w:numId w:val="41"/>
        </w:numPr>
        <w:tabs>
          <w:tab w:val="left" w:pos="284"/>
          <w:tab w:val="left" w:pos="851"/>
        </w:tabs>
        <w:spacing w:line="276" w:lineRule="auto"/>
        <w:ind w:left="567" w:firstLine="0"/>
        <w:rPr>
          <w:rFonts w:cs="Arial"/>
          <w:color w:val="000000"/>
          <w:szCs w:val="24"/>
        </w:rPr>
      </w:pPr>
      <w:r w:rsidRPr="008836D9">
        <w:rPr>
          <w:rFonts w:cs="Arial"/>
          <w:color w:val="000000"/>
          <w:szCs w:val="24"/>
        </w:rPr>
        <w:t>(nome da empresa) com ___,___% da participação;</w:t>
      </w:r>
    </w:p>
    <w:p w:rsidR="003D46B6" w:rsidRPr="008836D9" w:rsidRDefault="003D46B6" w:rsidP="00C33D8A">
      <w:pPr>
        <w:pStyle w:val="Corpodetexto"/>
        <w:numPr>
          <w:ilvl w:val="0"/>
          <w:numId w:val="41"/>
        </w:numPr>
        <w:tabs>
          <w:tab w:val="left" w:pos="284"/>
          <w:tab w:val="left" w:pos="851"/>
        </w:tabs>
        <w:spacing w:line="276" w:lineRule="auto"/>
        <w:ind w:left="567" w:firstLine="0"/>
        <w:rPr>
          <w:rFonts w:cs="Arial"/>
          <w:color w:val="000000"/>
          <w:szCs w:val="24"/>
        </w:rPr>
      </w:pPr>
      <w:r w:rsidRPr="008836D9">
        <w:rPr>
          <w:rFonts w:cs="Arial"/>
          <w:color w:val="000000"/>
          <w:szCs w:val="24"/>
        </w:rPr>
        <w:t>(nome da empresa) com ___,___% da participação.</w:t>
      </w:r>
    </w:p>
    <w:p w:rsidR="003D46B6" w:rsidRPr="008836D9" w:rsidRDefault="003D46B6" w:rsidP="003D46B6">
      <w:pPr>
        <w:pStyle w:val="Corpodetexto"/>
        <w:tabs>
          <w:tab w:val="left" w:pos="709"/>
          <w:tab w:val="left" w:pos="1418"/>
        </w:tabs>
        <w:spacing w:line="276" w:lineRule="auto"/>
        <w:ind w:left="567" w:hanging="567"/>
        <w:rPr>
          <w:rFonts w:cs="Arial"/>
          <w:color w:val="000000"/>
          <w:szCs w:val="24"/>
        </w:rPr>
      </w:pPr>
      <w:r w:rsidRPr="008836D9">
        <w:rPr>
          <w:rFonts w:cs="Arial"/>
          <w:color w:val="000000"/>
          <w:szCs w:val="24"/>
        </w:rPr>
        <w:t>4.2</w:t>
      </w:r>
      <w:r>
        <w:rPr>
          <w:rFonts w:cs="Arial"/>
          <w:color w:val="000000"/>
          <w:szCs w:val="24"/>
        </w:rPr>
        <w:tab/>
      </w:r>
      <w:r w:rsidRPr="008836D9">
        <w:rPr>
          <w:rFonts w:cs="Arial"/>
          <w:color w:val="000000"/>
          <w:szCs w:val="24"/>
        </w:rPr>
        <w:t>A Empresa líder do Consórcio responderá única, integral e diretamente junto à Contratante, pelos serviços contratados mencionados em quaisquer dos documentos (Edital e todos os Anexos) que integram o presente Contrato, nos termos da legislação vigente e normas e procedimentos internos do Contratante citados no Edital, sendo que a responsabilidade pelo cumprimento total das obrigações assumidas é solidária entre os integrantes do Consórcio/Contratada.</w:t>
      </w:r>
    </w:p>
    <w:p w:rsidR="003D46B6" w:rsidRPr="00C06B87" w:rsidRDefault="003D46B6" w:rsidP="003D46B6">
      <w:pPr>
        <w:pStyle w:val="Corpodetexto"/>
        <w:tabs>
          <w:tab w:val="left" w:pos="709"/>
          <w:tab w:val="left" w:pos="1418"/>
        </w:tabs>
        <w:spacing w:line="276" w:lineRule="auto"/>
        <w:ind w:left="567" w:hanging="567"/>
        <w:rPr>
          <w:rFonts w:cs="Arial"/>
          <w:color w:val="000000"/>
          <w:szCs w:val="24"/>
        </w:rPr>
      </w:pPr>
      <w:r w:rsidRPr="008836D9">
        <w:rPr>
          <w:rFonts w:cs="Arial"/>
          <w:color w:val="000000"/>
          <w:szCs w:val="24"/>
        </w:rPr>
        <w:t>4.3</w:t>
      </w:r>
      <w:r>
        <w:rPr>
          <w:rFonts w:cs="Arial"/>
          <w:color w:val="000000"/>
          <w:szCs w:val="24"/>
        </w:rPr>
        <w:tab/>
      </w:r>
      <w:r w:rsidRPr="008836D9">
        <w:rPr>
          <w:rFonts w:cs="Arial"/>
          <w:color w:val="000000"/>
          <w:szCs w:val="24"/>
        </w:rPr>
        <w:t>Ocorrendo necessidade de substituição de qualquer empresa integrante do Consórcio, a proposta de alteração deverá ser submetida previamente à análise da Contratante que, ao analisar a exposição de motivos apresentada e os aspectos técnicos e de mercado, poderá ou não permitir sua substituição. Os problemas causados em decorrência da substituição não poderão afetar os prazos e onerar este Contrato.</w:t>
      </w:r>
    </w:p>
    <w:p w:rsidR="003D46B6" w:rsidRPr="00D46786" w:rsidRDefault="003D46B6" w:rsidP="003D46B6">
      <w:pPr>
        <w:pStyle w:val="Edital1"/>
        <w:spacing w:line="276" w:lineRule="auto"/>
        <w:rPr>
          <w:rFonts w:cs="Arial"/>
          <w:bCs/>
          <w:sz w:val="24"/>
          <w:szCs w:val="24"/>
        </w:rPr>
      </w:pPr>
    </w:p>
    <w:p w:rsidR="003D46B6" w:rsidRPr="00464FAE" w:rsidRDefault="003D46B6" w:rsidP="003D46B6">
      <w:pPr>
        <w:tabs>
          <w:tab w:val="left" w:pos="426"/>
        </w:tabs>
        <w:jc w:val="both"/>
        <w:rPr>
          <w:rFonts w:cs="Arial"/>
          <w:b/>
          <w:i/>
          <w:color w:val="FF0000"/>
          <w:sz w:val="20"/>
          <w:u w:val="single"/>
        </w:rPr>
      </w:pPr>
      <w:r w:rsidRPr="005F6E35">
        <w:rPr>
          <w:rFonts w:cs="Arial"/>
          <w:b/>
          <w:color w:val="000000"/>
        </w:rPr>
        <w:t>CLÁUSULA QUINTA - DOS VALORES E PAGAMENTOS</w:t>
      </w:r>
      <w:r>
        <w:rPr>
          <w:rFonts w:cs="Arial"/>
          <w:b/>
          <w:color w:val="000000"/>
        </w:rPr>
        <w:t xml:space="preserve"> </w:t>
      </w:r>
      <w:r>
        <w:rPr>
          <w:rFonts w:cs="Arial"/>
          <w:b/>
          <w:i/>
          <w:color w:val="FF0000"/>
          <w:sz w:val="20"/>
          <w:u w:val="single"/>
        </w:rPr>
        <w:t>(C</w:t>
      </w:r>
      <w:r w:rsidRPr="00464FAE">
        <w:rPr>
          <w:rFonts w:cs="Arial"/>
          <w:b/>
          <w:i/>
          <w:color w:val="FF0000"/>
          <w:sz w:val="20"/>
          <w:u w:val="single"/>
        </w:rPr>
        <w:t>LÁUSULA QUARTA, CASO A CONTRATADA NÃO SEJA CONSTITUÍDA EM REGIME DE CONSÓRCIO)</w:t>
      </w:r>
    </w:p>
    <w:p w:rsidR="003D46B6" w:rsidRPr="00C06B87" w:rsidRDefault="003D46B6" w:rsidP="00C33D8A">
      <w:pPr>
        <w:numPr>
          <w:ilvl w:val="1"/>
          <w:numId w:val="42"/>
        </w:numPr>
        <w:spacing w:after="0"/>
        <w:ind w:left="567" w:hanging="567"/>
        <w:jc w:val="both"/>
        <w:rPr>
          <w:rFonts w:cs="Arial"/>
          <w:color w:val="000000"/>
        </w:rPr>
      </w:pPr>
      <w:r w:rsidRPr="00C06B87">
        <w:rPr>
          <w:rFonts w:cs="Arial"/>
          <w:color w:val="000000"/>
        </w:rPr>
        <w:t xml:space="preserve">O </w:t>
      </w:r>
      <w:r>
        <w:rPr>
          <w:rFonts w:cs="Arial"/>
          <w:color w:val="000000"/>
        </w:rPr>
        <w:t>SESC Paraná pagará</w:t>
      </w:r>
      <w:r w:rsidRPr="00C06B87">
        <w:rPr>
          <w:rFonts w:cs="Arial"/>
          <w:color w:val="000000"/>
        </w:rPr>
        <w:t xml:space="preserve"> à CONTRATADA pela prestação dos serviços o</w:t>
      </w:r>
      <w:r>
        <w:rPr>
          <w:rFonts w:cs="Arial"/>
          <w:color w:val="000000"/>
        </w:rPr>
        <w:t>s</w:t>
      </w:r>
      <w:r w:rsidRPr="00C06B87">
        <w:rPr>
          <w:rFonts w:cs="Arial"/>
          <w:color w:val="000000"/>
        </w:rPr>
        <w:t xml:space="preserve"> seguinte</w:t>
      </w:r>
      <w:r>
        <w:rPr>
          <w:rFonts w:cs="Arial"/>
          <w:color w:val="000000"/>
        </w:rPr>
        <w:t>s</w:t>
      </w:r>
      <w:r w:rsidRPr="00C06B87">
        <w:rPr>
          <w:rFonts w:cs="Arial"/>
          <w:color w:val="000000"/>
        </w:rPr>
        <w:t xml:space="preserve"> valor</w:t>
      </w:r>
      <w:r>
        <w:rPr>
          <w:rFonts w:cs="Arial"/>
          <w:color w:val="000000"/>
        </w:rPr>
        <w:t>es</w:t>
      </w:r>
      <w:r w:rsidRPr="00C06B87">
        <w:rPr>
          <w:rFonts w:cs="Arial"/>
          <w:color w:val="00000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2551"/>
      </w:tblGrid>
      <w:tr w:rsidR="003D46B6" w:rsidRPr="00207035" w:rsidTr="004B7938">
        <w:trPr>
          <w:trHeight w:val="611"/>
        </w:trPr>
        <w:tc>
          <w:tcPr>
            <w:tcW w:w="6521" w:type="dxa"/>
            <w:shd w:val="clear" w:color="auto" w:fill="D9D9D9"/>
            <w:vAlign w:val="center"/>
          </w:tcPr>
          <w:p w:rsidR="003D46B6" w:rsidRPr="008B5822" w:rsidRDefault="003D46B6" w:rsidP="003D46B6">
            <w:pPr>
              <w:spacing w:after="0"/>
              <w:jc w:val="center"/>
              <w:rPr>
                <w:rFonts w:cs="Arial"/>
              </w:rPr>
            </w:pPr>
            <w:r w:rsidRPr="008B5822">
              <w:rPr>
                <w:rFonts w:cs="Arial"/>
              </w:rPr>
              <w:t>PLANO</w:t>
            </w:r>
          </w:p>
        </w:tc>
        <w:tc>
          <w:tcPr>
            <w:tcW w:w="2551" w:type="dxa"/>
            <w:shd w:val="clear" w:color="auto" w:fill="D9D9D9"/>
            <w:vAlign w:val="center"/>
          </w:tcPr>
          <w:p w:rsidR="003D46B6" w:rsidRPr="008B5822" w:rsidRDefault="003D46B6" w:rsidP="003D46B6">
            <w:pPr>
              <w:spacing w:after="0"/>
              <w:jc w:val="center"/>
              <w:rPr>
                <w:rFonts w:cs="Arial"/>
              </w:rPr>
            </w:pPr>
            <w:r w:rsidRPr="008B5822">
              <w:rPr>
                <w:rFonts w:cs="Arial"/>
              </w:rPr>
              <w:t>MENSALIDADE POR BENEFICIÁRIO</w:t>
            </w:r>
          </w:p>
        </w:tc>
      </w:tr>
      <w:tr w:rsidR="003D46B6" w:rsidRPr="00207035" w:rsidTr="004B7938">
        <w:trPr>
          <w:trHeight w:val="577"/>
        </w:trPr>
        <w:tc>
          <w:tcPr>
            <w:tcW w:w="6521" w:type="dxa"/>
            <w:tcBorders>
              <w:bottom w:val="single" w:sz="4" w:space="0" w:color="auto"/>
            </w:tcBorders>
          </w:tcPr>
          <w:p w:rsidR="003D46B6" w:rsidRPr="008B5822" w:rsidRDefault="003D46B6" w:rsidP="003D46B6">
            <w:pPr>
              <w:spacing w:after="0"/>
              <w:jc w:val="center"/>
              <w:rPr>
                <w:rFonts w:cs="Arial"/>
              </w:rPr>
            </w:pPr>
            <w:r w:rsidRPr="008B5822">
              <w:rPr>
                <w:rFonts w:cs="Arial"/>
              </w:rPr>
              <w:t>Assistência Médica Ambulatorial e Hospitalar com obstetrícia e internação em apartamento individual.</w:t>
            </w:r>
          </w:p>
        </w:tc>
        <w:tc>
          <w:tcPr>
            <w:tcW w:w="2551" w:type="dxa"/>
          </w:tcPr>
          <w:p w:rsidR="003D46B6" w:rsidRPr="008B5822" w:rsidRDefault="003D46B6" w:rsidP="003D46B6">
            <w:pPr>
              <w:spacing w:after="0"/>
              <w:jc w:val="center"/>
              <w:rPr>
                <w:rFonts w:cs="Arial"/>
              </w:rPr>
            </w:pPr>
            <w:r w:rsidRPr="008B5822">
              <w:rPr>
                <w:rFonts w:cs="Arial"/>
              </w:rPr>
              <w:t xml:space="preserve">R$ (...) </w:t>
            </w:r>
            <w:r w:rsidRPr="008B5822">
              <w:rPr>
                <w:rFonts w:cs="Arial"/>
              </w:rPr>
              <w:fldChar w:fldCharType="begin">
                <w:ffData>
                  <w:name w:val="Texto1"/>
                  <w:enabled/>
                  <w:calcOnExit w:val="0"/>
                  <w:textInput/>
                </w:ffData>
              </w:fldChar>
            </w:r>
            <w:r w:rsidRPr="008B5822">
              <w:rPr>
                <w:rFonts w:cs="Arial"/>
              </w:rPr>
              <w:instrText xml:space="preserve"> FORMTEXT </w:instrText>
            </w:r>
            <w:r w:rsidRPr="008B5822">
              <w:rPr>
                <w:rFonts w:cs="Arial"/>
              </w:rPr>
            </w:r>
            <w:r w:rsidRPr="008B5822">
              <w:rPr>
                <w:rFonts w:cs="Arial"/>
              </w:rPr>
              <w:fldChar w:fldCharType="separate"/>
            </w:r>
            <w:r w:rsidRPr="008B5822">
              <w:rPr>
                <w:rFonts w:cs="Arial"/>
              </w:rPr>
              <w:t> </w:t>
            </w:r>
            <w:r w:rsidRPr="008B5822">
              <w:rPr>
                <w:rFonts w:cs="Arial"/>
              </w:rPr>
              <w:t> </w:t>
            </w:r>
            <w:r w:rsidRPr="008B5822">
              <w:rPr>
                <w:rFonts w:cs="Arial"/>
              </w:rPr>
              <w:t> </w:t>
            </w:r>
            <w:r w:rsidRPr="008B5822">
              <w:rPr>
                <w:rFonts w:cs="Arial"/>
              </w:rPr>
              <w:t> </w:t>
            </w:r>
            <w:r w:rsidRPr="008B5822">
              <w:rPr>
                <w:rFonts w:cs="Arial"/>
              </w:rPr>
              <w:t> </w:t>
            </w:r>
            <w:r w:rsidRPr="008B5822">
              <w:rPr>
                <w:rFonts w:cs="Arial"/>
              </w:rPr>
              <w:fldChar w:fldCharType="end"/>
            </w:r>
          </w:p>
        </w:tc>
      </w:tr>
      <w:tr w:rsidR="003D46B6" w:rsidRPr="00207035" w:rsidTr="004B7938">
        <w:tc>
          <w:tcPr>
            <w:tcW w:w="6521" w:type="dxa"/>
            <w:tcBorders>
              <w:bottom w:val="single" w:sz="4" w:space="0" w:color="auto"/>
            </w:tcBorders>
          </w:tcPr>
          <w:p w:rsidR="003D46B6" w:rsidRPr="008B5822" w:rsidRDefault="003D46B6" w:rsidP="003D46B6">
            <w:pPr>
              <w:spacing w:after="0"/>
              <w:jc w:val="center"/>
              <w:rPr>
                <w:rFonts w:cs="Arial"/>
              </w:rPr>
            </w:pPr>
            <w:r w:rsidRPr="008B5822">
              <w:rPr>
                <w:rFonts w:cs="Arial"/>
              </w:rPr>
              <w:t>Assistência Médica Ambulatorial e Hospitalar com Obstetrícia e internação em apartamento coletivo.</w:t>
            </w:r>
          </w:p>
        </w:tc>
        <w:tc>
          <w:tcPr>
            <w:tcW w:w="2551" w:type="dxa"/>
            <w:tcBorders>
              <w:bottom w:val="single" w:sz="4" w:space="0" w:color="auto"/>
            </w:tcBorders>
          </w:tcPr>
          <w:p w:rsidR="003D46B6" w:rsidRPr="008B5822" w:rsidRDefault="003D46B6" w:rsidP="003D46B6">
            <w:pPr>
              <w:spacing w:after="0"/>
              <w:jc w:val="center"/>
              <w:rPr>
                <w:rFonts w:cs="Arial"/>
              </w:rPr>
            </w:pPr>
            <w:r w:rsidRPr="008B5822">
              <w:rPr>
                <w:rFonts w:cs="Arial"/>
              </w:rPr>
              <w:t xml:space="preserve">R$ (...) </w:t>
            </w:r>
            <w:r w:rsidRPr="008B5822">
              <w:rPr>
                <w:rFonts w:cs="Arial"/>
              </w:rPr>
              <w:fldChar w:fldCharType="begin">
                <w:ffData>
                  <w:name w:val="Texto1"/>
                  <w:enabled/>
                  <w:calcOnExit w:val="0"/>
                  <w:textInput/>
                </w:ffData>
              </w:fldChar>
            </w:r>
            <w:r w:rsidRPr="008B5822">
              <w:rPr>
                <w:rFonts w:cs="Arial"/>
              </w:rPr>
              <w:instrText xml:space="preserve"> FORMTEXT </w:instrText>
            </w:r>
            <w:r w:rsidRPr="008B5822">
              <w:rPr>
                <w:rFonts w:cs="Arial"/>
              </w:rPr>
            </w:r>
            <w:r w:rsidRPr="008B5822">
              <w:rPr>
                <w:rFonts w:cs="Arial"/>
              </w:rPr>
              <w:fldChar w:fldCharType="separate"/>
            </w:r>
            <w:r w:rsidRPr="008B5822">
              <w:rPr>
                <w:rFonts w:cs="Arial"/>
              </w:rPr>
              <w:t> </w:t>
            </w:r>
            <w:r w:rsidRPr="008B5822">
              <w:rPr>
                <w:rFonts w:cs="Arial"/>
              </w:rPr>
              <w:t> </w:t>
            </w:r>
            <w:r w:rsidRPr="008B5822">
              <w:rPr>
                <w:rFonts w:cs="Arial"/>
              </w:rPr>
              <w:t> </w:t>
            </w:r>
            <w:r w:rsidRPr="008B5822">
              <w:rPr>
                <w:rFonts w:cs="Arial"/>
              </w:rPr>
              <w:t> </w:t>
            </w:r>
            <w:r w:rsidRPr="008B5822">
              <w:rPr>
                <w:rFonts w:cs="Arial"/>
              </w:rPr>
              <w:t> </w:t>
            </w:r>
            <w:r w:rsidRPr="008B5822">
              <w:rPr>
                <w:rFonts w:cs="Arial"/>
              </w:rPr>
              <w:fldChar w:fldCharType="end"/>
            </w:r>
          </w:p>
        </w:tc>
      </w:tr>
      <w:tr w:rsidR="003D46B6" w:rsidRPr="00207035" w:rsidTr="004B7938">
        <w:trPr>
          <w:trHeight w:val="396"/>
        </w:trPr>
        <w:tc>
          <w:tcPr>
            <w:tcW w:w="6521" w:type="dxa"/>
            <w:tcBorders>
              <w:top w:val="single" w:sz="4" w:space="0" w:color="auto"/>
              <w:left w:val="single" w:sz="4" w:space="0" w:color="auto"/>
              <w:bottom w:val="single" w:sz="4" w:space="0" w:color="auto"/>
              <w:right w:val="single" w:sz="4" w:space="0" w:color="auto"/>
            </w:tcBorders>
            <w:vAlign w:val="center"/>
          </w:tcPr>
          <w:p w:rsidR="003D46B6" w:rsidRPr="008B5822" w:rsidRDefault="003D46B6" w:rsidP="003D46B6">
            <w:pPr>
              <w:spacing w:after="0"/>
              <w:jc w:val="center"/>
              <w:rPr>
                <w:rFonts w:cs="Arial"/>
              </w:rPr>
            </w:pPr>
            <w:r w:rsidRPr="008B5822">
              <w:rPr>
                <w:rFonts w:cs="Arial"/>
              </w:rPr>
              <w:t>Aditivo Especial – Serviço de Remoção Aérea</w:t>
            </w:r>
          </w:p>
        </w:tc>
        <w:tc>
          <w:tcPr>
            <w:tcW w:w="2551" w:type="dxa"/>
            <w:tcBorders>
              <w:left w:val="single" w:sz="4" w:space="0" w:color="auto"/>
            </w:tcBorders>
            <w:vAlign w:val="center"/>
          </w:tcPr>
          <w:p w:rsidR="003D46B6" w:rsidRPr="008B5822" w:rsidRDefault="003D46B6" w:rsidP="003D46B6">
            <w:pPr>
              <w:spacing w:after="0"/>
              <w:jc w:val="center"/>
              <w:rPr>
                <w:rFonts w:cs="Arial"/>
              </w:rPr>
            </w:pPr>
            <w:r w:rsidRPr="008B5822">
              <w:rPr>
                <w:rFonts w:cs="Arial"/>
              </w:rPr>
              <w:t xml:space="preserve">R$ (...) </w:t>
            </w:r>
            <w:r w:rsidRPr="008B5822">
              <w:rPr>
                <w:rFonts w:cs="Arial"/>
              </w:rPr>
              <w:fldChar w:fldCharType="begin">
                <w:ffData>
                  <w:name w:val="Texto1"/>
                  <w:enabled/>
                  <w:calcOnExit w:val="0"/>
                  <w:textInput/>
                </w:ffData>
              </w:fldChar>
            </w:r>
            <w:r w:rsidRPr="008B5822">
              <w:rPr>
                <w:rFonts w:cs="Arial"/>
              </w:rPr>
              <w:instrText xml:space="preserve"> FORMTEXT </w:instrText>
            </w:r>
            <w:r w:rsidRPr="008B5822">
              <w:rPr>
                <w:rFonts w:cs="Arial"/>
              </w:rPr>
            </w:r>
            <w:r w:rsidRPr="008B5822">
              <w:rPr>
                <w:rFonts w:cs="Arial"/>
              </w:rPr>
              <w:fldChar w:fldCharType="separate"/>
            </w:r>
            <w:r w:rsidRPr="008B5822">
              <w:rPr>
                <w:rFonts w:cs="Arial"/>
              </w:rPr>
              <w:t> </w:t>
            </w:r>
            <w:r w:rsidRPr="008B5822">
              <w:rPr>
                <w:rFonts w:cs="Arial"/>
              </w:rPr>
              <w:t> </w:t>
            </w:r>
            <w:r w:rsidRPr="008B5822">
              <w:rPr>
                <w:rFonts w:cs="Arial"/>
              </w:rPr>
              <w:t> </w:t>
            </w:r>
            <w:r w:rsidRPr="008B5822">
              <w:rPr>
                <w:rFonts w:cs="Arial"/>
              </w:rPr>
              <w:t> </w:t>
            </w:r>
            <w:r w:rsidRPr="008B5822">
              <w:rPr>
                <w:rFonts w:cs="Arial"/>
              </w:rPr>
              <w:t> </w:t>
            </w:r>
            <w:r w:rsidRPr="008B5822">
              <w:rPr>
                <w:rFonts w:cs="Arial"/>
              </w:rPr>
              <w:fldChar w:fldCharType="end"/>
            </w:r>
          </w:p>
        </w:tc>
      </w:tr>
      <w:tr w:rsidR="003D46B6" w:rsidRPr="00207035" w:rsidTr="004B7938">
        <w:trPr>
          <w:trHeight w:val="396"/>
        </w:trPr>
        <w:tc>
          <w:tcPr>
            <w:tcW w:w="6521" w:type="dxa"/>
            <w:tcBorders>
              <w:top w:val="single" w:sz="4" w:space="0" w:color="auto"/>
              <w:left w:val="single" w:sz="4" w:space="0" w:color="auto"/>
              <w:bottom w:val="single" w:sz="4" w:space="0" w:color="auto"/>
              <w:right w:val="single" w:sz="4" w:space="0" w:color="auto"/>
            </w:tcBorders>
            <w:vAlign w:val="center"/>
          </w:tcPr>
          <w:p w:rsidR="003D46B6" w:rsidRPr="008B5822" w:rsidRDefault="003D46B6" w:rsidP="003D46B6">
            <w:pPr>
              <w:spacing w:after="0"/>
              <w:jc w:val="center"/>
              <w:rPr>
                <w:rFonts w:cs="Arial"/>
              </w:rPr>
            </w:pPr>
            <w:r w:rsidRPr="008B5822">
              <w:rPr>
                <w:rFonts w:cs="Arial"/>
              </w:rPr>
              <w:t>Aditivo Especial – Serviço de Remoção Terrestre</w:t>
            </w:r>
          </w:p>
        </w:tc>
        <w:tc>
          <w:tcPr>
            <w:tcW w:w="2551" w:type="dxa"/>
            <w:tcBorders>
              <w:left w:val="single" w:sz="4" w:space="0" w:color="auto"/>
            </w:tcBorders>
            <w:vAlign w:val="center"/>
          </w:tcPr>
          <w:p w:rsidR="003D46B6" w:rsidRPr="008B5822" w:rsidRDefault="003D46B6" w:rsidP="003D46B6">
            <w:pPr>
              <w:spacing w:after="0"/>
              <w:jc w:val="center"/>
              <w:rPr>
                <w:rFonts w:cs="Arial"/>
              </w:rPr>
            </w:pPr>
            <w:r w:rsidRPr="008B5822">
              <w:rPr>
                <w:rFonts w:cs="Arial"/>
              </w:rPr>
              <w:t xml:space="preserve">R$ (...) </w:t>
            </w:r>
            <w:r w:rsidRPr="008B5822">
              <w:rPr>
                <w:rFonts w:cs="Arial"/>
              </w:rPr>
              <w:fldChar w:fldCharType="begin">
                <w:ffData>
                  <w:name w:val="Texto1"/>
                  <w:enabled/>
                  <w:calcOnExit w:val="0"/>
                  <w:textInput/>
                </w:ffData>
              </w:fldChar>
            </w:r>
            <w:r w:rsidRPr="008B5822">
              <w:rPr>
                <w:rFonts w:cs="Arial"/>
              </w:rPr>
              <w:instrText xml:space="preserve"> FORMTEXT </w:instrText>
            </w:r>
            <w:r w:rsidRPr="008B5822">
              <w:rPr>
                <w:rFonts w:cs="Arial"/>
              </w:rPr>
            </w:r>
            <w:r w:rsidRPr="008B5822">
              <w:rPr>
                <w:rFonts w:cs="Arial"/>
              </w:rPr>
              <w:fldChar w:fldCharType="separate"/>
            </w:r>
            <w:r w:rsidRPr="008B5822">
              <w:rPr>
                <w:rFonts w:cs="Arial"/>
              </w:rPr>
              <w:t> </w:t>
            </w:r>
            <w:r w:rsidRPr="008B5822">
              <w:rPr>
                <w:rFonts w:cs="Arial"/>
              </w:rPr>
              <w:t> </w:t>
            </w:r>
            <w:r w:rsidRPr="008B5822">
              <w:rPr>
                <w:rFonts w:cs="Arial"/>
              </w:rPr>
              <w:t> </w:t>
            </w:r>
            <w:r w:rsidRPr="008B5822">
              <w:rPr>
                <w:rFonts w:cs="Arial"/>
              </w:rPr>
              <w:t> </w:t>
            </w:r>
            <w:r w:rsidRPr="008B5822">
              <w:rPr>
                <w:rFonts w:cs="Arial"/>
              </w:rPr>
              <w:t> </w:t>
            </w:r>
            <w:r w:rsidRPr="008B5822">
              <w:rPr>
                <w:rFonts w:cs="Arial"/>
              </w:rPr>
              <w:fldChar w:fldCharType="end"/>
            </w:r>
          </w:p>
        </w:tc>
      </w:tr>
    </w:tbl>
    <w:p w:rsidR="003D46B6" w:rsidRPr="000B4D9A" w:rsidRDefault="003D46B6" w:rsidP="003D46B6">
      <w:pPr>
        <w:pStyle w:val="PargrafodaLista"/>
        <w:spacing w:after="0"/>
        <w:ind w:left="1854"/>
        <w:jc w:val="both"/>
        <w:rPr>
          <w:rFonts w:cs="Arial"/>
          <w:color w:val="000000"/>
        </w:rPr>
      </w:pPr>
    </w:p>
    <w:p w:rsidR="003D46B6" w:rsidRPr="000F6A7E" w:rsidRDefault="003D46B6" w:rsidP="003D46B6">
      <w:pPr>
        <w:spacing w:after="0"/>
        <w:ind w:left="1276" w:hanging="567"/>
        <w:jc w:val="both"/>
        <w:rPr>
          <w:rFonts w:cs="Arial"/>
          <w:color w:val="000000"/>
        </w:rPr>
      </w:pPr>
      <w:r>
        <w:rPr>
          <w:rFonts w:cs="Arial"/>
          <w:color w:val="000000"/>
        </w:rPr>
        <w:t>5.1.1</w:t>
      </w:r>
      <w:r>
        <w:rPr>
          <w:rFonts w:cs="Arial"/>
          <w:color w:val="000000"/>
        </w:rPr>
        <w:tab/>
      </w:r>
      <w:r w:rsidRPr="000F6A7E">
        <w:rPr>
          <w:rFonts w:cs="Arial"/>
          <w:color w:val="000000"/>
        </w:rPr>
        <w:t>O valor total mensal estimado do Contrato é de R$ ____(_______reais);</w:t>
      </w:r>
    </w:p>
    <w:p w:rsidR="003D46B6" w:rsidRPr="000F6A7E" w:rsidRDefault="003D46B6" w:rsidP="003D46B6">
      <w:pPr>
        <w:spacing w:after="0"/>
        <w:ind w:left="1276" w:hanging="567"/>
        <w:jc w:val="both"/>
        <w:rPr>
          <w:rFonts w:cs="Arial"/>
          <w:color w:val="000000"/>
        </w:rPr>
      </w:pPr>
      <w:r>
        <w:rPr>
          <w:rFonts w:cs="Arial"/>
          <w:color w:val="000000"/>
        </w:rPr>
        <w:t>5.1.2</w:t>
      </w:r>
      <w:r>
        <w:rPr>
          <w:rFonts w:cs="Arial"/>
          <w:color w:val="000000"/>
        </w:rPr>
        <w:tab/>
      </w:r>
      <w:r w:rsidRPr="000F6A7E">
        <w:rPr>
          <w:rFonts w:cs="Arial"/>
          <w:color w:val="000000"/>
        </w:rPr>
        <w:t>O valor total anual estimado do Contrato</w:t>
      </w:r>
      <w:r>
        <w:rPr>
          <w:rFonts w:cs="Arial"/>
          <w:color w:val="000000"/>
        </w:rPr>
        <w:t xml:space="preserve"> é de R$ ____(_________reais).</w:t>
      </w:r>
    </w:p>
    <w:p w:rsidR="003D46B6" w:rsidRPr="000F6A7E" w:rsidRDefault="003D46B6" w:rsidP="003D46B6">
      <w:pPr>
        <w:spacing w:after="0"/>
        <w:ind w:left="1276" w:hanging="567"/>
        <w:jc w:val="both"/>
        <w:rPr>
          <w:rFonts w:cs="Arial"/>
          <w:color w:val="000000"/>
        </w:rPr>
      </w:pPr>
      <w:r>
        <w:rPr>
          <w:rFonts w:cs="Arial"/>
          <w:color w:val="000000"/>
        </w:rPr>
        <w:t>5.1.3</w:t>
      </w:r>
      <w:r>
        <w:rPr>
          <w:rFonts w:cs="Arial"/>
          <w:color w:val="000000"/>
        </w:rPr>
        <w:tab/>
      </w:r>
      <w:r w:rsidRPr="000F6A7E">
        <w:rPr>
          <w:rFonts w:cs="Arial"/>
          <w:color w:val="000000"/>
        </w:rPr>
        <w:t>Os valores previstos são meramente estimativos. Serão pagos apenas os valores referentes ao número total de beneficiários/dependentes participantes dos planos.</w:t>
      </w:r>
    </w:p>
    <w:p w:rsidR="003D46B6" w:rsidRPr="002204E7" w:rsidRDefault="003D46B6" w:rsidP="00C33D8A">
      <w:pPr>
        <w:pStyle w:val="PargrafodaLista"/>
        <w:numPr>
          <w:ilvl w:val="1"/>
          <w:numId w:val="42"/>
        </w:numPr>
        <w:shd w:val="clear" w:color="auto" w:fill="FFFFFF"/>
        <w:spacing w:after="0"/>
        <w:ind w:left="567" w:hanging="568"/>
        <w:jc w:val="both"/>
        <w:rPr>
          <w:rFonts w:cs="Arial"/>
          <w:color w:val="000000"/>
        </w:rPr>
      </w:pPr>
      <w:r w:rsidRPr="002204E7">
        <w:rPr>
          <w:rFonts w:cs="Arial"/>
          <w:color w:val="000000"/>
        </w:rPr>
        <w:lastRenderedPageBreak/>
        <w:t>Os pagamentos se</w:t>
      </w:r>
      <w:r>
        <w:rPr>
          <w:rFonts w:cs="Arial"/>
          <w:color w:val="000000"/>
        </w:rPr>
        <w:t xml:space="preserve">rão efetuados pelo SESC Paraná </w:t>
      </w:r>
      <w:r w:rsidRPr="002204E7">
        <w:rPr>
          <w:rFonts w:cs="Arial"/>
          <w:color w:val="000000"/>
        </w:rPr>
        <w:t xml:space="preserve">mensalmente à CONTRATADA, multiplicando-se o valor da mensalidade por beneficiário pelo número de inscritos no Plano, mediante </w:t>
      </w:r>
      <w:r>
        <w:rPr>
          <w:rFonts w:cs="Arial"/>
          <w:color w:val="000000"/>
        </w:rPr>
        <w:t xml:space="preserve">boleto bancário ou </w:t>
      </w:r>
      <w:r w:rsidRPr="002204E7">
        <w:rPr>
          <w:rFonts w:cs="Arial"/>
          <w:color w:val="000000"/>
        </w:rPr>
        <w:t>depósito em conta corrente ind</w:t>
      </w:r>
      <w:r>
        <w:rPr>
          <w:rFonts w:cs="Arial"/>
          <w:color w:val="000000"/>
        </w:rPr>
        <w:t>icada pela CONTRATADA, em até 05</w:t>
      </w:r>
      <w:r w:rsidRPr="002204E7">
        <w:rPr>
          <w:rFonts w:cs="Arial"/>
          <w:color w:val="000000"/>
        </w:rPr>
        <w:t xml:space="preserve"> (</w:t>
      </w:r>
      <w:r>
        <w:rPr>
          <w:rFonts w:cs="Arial"/>
          <w:color w:val="000000"/>
        </w:rPr>
        <w:t>cinco</w:t>
      </w:r>
      <w:r w:rsidRPr="002204E7">
        <w:rPr>
          <w:rFonts w:cs="Arial"/>
          <w:color w:val="000000"/>
        </w:rPr>
        <w:t xml:space="preserve">) dias úteis, contados a partir da data da apresentação da Nota Fiscal/Fatura, em </w:t>
      </w:r>
      <w:r>
        <w:rPr>
          <w:rFonts w:cs="Arial"/>
          <w:color w:val="000000"/>
        </w:rPr>
        <w:t>0</w:t>
      </w:r>
      <w:r w:rsidRPr="002204E7">
        <w:rPr>
          <w:rFonts w:cs="Arial"/>
          <w:color w:val="000000"/>
        </w:rPr>
        <w:t>3 (três) vias, na modalidade de pré-pagamento.</w:t>
      </w:r>
    </w:p>
    <w:p w:rsidR="003D46B6" w:rsidRPr="002204E7" w:rsidRDefault="003D46B6" w:rsidP="00C33D8A">
      <w:pPr>
        <w:numPr>
          <w:ilvl w:val="1"/>
          <w:numId w:val="42"/>
        </w:numPr>
        <w:spacing w:after="0"/>
        <w:ind w:left="567" w:hanging="568"/>
        <w:jc w:val="both"/>
        <w:rPr>
          <w:rFonts w:cs="Arial"/>
          <w:color w:val="000000"/>
        </w:rPr>
      </w:pPr>
      <w:r w:rsidRPr="002204E7">
        <w:rPr>
          <w:rFonts w:cs="Arial"/>
          <w:color w:val="000000"/>
        </w:rPr>
        <w:t xml:space="preserve">A CONTRATADA deverá disponibilizar juntamente às Notas Fiscais de Serviço Eletrônicas – NFS-e e/ou Faturas, em meio digital, relatório contendo número de BENEFICIÁRIOS por padrão de plano, </w:t>
      </w:r>
      <w:r>
        <w:rPr>
          <w:rFonts w:cs="Arial"/>
          <w:color w:val="000000"/>
        </w:rPr>
        <w:t xml:space="preserve">Entidade </w:t>
      </w:r>
      <w:r w:rsidRPr="002204E7">
        <w:rPr>
          <w:rFonts w:cs="Arial"/>
          <w:color w:val="000000"/>
        </w:rPr>
        <w:t>e a respectiva Unidade de Serviço à qual o BENEFICIÁRIO está lotado.</w:t>
      </w:r>
    </w:p>
    <w:p w:rsidR="003D46B6" w:rsidRDefault="003D46B6" w:rsidP="00C33D8A">
      <w:pPr>
        <w:pStyle w:val="Edital1"/>
        <w:numPr>
          <w:ilvl w:val="1"/>
          <w:numId w:val="42"/>
        </w:numPr>
        <w:shd w:val="clear" w:color="auto" w:fill="FFFFFF"/>
        <w:spacing w:line="276" w:lineRule="auto"/>
        <w:ind w:left="567" w:hanging="568"/>
        <w:rPr>
          <w:rFonts w:cs="Arial"/>
          <w:b w:val="0"/>
          <w:color w:val="000000"/>
          <w:sz w:val="24"/>
          <w:szCs w:val="24"/>
        </w:rPr>
      </w:pPr>
      <w:r w:rsidRPr="002204E7">
        <w:rPr>
          <w:rFonts w:cs="Arial"/>
          <w:b w:val="0"/>
          <w:color w:val="000000"/>
          <w:sz w:val="24"/>
          <w:szCs w:val="24"/>
        </w:rPr>
        <w:t xml:space="preserve">Se a Nota Fiscal não estiver de acordo com o serviço prestado, será estabelecido um prazo de 01 </w:t>
      </w:r>
      <w:r>
        <w:rPr>
          <w:rFonts w:cs="Arial"/>
          <w:b w:val="0"/>
          <w:color w:val="000000"/>
          <w:sz w:val="24"/>
          <w:szCs w:val="24"/>
        </w:rPr>
        <w:t xml:space="preserve">(um) </w:t>
      </w:r>
      <w:r w:rsidRPr="002204E7">
        <w:rPr>
          <w:rFonts w:cs="Arial"/>
          <w:b w:val="0"/>
          <w:color w:val="000000"/>
          <w:sz w:val="24"/>
          <w:szCs w:val="24"/>
        </w:rPr>
        <w:t xml:space="preserve">a 03 </w:t>
      </w:r>
      <w:r>
        <w:rPr>
          <w:rFonts w:cs="Arial"/>
          <w:b w:val="0"/>
          <w:color w:val="000000"/>
          <w:sz w:val="24"/>
          <w:szCs w:val="24"/>
        </w:rPr>
        <w:t xml:space="preserve">(três) </w:t>
      </w:r>
      <w:r w:rsidRPr="002204E7">
        <w:rPr>
          <w:rFonts w:cs="Arial"/>
          <w:b w:val="0"/>
          <w:color w:val="000000"/>
          <w:sz w:val="24"/>
          <w:szCs w:val="24"/>
        </w:rPr>
        <w:t>dias úteis para substituição da mesma por outra contendo todos os serviços prestados e com nova data de vencimento.</w:t>
      </w:r>
    </w:p>
    <w:p w:rsidR="003D46B6" w:rsidRPr="00B127DF" w:rsidRDefault="003D46B6" w:rsidP="00C33D8A">
      <w:pPr>
        <w:numPr>
          <w:ilvl w:val="1"/>
          <w:numId w:val="42"/>
        </w:numPr>
        <w:spacing w:after="0"/>
        <w:ind w:left="567" w:hanging="568"/>
        <w:jc w:val="both"/>
        <w:rPr>
          <w:rFonts w:cs="Arial"/>
          <w:color w:val="000000"/>
        </w:rPr>
      </w:pPr>
      <w:r>
        <w:rPr>
          <w:rFonts w:cs="Arial"/>
          <w:color w:val="000000"/>
        </w:rPr>
        <w:t>O SESC Paraná poderá</w:t>
      </w:r>
      <w:r w:rsidRPr="001D60F9">
        <w:rPr>
          <w:rFonts w:cs="Arial"/>
          <w:color w:val="000000"/>
        </w:rPr>
        <w:t xml:space="preserve"> comunicar os valores apontados como indevidos</w:t>
      </w:r>
      <w:r>
        <w:rPr>
          <w:rFonts w:cs="Arial"/>
          <w:color w:val="000000"/>
        </w:rPr>
        <w:t xml:space="preserve">, </w:t>
      </w:r>
      <w:r w:rsidRPr="001D60F9">
        <w:rPr>
          <w:rFonts w:cs="Arial"/>
          <w:color w:val="000000"/>
        </w:rPr>
        <w:t>sendo que o valor i</w:t>
      </w:r>
      <w:r>
        <w:rPr>
          <w:rFonts w:cs="Arial"/>
          <w:color w:val="000000"/>
        </w:rPr>
        <w:t>ndevido deverá ser restituído à Entidade</w:t>
      </w:r>
      <w:r w:rsidRPr="001D60F9">
        <w:rPr>
          <w:rFonts w:cs="Arial"/>
          <w:color w:val="000000"/>
        </w:rPr>
        <w:t>.</w:t>
      </w:r>
    </w:p>
    <w:p w:rsidR="003D46B6" w:rsidRPr="002204E7" w:rsidRDefault="003D46B6" w:rsidP="00C33D8A">
      <w:pPr>
        <w:pStyle w:val="Edital1"/>
        <w:numPr>
          <w:ilvl w:val="1"/>
          <w:numId w:val="42"/>
        </w:numPr>
        <w:shd w:val="clear" w:color="auto" w:fill="FFFFFF"/>
        <w:spacing w:line="276" w:lineRule="auto"/>
        <w:ind w:left="567" w:hanging="568"/>
        <w:rPr>
          <w:rFonts w:cs="Arial"/>
          <w:b w:val="0"/>
          <w:color w:val="000000"/>
          <w:sz w:val="24"/>
          <w:szCs w:val="24"/>
        </w:rPr>
      </w:pPr>
      <w:r w:rsidRPr="002204E7">
        <w:rPr>
          <w:rFonts w:cs="Arial"/>
          <w:b w:val="0"/>
          <w:color w:val="000000"/>
          <w:sz w:val="24"/>
          <w:szCs w:val="24"/>
        </w:rPr>
        <w:t>Não haverá pagamento em caso de inexecução total da obrigação.</w:t>
      </w:r>
    </w:p>
    <w:p w:rsidR="003D46B6" w:rsidRDefault="003D46B6" w:rsidP="00C33D8A">
      <w:pPr>
        <w:pStyle w:val="Edital1"/>
        <w:numPr>
          <w:ilvl w:val="1"/>
          <w:numId w:val="42"/>
        </w:numPr>
        <w:shd w:val="clear" w:color="auto" w:fill="FFFFFF"/>
        <w:spacing w:line="276" w:lineRule="auto"/>
        <w:ind w:left="567" w:hanging="568"/>
        <w:rPr>
          <w:rFonts w:cs="Arial"/>
          <w:b w:val="0"/>
          <w:color w:val="000000"/>
          <w:sz w:val="24"/>
          <w:szCs w:val="24"/>
        </w:rPr>
      </w:pPr>
      <w:r w:rsidRPr="002204E7">
        <w:rPr>
          <w:rFonts w:cs="Arial"/>
          <w:b w:val="0"/>
          <w:color w:val="000000"/>
          <w:sz w:val="24"/>
          <w:szCs w:val="24"/>
        </w:rPr>
        <w:t>A devolução d</w:t>
      </w:r>
      <w:r>
        <w:rPr>
          <w:rFonts w:cs="Arial"/>
          <w:b w:val="0"/>
          <w:color w:val="000000"/>
          <w:sz w:val="24"/>
          <w:szCs w:val="24"/>
        </w:rPr>
        <w:t>a Nota Fiscal pelo SESC Paraná</w:t>
      </w:r>
      <w:r w:rsidRPr="002204E7">
        <w:rPr>
          <w:rFonts w:cs="Arial"/>
          <w:b w:val="0"/>
          <w:color w:val="000000"/>
          <w:sz w:val="24"/>
          <w:szCs w:val="24"/>
        </w:rPr>
        <w:t>, em hipótese alguma</w:t>
      </w:r>
      <w:r>
        <w:rPr>
          <w:rFonts w:cs="Arial"/>
          <w:b w:val="0"/>
          <w:color w:val="000000"/>
          <w:sz w:val="24"/>
          <w:szCs w:val="24"/>
        </w:rPr>
        <w:t>,</w:t>
      </w:r>
      <w:r w:rsidRPr="002204E7">
        <w:rPr>
          <w:rFonts w:cs="Arial"/>
          <w:b w:val="0"/>
          <w:color w:val="000000"/>
          <w:sz w:val="24"/>
          <w:szCs w:val="24"/>
        </w:rPr>
        <w:t xml:space="preserve"> servirá de pretexto para que a CONTRATADA suspenda a entrega do objeto ou a execução do serviço, ou deixe de efetuar o pagamento devido a seus funcionários e a terceiros.</w:t>
      </w:r>
    </w:p>
    <w:p w:rsidR="003D46B6" w:rsidRPr="00C06B87" w:rsidRDefault="003D46B6" w:rsidP="00C33D8A">
      <w:pPr>
        <w:spacing w:before="240" w:after="0"/>
        <w:jc w:val="both"/>
        <w:rPr>
          <w:rFonts w:cs="Arial"/>
          <w:b/>
          <w:snapToGrid w:val="0"/>
          <w:color w:val="000000"/>
        </w:rPr>
      </w:pPr>
      <w:r w:rsidRPr="00C06B87">
        <w:rPr>
          <w:rFonts w:cs="Arial"/>
          <w:b/>
          <w:snapToGrid w:val="0"/>
          <w:color w:val="000000"/>
        </w:rPr>
        <w:t>CLÁUSULA SEXTA – DAS ALTERAÇÕES</w:t>
      </w:r>
      <w:r>
        <w:rPr>
          <w:rFonts w:cs="Arial"/>
          <w:b/>
          <w:snapToGrid w:val="0"/>
          <w:color w:val="000000"/>
        </w:rPr>
        <w:t xml:space="preserve"> </w:t>
      </w:r>
      <w:r>
        <w:rPr>
          <w:rFonts w:cs="Arial"/>
          <w:b/>
          <w:i/>
          <w:color w:val="FF0000"/>
          <w:sz w:val="20"/>
          <w:u w:val="single"/>
        </w:rPr>
        <w:t>(C</w:t>
      </w:r>
      <w:r w:rsidRPr="00464FAE">
        <w:rPr>
          <w:rFonts w:cs="Arial"/>
          <w:b/>
          <w:i/>
          <w:color w:val="FF0000"/>
          <w:sz w:val="20"/>
          <w:u w:val="single"/>
        </w:rPr>
        <w:t xml:space="preserve">LÁUSULA </w:t>
      </w:r>
      <w:r>
        <w:rPr>
          <w:rFonts w:cs="Arial"/>
          <w:b/>
          <w:i/>
          <w:color w:val="FF0000"/>
          <w:sz w:val="20"/>
          <w:u w:val="single"/>
        </w:rPr>
        <w:t>QUINTA</w:t>
      </w:r>
      <w:r w:rsidRPr="00464FAE">
        <w:rPr>
          <w:rFonts w:cs="Arial"/>
          <w:b/>
          <w:i/>
          <w:color w:val="FF0000"/>
          <w:sz w:val="20"/>
          <w:u w:val="single"/>
        </w:rPr>
        <w:t>, CASO A CONTRATADA NÃO SEJA CONSTITUÍDA EM REGIME DE CONSÓRCIO)</w:t>
      </w:r>
    </w:p>
    <w:p w:rsidR="003D46B6" w:rsidRPr="004721A5" w:rsidRDefault="00C33D8A" w:rsidP="00FA1975">
      <w:pPr>
        <w:tabs>
          <w:tab w:val="left" w:pos="851"/>
        </w:tabs>
        <w:spacing w:line="240" w:lineRule="auto"/>
        <w:ind w:left="567" w:hanging="567"/>
        <w:jc w:val="both"/>
        <w:rPr>
          <w:rFonts w:cs="Arial"/>
          <w:snapToGrid w:val="0"/>
          <w:color w:val="000000"/>
        </w:rPr>
      </w:pPr>
      <w:r>
        <w:rPr>
          <w:rFonts w:cs="Arial"/>
          <w:snapToGrid w:val="0"/>
          <w:color w:val="000000"/>
        </w:rPr>
        <w:t>6.1</w:t>
      </w:r>
      <w:r>
        <w:rPr>
          <w:rFonts w:cs="Arial"/>
          <w:snapToGrid w:val="0"/>
          <w:color w:val="000000"/>
        </w:rPr>
        <w:tab/>
      </w:r>
      <w:r w:rsidR="003D46B6" w:rsidRPr="004721A5">
        <w:rPr>
          <w:rFonts w:cs="Arial"/>
          <w:snapToGrid w:val="0"/>
          <w:color w:val="000000"/>
        </w:rPr>
        <w:t>Este Contrato poderá ser alterado, por meio de Termo de Aditamento, se necessário ao perfeito desempenho do objeto deste instrumento. No caso de alteração bilateral, para ter validade e eficácia, deverá ser assinado pelos representantes legais de ambas as partes, observando-se as disposições da Resolução SESC n° 1570/23</w:t>
      </w:r>
      <w:r w:rsidR="003D46B6" w:rsidRPr="004721A5">
        <w:rPr>
          <w:rFonts w:cs="Arial"/>
          <w:color w:val="000000"/>
        </w:rPr>
        <w:t>.</w:t>
      </w:r>
    </w:p>
    <w:p w:rsidR="00C33D8A" w:rsidRPr="004721A5" w:rsidRDefault="00C33D8A" w:rsidP="00C33D8A">
      <w:pPr>
        <w:widowControl w:val="0"/>
        <w:autoSpaceDE w:val="0"/>
        <w:autoSpaceDN w:val="0"/>
        <w:adjustRightInd w:val="0"/>
        <w:spacing w:after="0"/>
        <w:jc w:val="both"/>
        <w:rPr>
          <w:rFonts w:cs="Arial"/>
          <w:b/>
          <w:bCs/>
          <w:color w:val="000000"/>
        </w:rPr>
      </w:pPr>
      <w:r w:rsidRPr="004721A5">
        <w:rPr>
          <w:rFonts w:cs="Arial"/>
          <w:b/>
          <w:bCs/>
          <w:color w:val="000000"/>
        </w:rPr>
        <w:t xml:space="preserve">CLÁUSULA SÉTIMA – DA VIGÊNCIA </w:t>
      </w:r>
      <w:r w:rsidRPr="004721A5">
        <w:rPr>
          <w:rFonts w:cs="Arial"/>
          <w:b/>
          <w:i/>
          <w:color w:val="FF0000"/>
          <w:sz w:val="20"/>
          <w:u w:val="single"/>
        </w:rPr>
        <w:t>(CLÁUSULA SEXTA, CASO A CONTRATADA NÃO SEJA CONSTITUÍDA EM REGIME DE CONSÓRCIO)</w:t>
      </w:r>
    </w:p>
    <w:p w:rsidR="00C33D8A" w:rsidRDefault="00C33D8A" w:rsidP="00FA1975">
      <w:pPr>
        <w:tabs>
          <w:tab w:val="left" w:pos="851"/>
        </w:tabs>
        <w:spacing w:line="240" w:lineRule="auto"/>
        <w:jc w:val="both"/>
        <w:rPr>
          <w:rFonts w:cs="Arial"/>
          <w:szCs w:val="24"/>
        </w:rPr>
      </w:pPr>
      <w:r w:rsidRPr="00D42ABA">
        <w:rPr>
          <w:rFonts w:cs="Arial"/>
          <w:snapToGrid w:val="0"/>
          <w:color w:val="000000"/>
        </w:rPr>
        <w:t>O presente Contrato terá vigência de 12 (doze) meses, e se inicia na data da assinatura das partes (ou __/__/____), podendo ser prorr</w:t>
      </w:r>
      <w:r w:rsidR="00D42ABA" w:rsidRPr="00D42ABA">
        <w:rPr>
          <w:rFonts w:cs="Arial"/>
          <w:snapToGrid w:val="0"/>
          <w:color w:val="000000"/>
        </w:rPr>
        <w:t xml:space="preserve">ogado </w:t>
      </w:r>
      <w:r w:rsidRPr="00D42ABA">
        <w:rPr>
          <w:rFonts w:cs="Arial"/>
          <w:snapToGrid w:val="0"/>
          <w:color w:val="000000"/>
        </w:rPr>
        <w:t>por períodos subsequentes de até 12 (doze) meses cada, mediante termos de aditamentos</w:t>
      </w:r>
      <w:r w:rsidR="00FA1975">
        <w:rPr>
          <w:rFonts w:cs="Arial"/>
          <w:snapToGrid w:val="0"/>
          <w:color w:val="000000"/>
        </w:rPr>
        <w:t>/</w:t>
      </w:r>
      <w:proofErr w:type="spellStart"/>
      <w:r w:rsidR="00FA1975">
        <w:rPr>
          <w:rFonts w:cs="Arial"/>
          <w:snapToGrid w:val="0"/>
          <w:color w:val="000000"/>
        </w:rPr>
        <w:t>apostilamentos</w:t>
      </w:r>
      <w:proofErr w:type="spellEnd"/>
      <w:r w:rsidRPr="00D42ABA">
        <w:rPr>
          <w:rFonts w:cs="Arial"/>
          <w:szCs w:val="24"/>
        </w:rPr>
        <w:t>, nos termos do §3º do Art. 33 da Resolução SESC/CN nº 1570/23.</w:t>
      </w:r>
    </w:p>
    <w:p w:rsidR="00C33D8A" w:rsidRPr="004721A5" w:rsidRDefault="00C33D8A" w:rsidP="00C33D8A">
      <w:pPr>
        <w:spacing w:after="0"/>
        <w:jc w:val="both"/>
        <w:rPr>
          <w:rFonts w:cs="Arial"/>
          <w:b/>
        </w:rPr>
      </w:pPr>
      <w:r w:rsidRPr="004721A5">
        <w:rPr>
          <w:rFonts w:cs="Arial"/>
          <w:b/>
        </w:rPr>
        <w:t xml:space="preserve">CLÁUSULA OITAVA – DO REAJUSTE </w:t>
      </w:r>
      <w:r w:rsidRPr="004721A5">
        <w:rPr>
          <w:rFonts w:cs="Arial"/>
          <w:b/>
          <w:i/>
          <w:color w:val="FF0000"/>
          <w:sz w:val="20"/>
          <w:u w:val="single"/>
        </w:rPr>
        <w:t>(CLÁUSULA SÉTIMA, CASO A CONTRATADA NÃO SEJA CONSTITUÍDA EM REGIME DE CONSÓRCIO)</w:t>
      </w:r>
    </w:p>
    <w:p w:rsidR="00C33D8A" w:rsidRPr="004721A5" w:rsidRDefault="00C33D8A" w:rsidP="00C33D8A">
      <w:pPr>
        <w:spacing w:after="0"/>
        <w:ind w:left="567" w:hanging="568"/>
        <w:jc w:val="both"/>
        <w:rPr>
          <w:rFonts w:cs="Arial"/>
          <w:b/>
        </w:rPr>
      </w:pPr>
      <w:r>
        <w:rPr>
          <w:rFonts w:cs="Arial"/>
        </w:rPr>
        <w:t>8.1</w:t>
      </w:r>
      <w:r>
        <w:rPr>
          <w:rFonts w:cs="Arial"/>
        </w:rPr>
        <w:tab/>
      </w:r>
      <w:r w:rsidRPr="004721A5">
        <w:rPr>
          <w:rFonts w:cs="Arial"/>
        </w:rPr>
        <w:t xml:space="preserve">O(s) valor(es) estabelecido(s) na Cláusula Quinta </w:t>
      </w:r>
      <w:r w:rsidRPr="004721A5">
        <w:rPr>
          <w:rFonts w:cs="Arial"/>
          <w:i/>
          <w:color w:val="FF0000"/>
        </w:rPr>
        <w:t>(Cláusula Quarta, caso consórcio sagre-se vencedor)</w:t>
      </w:r>
      <w:r w:rsidRPr="004721A5">
        <w:rPr>
          <w:rFonts w:cs="Arial"/>
        </w:rPr>
        <w:t xml:space="preserve"> poderá(</w:t>
      </w:r>
      <w:proofErr w:type="spellStart"/>
      <w:r w:rsidRPr="004721A5">
        <w:rPr>
          <w:rFonts w:cs="Arial"/>
        </w:rPr>
        <w:t>ão</w:t>
      </w:r>
      <w:proofErr w:type="spellEnd"/>
      <w:r w:rsidRPr="004721A5">
        <w:rPr>
          <w:rFonts w:cs="Arial"/>
        </w:rPr>
        <w:t>) ser reajustado(s) anualmente no mês de aniversário do Contrato de acordo com os seguintes critérios:</w:t>
      </w:r>
    </w:p>
    <w:p w:rsidR="00C33D8A" w:rsidRPr="00C33D8A" w:rsidRDefault="00C33D8A" w:rsidP="00C33D8A">
      <w:pPr>
        <w:pStyle w:val="PargrafodaLista"/>
        <w:numPr>
          <w:ilvl w:val="2"/>
          <w:numId w:val="44"/>
        </w:numPr>
        <w:spacing w:after="0"/>
        <w:ind w:left="1276" w:hanging="709"/>
        <w:contextualSpacing w:val="0"/>
        <w:jc w:val="both"/>
        <w:rPr>
          <w:rFonts w:cs="Arial"/>
          <w:b/>
        </w:rPr>
      </w:pPr>
      <w:r w:rsidRPr="00D955A8">
        <w:rPr>
          <w:rFonts w:cs="Arial"/>
        </w:rPr>
        <w:t xml:space="preserve">O preço ofertado e constante da Proposta Comercial apresentada na licitação que dará origem a esta contratação, será reajustado, anualmente, segundo o índice VCMH – Variação de Custo Médico-Hospitalar apurado pela CONTRATADA no período. Na falta do índice VCMH – Variação de </w:t>
      </w:r>
      <w:r w:rsidRPr="00D955A8">
        <w:rPr>
          <w:rFonts w:cs="Arial"/>
        </w:rPr>
        <w:lastRenderedPageBreak/>
        <w:t>Custo Médico Hospitalar, será utilizado índice equivalente a este no mercado de serviços de saúde.</w:t>
      </w:r>
    </w:p>
    <w:p w:rsidR="00C33D8A" w:rsidRPr="00C33D8A" w:rsidRDefault="00C33D8A" w:rsidP="00C33D8A">
      <w:pPr>
        <w:pStyle w:val="PargrafodaLista"/>
        <w:numPr>
          <w:ilvl w:val="2"/>
          <w:numId w:val="44"/>
        </w:numPr>
        <w:spacing w:after="0"/>
        <w:ind w:left="1276" w:hanging="709"/>
        <w:contextualSpacing w:val="0"/>
        <w:jc w:val="both"/>
        <w:rPr>
          <w:rFonts w:cs="Arial"/>
          <w:b/>
        </w:rPr>
      </w:pPr>
      <w:r w:rsidRPr="00C33D8A">
        <w:rPr>
          <w:rFonts w:cs="Arial"/>
        </w:rPr>
        <w:t>Quando o resultado da sinistralidade do período ultrapassar o limite de 80% (oitenta por cento), visando restabelecer o equilíbrio financeiro do Contrato, o percentual de reajuste poderá ser negociado índice superior ao VCMH – Variação de Custo Médico-Hospitalar, com o aceite do SESC Paraná, seguindo a fórmula abaixo:</w:t>
      </w:r>
    </w:p>
    <w:p w:rsidR="00C33D8A" w:rsidRPr="004721A5" w:rsidRDefault="00C33D8A" w:rsidP="00C33D8A">
      <w:pPr>
        <w:pStyle w:val="PargrafodaLista"/>
        <w:ind w:left="1418"/>
        <w:jc w:val="both"/>
        <w:rPr>
          <w:rFonts w:cs="Arial"/>
        </w:rPr>
      </w:pPr>
      <w:r w:rsidRPr="004721A5">
        <w:rPr>
          <w:rFonts w:cs="Arial"/>
          <w:b/>
        </w:rPr>
        <w:t>R =</w:t>
      </w:r>
      <w:r w:rsidRPr="004721A5">
        <w:rPr>
          <w:rFonts w:cs="Arial"/>
        </w:rPr>
        <w:t xml:space="preserve"> (S/PE) *100-100</w:t>
      </w:r>
    </w:p>
    <w:p w:rsidR="00C33D8A" w:rsidRPr="004721A5" w:rsidRDefault="00C33D8A" w:rsidP="00C33D8A">
      <w:pPr>
        <w:pStyle w:val="PargrafodaLista"/>
        <w:ind w:left="1418"/>
        <w:jc w:val="both"/>
        <w:rPr>
          <w:rFonts w:cs="Arial"/>
          <w:i/>
        </w:rPr>
      </w:pPr>
      <w:r w:rsidRPr="004721A5">
        <w:rPr>
          <w:rFonts w:cs="Arial"/>
          <w:i/>
        </w:rPr>
        <w:t>onde:</w:t>
      </w:r>
    </w:p>
    <w:p w:rsidR="00C33D8A" w:rsidRPr="004721A5" w:rsidRDefault="00C33D8A" w:rsidP="00C33D8A">
      <w:pPr>
        <w:pStyle w:val="PargrafodaLista"/>
        <w:ind w:left="1418"/>
        <w:jc w:val="both"/>
        <w:rPr>
          <w:rFonts w:cs="Arial"/>
        </w:rPr>
      </w:pPr>
      <w:r w:rsidRPr="004721A5">
        <w:rPr>
          <w:rFonts w:cs="Arial"/>
          <w:b/>
        </w:rPr>
        <w:t>R =</w:t>
      </w:r>
      <w:r w:rsidRPr="004721A5">
        <w:rPr>
          <w:rFonts w:cs="Arial"/>
        </w:rPr>
        <w:t xml:space="preserve"> Reajuste em % a ser realizado no aniversário do Contrato.</w:t>
      </w:r>
    </w:p>
    <w:p w:rsidR="00C33D8A" w:rsidRPr="004721A5" w:rsidRDefault="00C33D8A" w:rsidP="00C33D8A">
      <w:pPr>
        <w:pStyle w:val="PargrafodaLista"/>
        <w:ind w:left="1418"/>
        <w:jc w:val="both"/>
        <w:rPr>
          <w:rFonts w:cs="Arial"/>
        </w:rPr>
      </w:pPr>
      <w:r w:rsidRPr="004721A5">
        <w:rPr>
          <w:rFonts w:cs="Arial"/>
          <w:b/>
        </w:rPr>
        <w:t>S =</w:t>
      </w:r>
      <w:r w:rsidRPr="004721A5">
        <w:rPr>
          <w:rFonts w:cs="Arial"/>
        </w:rPr>
        <w:t xml:space="preserve"> Sinistralidade do período apurado.</w:t>
      </w:r>
    </w:p>
    <w:p w:rsidR="00C33D8A" w:rsidRPr="004721A5" w:rsidRDefault="00C33D8A" w:rsidP="00C33D8A">
      <w:pPr>
        <w:pStyle w:val="PargrafodaLista"/>
        <w:spacing w:after="240"/>
        <w:ind w:left="1418"/>
        <w:jc w:val="both"/>
        <w:rPr>
          <w:rFonts w:cs="Arial"/>
        </w:rPr>
      </w:pPr>
      <w:r w:rsidRPr="004721A5">
        <w:rPr>
          <w:rFonts w:cs="Arial"/>
          <w:b/>
        </w:rPr>
        <w:t>PE =</w:t>
      </w:r>
      <w:r w:rsidRPr="004721A5">
        <w:rPr>
          <w:rFonts w:cs="Arial"/>
        </w:rPr>
        <w:t xml:space="preserve"> (Ponto de Equilíbrio </w:t>
      </w:r>
      <w:r w:rsidRPr="004721A5">
        <w:rPr>
          <w:rFonts w:cs="Arial"/>
          <w:b/>
          <w:bCs/>
        </w:rPr>
        <w:t>80</w:t>
      </w:r>
      <w:r w:rsidRPr="004721A5">
        <w:rPr>
          <w:rFonts w:cs="Arial"/>
        </w:rPr>
        <w:t>).</w:t>
      </w:r>
    </w:p>
    <w:p w:rsidR="00C33D8A" w:rsidRPr="004721A5" w:rsidRDefault="00C33D8A" w:rsidP="00C33D8A">
      <w:pPr>
        <w:pStyle w:val="PargrafodaLista"/>
        <w:widowControl w:val="0"/>
        <w:numPr>
          <w:ilvl w:val="2"/>
          <w:numId w:val="44"/>
        </w:numPr>
        <w:tabs>
          <w:tab w:val="left" w:pos="426"/>
        </w:tabs>
        <w:autoSpaceDE w:val="0"/>
        <w:autoSpaceDN w:val="0"/>
        <w:spacing w:after="0"/>
        <w:ind w:left="1276" w:right="303" w:hanging="709"/>
        <w:contextualSpacing w:val="0"/>
        <w:jc w:val="both"/>
        <w:rPr>
          <w:rFonts w:cs="Arial"/>
        </w:rPr>
      </w:pPr>
      <w:r w:rsidRPr="004721A5">
        <w:rPr>
          <w:rFonts w:cs="Arial"/>
        </w:rPr>
        <w:t xml:space="preserve">A CONTRATADA informará ao SESC Paraná, em até 60 (sessenta) dias de antecedência, o índice de VCMH – Variação de Custo Médico-Hospitalar, e o índice técnico por sinistralidade que tiver apurado, acompanhado dos estudos e demonstrativos que compuseram sua definição. </w:t>
      </w:r>
    </w:p>
    <w:p w:rsidR="00C33D8A" w:rsidRPr="004721A5" w:rsidRDefault="00C33D8A" w:rsidP="00C33D8A">
      <w:pPr>
        <w:pStyle w:val="PargrafodaLista"/>
        <w:widowControl w:val="0"/>
        <w:numPr>
          <w:ilvl w:val="1"/>
          <w:numId w:val="44"/>
        </w:numPr>
        <w:tabs>
          <w:tab w:val="left" w:pos="0"/>
        </w:tabs>
        <w:autoSpaceDE w:val="0"/>
        <w:autoSpaceDN w:val="0"/>
        <w:spacing w:after="0"/>
        <w:ind w:left="567" w:right="303" w:hanging="567"/>
        <w:contextualSpacing w:val="0"/>
        <w:jc w:val="both"/>
        <w:rPr>
          <w:rFonts w:cs="Arial"/>
        </w:rPr>
      </w:pPr>
      <w:r w:rsidRPr="004721A5">
        <w:rPr>
          <w:rFonts w:cs="Arial"/>
        </w:rPr>
        <w:t xml:space="preserve">Eventual solicitação da CONTRATADA, com vistas à manutenção do equilíbrio econômico-financeiro desta contratação deverá ser acompanhada da efetiva comprovação da superveniência de fato imprevisível ou previsível, porém de consequências incalculáveis, que acarrete grave desequilíbrio desta contratação, não imputável diretamente à CONTRATADA, bem como da demonstração analítica de seu impacto nos custos do presente instrumento. </w:t>
      </w:r>
    </w:p>
    <w:p w:rsidR="00C33D8A" w:rsidRPr="004721A5" w:rsidRDefault="00C33D8A" w:rsidP="00C33D8A">
      <w:pPr>
        <w:pStyle w:val="PargrafodaLista"/>
        <w:widowControl w:val="0"/>
        <w:numPr>
          <w:ilvl w:val="1"/>
          <w:numId w:val="44"/>
        </w:numPr>
        <w:tabs>
          <w:tab w:val="left" w:pos="284"/>
        </w:tabs>
        <w:autoSpaceDE w:val="0"/>
        <w:autoSpaceDN w:val="0"/>
        <w:spacing w:after="0"/>
        <w:ind w:left="567" w:right="303" w:hanging="568"/>
        <w:contextualSpacing w:val="0"/>
        <w:jc w:val="both"/>
        <w:rPr>
          <w:rFonts w:cs="Arial"/>
        </w:rPr>
      </w:pPr>
      <w:r w:rsidRPr="004721A5">
        <w:rPr>
          <w:rFonts w:cs="Arial"/>
        </w:rPr>
        <w:t>Em casos de menos de 30 (trinta) BENEFICIÁRIOS, o(s) valor(es) será(</w:t>
      </w:r>
      <w:proofErr w:type="spellStart"/>
      <w:r w:rsidRPr="004721A5">
        <w:rPr>
          <w:rFonts w:cs="Arial"/>
        </w:rPr>
        <w:t>ão</w:t>
      </w:r>
      <w:proofErr w:type="spellEnd"/>
      <w:r w:rsidRPr="004721A5">
        <w:rPr>
          <w:rFonts w:cs="Arial"/>
        </w:rPr>
        <w:t>) reajustado(s) conforme as disposições da Resolução Normativa nº 565, da Agência Nacional de Saúde Suplementar – ANS.</w:t>
      </w:r>
    </w:p>
    <w:p w:rsidR="00C33D8A" w:rsidRPr="004721A5" w:rsidRDefault="00C33D8A" w:rsidP="00C33D8A">
      <w:pPr>
        <w:tabs>
          <w:tab w:val="left" w:pos="426"/>
        </w:tabs>
        <w:spacing w:after="0"/>
        <w:ind w:left="426" w:hanging="568"/>
        <w:jc w:val="both"/>
        <w:rPr>
          <w:rFonts w:cs="Arial"/>
        </w:rPr>
      </w:pPr>
    </w:p>
    <w:p w:rsidR="00C33D8A" w:rsidRPr="004721A5" w:rsidRDefault="00C33D8A" w:rsidP="00C33D8A">
      <w:pPr>
        <w:widowControl w:val="0"/>
        <w:tabs>
          <w:tab w:val="left" w:pos="5442"/>
        </w:tabs>
        <w:autoSpaceDE w:val="0"/>
        <w:autoSpaceDN w:val="0"/>
        <w:adjustRightInd w:val="0"/>
        <w:spacing w:after="0"/>
        <w:jc w:val="both"/>
        <w:rPr>
          <w:rFonts w:cs="Arial"/>
          <w:color w:val="000000"/>
        </w:rPr>
      </w:pPr>
      <w:r w:rsidRPr="004721A5">
        <w:rPr>
          <w:rFonts w:cs="Arial"/>
          <w:b/>
          <w:bCs/>
          <w:color w:val="000000"/>
          <w:spacing w:val="-3"/>
        </w:rPr>
        <w:t xml:space="preserve">CLÁUSULA NONA – DAS CARÊNCIAS </w:t>
      </w:r>
      <w:r w:rsidRPr="004721A5">
        <w:rPr>
          <w:rFonts w:cs="Arial"/>
          <w:b/>
          <w:i/>
          <w:color w:val="FF0000"/>
          <w:sz w:val="20"/>
          <w:u w:val="single"/>
        </w:rPr>
        <w:t>(CLÁUSULA OITAVA, CASO A CONTRATADA NÃO SEJA CONSTITUÍDA EM REGIME DE CONSÓRCIO)</w:t>
      </w:r>
    </w:p>
    <w:p w:rsidR="00C33D8A" w:rsidRDefault="00C33D8A" w:rsidP="00A028E2">
      <w:pPr>
        <w:pStyle w:val="PargrafodaLista"/>
        <w:numPr>
          <w:ilvl w:val="1"/>
          <w:numId w:val="45"/>
        </w:numPr>
        <w:suppressAutoHyphens/>
        <w:spacing w:after="0"/>
        <w:ind w:left="426" w:right="106" w:hanging="426"/>
        <w:contextualSpacing w:val="0"/>
        <w:jc w:val="both"/>
        <w:rPr>
          <w:rFonts w:cs="Arial"/>
          <w:color w:val="000000"/>
        </w:rPr>
      </w:pPr>
      <w:r w:rsidRPr="004721A5">
        <w:rPr>
          <w:rFonts w:cs="Arial"/>
          <w:color w:val="000000"/>
        </w:rPr>
        <w:t>N</w:t>
      </w:r>
      <w:r w:rsidRPr="004721A5">
        <w:rPr>
          <w:rFonts w:cs="Arial"/>
          <w:bCs/>
          <w:color w:val="000000"/>
        </w:rPr>
        <w:t xml:space="preserve">o </w:t>
      </w:r>
      <w:r w:rsidRPr="000B46DA">
        <w:rPr>
          <w:rFonts w:cs="Arial"/>
          <w:bCs/>
          <w:color w:val="000000"/>
        </w:rPr>
        <w:t xml:space="preserve">plano de assistência à saúde, sob o regime de contratação coletiva empresarial, com número estimado de BENEFICIÁRIOS conforme o constante no </w:t>
      </w:r>
      <w:r w:rsidR="000B46DA" w:rsidRPr="000B46DA">
        <w:rPr>
          <w:rFonts w:cs="Arial"/>
          <w:bCs/>
          <w:color w:val="000000"/>
        </w:rPr>
        <w:t>Anexo VI</w:t>
      </w:r>
      <w:r w:rsidRPr="000B46DA">
        <w:rPr>
          <w:rFonts w:cs="Arial"/>
          <w:bCs/>
          <w:color w:val="000000"/>
        </w:rPr>
        <w:t xml:space="preserve"> do Edital de </w:t>
      </w:r>
      <w:r w:rsidRPr="000B46DA">
        <w:rPr>
          <w:rFonts w:cs="Arial"/>
          <w:color w:val="000000"/>
        </w:rPr>
        <w:t>Pregão Presencial nº 27/24</w:t>
      </w:r>
      <w:r w:rsidRPr="000B46DA">
        <w:rPr>
          <w:rFonts w:cs="Arial"/>
          <w:bCs/>
          <w:color w:val="000000"/>
        </w:rPr>
        <w:t xml:space="preserve">, não haverá cláusula de cobertura parcial temporária, nos casos de doenças ou lesões preexistentes, nem haverá cumprimento de prazos de carência, </w:t>
      </w:r>
      <w:r w:rsidRPr="000B46DA">
        <w:rPr>
          <w:rFonts w:cs="Arial"/>
          <w:color w:val="000000"/>
        </w:rPr>
        <w:t>mas ficarão sujeitos aos prazos de carências</w:t>
      </w:r>
      <w:r w:rsidRPr="00DB1A88">
        <w:rPr>
          <w:rFonts w:cs="Arial"/>
          <w:color w:val="000000"/>
        </w:rPr>
        <w:t xml:space="preserve"> estabelecidos na Lei 9.656/98, os titulares e seus dependentes que venham aderir à Assistência Médica, após 90 (noventa) dias da data de assinatura do contrato de trabalho.</w:t>
      </w:r>
    </w:p>
    <w:p w:rsidR="00C33D8A" w:rsidRPr="00DB1A88" w:rsidRDefault="00C33D8A" w:rsidP="00A028E2">
      <w:pPr>
        <w:pStyle w:val="PargrafodaLista"/>
        <w:numPr>
          <w:ilvl w:val="1"/>
          <w:numId w:val="45"/>
        </w:numPr>
        <w:suppressAutoHyphens/>
        <w:spacing w:after="0"/>
        <w:ind w:left="426" w:right="106" w:hanging="426"/>
        <w:contextualSpacing w:val="0"/>
        <w:jc w:val="both"/>
        <w:rPr>
          <w:rFonts w:cs="Arial"/>
          <w:color w:val="000000"/>
        </w:rPr>
      </w:pPr>
      <w:r>
        <w:rPr>
          <w:rFonts w:cs="Arial"/>
          <w:color w:val="000000"/>
        </w:rPr>
        <w:t>A CONTRATADA deverá g</w:t>
      </w:r>
      <w:r w:rsidRPr="00DB1A88">
        <w:rPr>
          <w:rFonts w:cs="Arial"/>
          <w:color w:val="000000"/>
        </w:rPr>
        <w:t xml:space="preserve">arantir ausência absoluta de carências dos serviços contratados para todo o grupo de empregados participantes ou não do plano vigente, para que seja incluído no plano em até 90 (noventa dias) do início do </w:t>
      </w:r>
      <w:r>
        <w:rPr>
          <w:rFonts w:cs="Arial"/>
          <w:color w:val="000000"/>
        </w:rPr>
        <w:t>C</w:t>
      </w:r>
      <w:r w:rsidRPr="00DB1A88">
        <w:rPr>
          <w:rFonts w:cs="Arial"/>
          <w:color w:val="000000"/>
        </w:rPr>
        <w:t>ontrato, incluindo continuidade de cobertura para pacientes internados ou não.</w:t>
      </w:r>
    </w:p>
    <w:p w:rsidR="00C33D8A" w:rsidRPr="00DB1A88" w:rsidRDefault="00C33D8A" w:rsidP="00A028E2">
      <w:pPr>
        <w:pStyle w:val="PargrafodaLista"/>
        <w:numPr>
          <w:ilvl w:val="1"/>
          <w:numId w:val="45"/>
        </w:numPr>
        <w:suppressAutoHyphens/>
        <w:spacing w:after="0"/>
        <w:ind w:left="426" w:right="106" w:hanging="426"/>
        <w:contextualSpacing w:val="0"/>
        <w:jc w:val="both"/>
        <w:rPr>
          <w:rFonts w:cs="Arial"/>
          <w:color w:val="000000"/>
        </w:rPr>
      </w:pPr>
      <w:r>
        <w:rPr>
          <w:rFonts w:cs="Arial"/>
          <w:color w:val="000000"/>
        </w:rPr>
        <w:t>A CONTRATADA deverá i</w:t>
      </w:r>
      <w:r w:rsidRPr="00DB1A88">
        <w:rPr>
          <w:rFonts w:cs="Arial"/>
          <w:color w:val="000000"/>
        </w:rPr>
        <w:t xml:space="preserve">sentar de carências os novos empregados e seus dependentes, incluídos durante a vigência do </w:t>
      </w:r>
      <w:r>
        <w:rPr>
          <w:rFonts w:cs="Arial"/>
          <w:color w:val="000000"/>
        </w:rPr>
        <w:t>C</w:t>
      </w:r>
      <w:r w:rsidRPr="00DB1A88">
        <w:rPr>
          <w:rFonts w:cs="Arial"/>
          <w:color w:val="000000"/>
        </w:rPr>
        <w:t xml:space="preserve">ontrato, no prazo de 90 (noventa) </w:t>
      </w:r>
      <w:r w:rsidRPr="00DB1A88">
        <w:rPr>
          <w:rFonts w:cs="Arial"/>
          <w:color w:val="000000"/>
        </w:rPr>
        <w:lastRenderedPageBreak/>
        <w:t>dias contados a partir da data de sua admissão, bem como os dependentes cujo fato ou ato motivador da dependênci</w:t>
      </w:r>
      <w:r>
        <w:rPr>
          <w:rFonts w:cs="Arial"/>
          <w:color w:val="000000"/>
        </w:rPr>
        <w:t>a venha ocorrer na vigência do C</w:t>
      </w:r>
      <w:r w:rsidRPr="00DB1A88">
        <w:rPr>
          <w:rFonts w:cs="Arial"/>
          <w:color w:val="000000"/>
        </w:rPr>
        <w:t>ontrato e desde que a solicitação para sua inclusão no plano ocorra em até 90 (noventa) dias, contados a partir do ato ou motivo da dependência.</w:t>
      </w:r>
    </w:p>
    <w:p w:rsidR="00C33D8A" w:rsidRDefault="00C33D8A" w:rsidP="002C2398">
      <w:pPr>
        <w:spacing w:after="0"/>
        <w:jc w:val="both"/>
        <w:rPr>
          <w:rFonts w:cs="Arial"/>
          <w:highlight w:val="darkCyan"/>
        </w:rPr>
      </w:pPr>
    </w:p>
    <w:p w:rsidR="00C33D8A" w:rsidRPr="00C06B87" w:rsidRDefault="00C33D8A" w:rsidP="00D42ABA">
      <w:pPr>
        <w:spacing w:after="0"/>
        <w:jc w:val="both"/>
        <w:rPr>
          <w:rFonts w:cs="Arial"/>
          <w:b/>
          <w:snapToGrid w:val="0"/>
          <w:color w:val="000000"/>
        </w:rPr>
      </w:pPr>
      <w:r w:rsidRPr="00C06B87">
        <w:rPr>
          <w:rFonts w:cs="Arial"/>
          <w:b/>
          <w:snapToGrid w:val="0"/>
          <w:color w:val="000000"/>
        </w:rPr>
        <w:t>CLÁUSULA DÉCIMA</w:t>
      </w:r>
      <w:r>
        <w:rPr>
          <w:rFonts w:cs="Arial"/>
          <w:b/>
          <w:snapToGrid w:val="0"/>
          <w:color w:val="000000"/>
        </w:rPr>
        <w:t xml:space="preserve"> </w:t>
      </w:r>
      <w:r w:rsidRPr="00C06B87">
        <w:rPr>
          <w:rFonts w:cs="Arial"/>
          <w:b/>
          <w:snapToGrid w:val="0"/>
          <w:color w:val="000000"/>
        </w:rPr>
        <w:t>– DA FISCALIZAÇÃO DO CONTRATO</w:t>
      </w:r>
      <w:r>
        <w:rPr>
          <w:rFonts w:cs="Arial"/>
          <w:b/>
          <w:snapToGrid w:val="0"/>
          <w:color w:val="000000"/>
        </w:rPr>
        <w:t xml:space="preserve"> </w:t>
      </w:r>
      <w:r>
        <w:rPr>
          <w:rFonts w:cs="Arial"/>
          <w:b/>
          <w:i/>
          <w:color w:val="FF0000"/>
          <w:sz w:val="20"/>
          <w:u w:val="single"/>
        </w:rPr>
        <w:t>(C</w:t>
      </w:r>
      <w:r w:rsidRPr="00464FAE">
        <w:rPr>
          <w:rFonts w:cs="Arial"/>
          <w:b/>
          <w:i/>
          <w:color w:val="FF0000"/>
          <w:sz w:val="20"/>
          <w:u w:val="single"/>
        </w:rPr>
        <w:t xml:space="preserve">LÁUSULA </w:t>
      </w:r>
      <w:r>
        <w:rPr>
          <w:rFonts w:cs="Arial"/>
          <w:b/>
          <w:i/>
          <w:color w:val="FF0000"/>
          <w:sz w:val="20"/>
          <w:u w:val="single"/>
        </w:rPr>
        <w:t>NONA,</w:t>
      </w:r>
      <w:r w:rsidRPr="00464FAE">
        <w:rPr>
          <w:rFonts w:cs="Arial"/>
          <w:b/>
          <w:i/>
          <w:color w:val="FF0000"/>
          <w:sz w:val="20"/>
          <w:u w:val="single"/>
        </w:rPr>
        <w:t xml:space="preserve"> CASO A CONTRATADA NÃO SEJA CONSTITUÍDA EM REGIME DE CONSÓRCIO)</w:t>
      </w:r>
    </w:p>
    <w:p w:rsidR="00C33D8A" w:rsidRPr="00D42ABA" w:rsidRDefault="00C33D8A" w:rsidP="00D42ABA">
      <w:pPr>
        <w:pStyle w:val="PargrafodaLista"/>
        <w:numPr>
          <w:ilvl w:val="1"/>
          <w:numId w:val="52"/>
        </w:numPr>
        <w:suppressAutoHyphens/>
        <w:spacing w:after="0"/>
        <w:ind w:left="426" w:right="106" w:hanging="568"/>
        <w:jc w:val="both"/>
        <w:rPr>
          <w:rFonts w:cs="Arial"/>
          <w:color w:val="000000"/>
        </w:rPr>
      </w:pPr>
      <w:r w:rsidRPr="00D42ABA">
        <w:rPr>
          <w:rFonts w:cs="Arial"/>
          <w:color w:val="000000"/>
        </w:rPr>
        <w:t>A fiscalização da prestação dos serviços será exercida por servidor (a) da Gerência de Relações do Trabalho, ao qual competirá acompanhar e avaliar a execução dos serviços, sob supervisão do(a) Diretor(a) de Recursos Humanos, fazendo-se cumprir todas as condições contratadas.</w:t>
      </w:r>
    </w:p>
    <w:p w:rsidR="00C33D8A" w:rsidRDefault="00C33D8A" w:rsidP="002C2398">
      <w:pPr>
        <w:spacing w:after="0"/>
        <w:jc w:val="both"/>
        <w:rPr>
          <w:rFonts w:cs="Arial"/>
          <w:highlight w:val="darkCyan"/>
        </w:rPr>
      </w:pPr>
    </w:p>
    <w:p w:rsidR="00C33D8A" w:rsidRPr="00D46786" w:rsidRDefault="00C33D8A" w:rsidP="00D42ABA">
      <w:pPr>
        <w:widowControl w:val="0"/>
        <w:tabs>
          <w:tab w:val="left" w:pos="-142"/>
        </w:tabs>
        <w:autoSpaceDE w:val="0"/>
        <w:autoSpaceDN w:val="0"/>
        <w:adjustRightInd w:val="0"/>
        <w:spacing w:after="0"/>
        <w:ind w:left="-142"/>
        <w:jc w:val="both"/>
        <w:rPr>
          <w:rFonts w:cs="Arial"/>
        </w:rPr>
      </w:pPr>
      <w:r w:rsidRPr="00D46786">
        <w:rPr>
          <w:rFonts w:cs="Arial"/>
          <w:b/>
        </w:rPr>
        <w:t>CLÁUSULA DÉCIMA</w:t>
      </w:r>
      <w:r>
        <w:rPr>
          <w:rFonts w:cs="Arial"/>
          <w:b/>
        </w:rPr>
        <w:t xml:space="preserve"> PRIMEIRA</w:t>
      </w:r>
      <w:r w:rsidRPr="00D46786">
        <w:rPr>
          <w:rFonts w:cs="Arial"/>
          <w:b/>
        </w:rPr>
        <w:t xml:space="preserve"> – </w:t>
      </w:r>
      <w:r w:rsidRPr="00D46786">
        <w:rPr>
          <w:rFonts w:cs="Arial"/>
          <w:b/>
          <w:bCs/>
          <w:color w:val="000000"/>
        </w:rPr>
        <w:t>DAS PENALIDADES</w:t>
      </w:r>
      <w:r>
        <w:rPr>
          <w:rFonts w:cs="Arial"/>
          <w:b/>
          <w:bCs/>
          <w:color w:val="000000"/>
        </w:rPr>
        <w:t xml:space="preserve"> </w:t>
      </w:r>
      <w:r>
        <w:rPr>
          <w:rFonts w:cs="Arial"/>
          <w:b/>
          <w:i/>
          <w:color w:val="FF0000"/>
          <w:sz w:val="20"/>
          <w:u w:val="single"/>
        </w:rPr>
        <w:t>(C</w:t>
      </w:r>
      <w:r w:rsidRPr="00464FAE">
        <w:rPr>
          <w:rFonts w:cs="Arial"/>
          <w:b/>
          <w:i/>
          <w:color w:val="FF0000"/>
          <w:sz w:val="20"/>
          <w:u w:val="single"/>
        </w:rPr>
        <w:t xml:space="preserve">LÁUSULA </w:t>
      </w:r>
      <w:r>
        <w:rPr>
          <w:rFonts w:cs="Arial"/>
          <w:b/>
          <w:i/>
          <w:color w:val="FF0000"/>
          <w:sz w:val="20"/>
          <w:u w:val="single"/>
        </w:rPr>
        <w:t>DÉCIMA,</w:t>
      </w:r>
      <w:r w:rsidRPr="00464FAE">
        <w:rPr>
          <w:rFonts w:cs="Arial"/>
          <w:b/>
          <w:i/>
          <w:color w:val="FF0000"/>
          <w:sz w:val="20"/>
          <w:u w:val="single"/>
        </w:rPr>
        <w:t xml:space="preserve"> CASO A CONTRATADA NÃO SEJA CONSTITUÍDA EM REGIME DE CONSÓRCIO)</w:t>
      </w:r>
    </w:p>
    <w:p w:rsidR="00C33D8A" w:rsidRPr="00D46786" w:rsidRDefault="00C33D8A" w:rsidP="00A028E2">
      <w:pPr>
        <w:pStyle w:val="PargrafodaLista"/>
        <w:numPr>
          <w:ilvl w:val="1"/>
          <w:numId w:val="46"/>
        </w:numPr>
        <w:spacing w:after="0"/>
        <w:ind w:left="426" w:hanging="568"/>
        <w:jc w:val="both"/>
        <w:rPr>
          <w:rFonts w:cs="Arial"/>
        </w:rPr>
      </w:pPr>
      <w:r w:rsidRPr="00D46786">
        <w:rPr>
          <w:rFonts w:cs="Arial"/>
        </w:rPr>
        <w:t xml:space="preserve">O inadimplemento parcial ou total das obrigações </w:t>
      </w:r>
      <w:r w:rsidRPr="00686DC9">
        <w:rPr>
          <w:rFonts w:cs="Arial"/>
        </w:rPr>
        <w:t xml:space="preserve">dará </w:t>
      </w:r>
      <w:r>
        <w:rPr>
          <w:rFonts w:cs="Arial"/>
        </w:rPr>
        <w:t xml:space="preserve">ao </w:t>
      </w:r>
      <w:r w:rsidRPr="00EC3A5A">
        <w:rPr>
          <w:rFonts w:cs="Arial"/>
          <w:color w:val="000000"/>
        </w:rPr>
        <w:t>SESC Paraná</w:t>
      </w:r>
      <w:r w:rsidRPr="00EC3A5A">
        <w:rPr>
          <w:rFonts w:cs="Arial"/>
        </w:rPr>
        <w:t xml:space="preserve"> o direito de rescindir unilateralmente</w:t>
      </w:r>
      <w:r w:rsidRPr="00686DC9">
        <w:rPr>
          <w:rFonts w:cs="Arial"/>
        </w:rPr>
        <w:t xml:space="preserve"> o Contrato, e aplicar à CONTRATADA as penalidades a seguir</w:t>
      </w:r>
      <w:r w:rsidRPr="00D46786">
        <w:rPr>
          <w:rFonts w:cs="Arial"/>
        </w:rPr>
        <w:t>, garantidos o direito ao contraditório e ampla defesa prévios. São as penalidades:</w:t>
      </w:r>
    </w:p>
    <w:p w:rsidR="00C33D8A" w:rsidRPr="00DB1A88" w:rsidRDefault="00C33D8A" w:rsidP="00A028E2">
      <w:pPr>
        <w:pStyle w:val="PargrafodaLista"/>
        <w:widowControl w:val="0"/>
        <w:numPr>
          <w:ilvl w:val="2"/>
          <w:numId w:val="46"/>
        </w:numPr>
        <w:tabs>
          <w:tab w:val="left" w:pos="1560"/>
        </w:tabs>
        <w:autoSpaceDE w:val="0"/>
        <w:autoSpaceDN w:val="0"/>
        <w:adjustRightInd w:val="0"/>
        <w:spacing w:after="0"/>
        <w:ind w:left="1276" w:hanging="850"/>
        <w:contextualSpacing w:val="0"/>
        <w:jc w:val="both"/>
        <w:rPr>
          <w:rFonts w:cs="Arial"/>
        </w:rPr>
      </w:pPr>
      <w:r w:rsidRPr="00DB1A88">
        <w:rPr>
          <w:rFonts w:cs="Arial"/>
          <w:b/>
        </w:rPr>
        <w:t>Advertência por escrito:</w:t>
      </w:r>
      <w:r w:rsidRPr="00DB1A88">
        <w:rPr>
          <w:rFonts w:cs="Arial"/>
        </w:rPr>
        <w:t xml:space="preserve"> nos casos de serviços executados de maneira não conforme, não atendimento às solicitações da fiscalização do SESC</w:t>
      </w:r>
      <w:r w:rsidRPr="00DB1A88">
        <w:rPr>
          <w:rFonts w:cs="Arial"/>
          <w:noProof/>
        </w:rPr>
        <w:t xml:space="preserve"> PARANÁ</w:t>
      </w:r>
      <w:r w:rsidRPr="00DB1A88">
        <w:rPr>
          <w:rFonts w:cs="Arial"/>
        </w:rPr>
        <w:t>, nos atrasos injustificados e nos casos de infrações de menor gravidade.</w:t>
      </w:r>
    </w:p>
    <w:p w:rsidR="00C33D8A" w:rsidRPr="00DB1A88" w:rsidRDefault="00C33D8A" w:rsidP="00A028E2">
      <w:pPr>
        <w:widowControl w:val="0"/>
        <w:numPr>
          <w:ilvl w:val="2"/>
          <w:numId w:val="46"/>
        </w:numPr>
        <w:tabs>
          <w:tab w:val="left" w:pos="1560"/>
        </w:tabs>
        <w:autoSpaceDE w:val="0"/>
        <w:autoSpaceDN w:val="0"/>
        <w:adjustRightInd w:val="0"/>
        <w:spacing w:after="0"/>
        <w:ind w:left="1276" w:hanging="850"/>
        <w:jc w:val="both"/>
        <w:rPr>
          <w:rFonts w:cs="Arial"/>
        </w:rPr>
      </w:pPr>
      <w:r w:rsidRPr="00D46786">
        <w:rPr>
          <w:rFonts w:cs="Arial"/>
          <w:b/>
        </w:rPr>
        <w:t>Multa de:</w:t>
      </w:r>
    </w:p>
    <w:p w:rsidR="00C33D8A" w:rsidRDefault="00C33D8A" w:rsidP="00A028E2">
      <w:pPr>
        <w:widowControl w:val="0"/>
        <w:numPr>
          <w:ilvl w:val="3"/>
          <w:numId w:val="46"/>
        </w:numPr>
        <w:tabs>
          <w:tab w:val="left" w:pos="1418"/>
        </w:tabs>
        <w:autoSpaceDE w:val="0"/>
        <w:autoSpaceDN w:val="0"/>
        <w:adjustRightInd w:val="0"/>
        <w:spacing w:after="0"/>
        <w:ind w:left="2410" w:hanging="1134"/>
        <w:contextualSpacing/>
        <w:jc w:val="both"/>
        <w:rPr>
          <w:rFonts w:eastAsia="Calibri" w:cs="Arial"/>
          <w:color w:val="000000"/>
        </w:rPr>
      </w:pPr>
      <w:r>
        <w:rPr>
          <w:rFonts w:eastAsia="Calibri" w:cs="Arial"/>
          <w:b/>
          <w:color w:val="000000"/>
        </w:rPr>
        <w:t>20</w:t>
      </w:r>
      <w:r w:rsidRPr="00C06B87">
        <w:rPr>
          <w:rFonts w:eastAsia="Calibri" w:cs="Arial"/>
          <w:b/>
          <w:color w:val="000000"/>
        </w:rPr>
        <w:t>% (</w:t>
      </w:r>
      <w:r>
        <w:rPr>
          <w:rFonts w:eastAsia="Calibri" w:cs="Arial"/>
          <w:b/>
          <w:color w:val="000000"/>
        </w:rPr>
        <w:t>vinte</w:t>
      </w:r>
      <w:r w:rsidRPr="00C06B87">
        <w:rPr>
          <w:rFonts w:eastAsia="Calibri" w:cs="Arial"/>
          <w:b/>
          <w:color w:val="000000"/>
        </w:rPr>
        <w:t xml:space="preserve"> por cento)</w:t>
      </w:r>
      <w:r w:rsidRPr="00C06B87">
        <w:rPr>
          <w:rFonts w:eastAsia="Calibri" w:cs="Arial"/>
          <w:color w:val="000000"/>
        </w:rPr>
        <w:t xml:space="preserve"> sobre o valor </w:t>
      </w:r>
      <w:r>
        <w:rPr>
          <w:rFonts w:eastAsia="Calibri" w:cs="Arial"/>
          <w:color w:val="000000"/>
        </w:rPr>
        <w:t xml:space="preserve">total anual </w:t>
      </w:r>
      <w:r w:rsidRPr="00C06B87">
        <w:rPr>
          <w:rFonts w:eastAsia="Calibri" w:cs="Arial"/>
          <w:color w:val="000000"/>
        </w:rPr>
        <w:t xml:space="preserve">estimado do </w:t>
      </w:r>
      <w:r>
        <w:rPr>
          <w:rFonts w:eastAsia="Calibri" w:cs="Arial"/>
          <w:color w:val="000000"/>
        </w:rPr>
        <w:t xml:space="preserve">Contrato, pela </w:t>
      </w:r>
      <w:r w:rsidRPr="00B86DEF">
        <w:rPr>
          <w:rFonts w:eastAsia="Calibri" w:cs="Arial"/>
          <w:color w:val="000000"/>
        </w:rPr>
        <w:t>inexecução total do objeto contratado</w:t>
      </w:r>
      <w:r w:rsidRPr="00C06B87">
        <w:rPr>
          <w:rFonts w:eastAsia="Calibri" w:cs="Arial"/>
          <w:color w:val="000000"/>
        </w:rPr>
        <w:t>;</w:t>
      </w:r>
    </w:p>
    <w:p w:rsidR="00C33D8A" w:rsidRPr="00C444E0" w:rsidRDefault="00C33D8A" w:rsidP="00A028E2">
      <w:pPr>
        <w:numPr>
          <w:ilvl w:val="3"/>
          <w:numId w:val="46"/>
        </w:numPr>
        <w:spacing w:after="0" w:line="240" w:lineRule="auto"/>
        <w:ind w:left="2410" w:hanging="1134"/>
        <w:jc w:val="both"/>
        <w:rPr>
          <w:rFonts w:cs="Arial"/>
          <w:color w:val="000000"/>
        </w:rPr>
      </w:pPr>
      <w:r>
        <w:rPr>
          <w:rFonts w:eastAsia="Calibri" w:cs="Arial"/>
          <w:b/>
          <w:color w:val="000000"/>
        </w:rPr>
        <w:t>Até 40</w:t>
      </w:r>
      <w:r w:rsidRPr="00C06B87">
        <w:rPr>
          <w:rFonts w:eastAsia="Calibri" w:cs="Arial"/>
          <w:b/>
          <w:color w:val="000000"/>
        </w:rPr>
        <w:t>% (</w:t>
      </w:r>
      <w:r>
        <w:rPr>
          <w:rFonts w:eastAsia="Calibri" w:cs="Arial"/>
          <w:b/>
          <w:color w:val="000000"/>
        </w:rPr>
        <w:t>quarenta</w:t>
      </w:r>
      <w:r w:rsidRPr="00C06B87">
        <w:rPr>
          <w:rFonts w:eastAsia="Calibri" w:cs="Arial"/>
          <w:b/>
          <w:color w:val="000000"/>
        </w:rPr>
        <w:t xml:space="preserve"> por cento)</w:t>
      </w:r>
      <w:r w:rsidRPr="00C06B87">
        <w:rPr>
          <w:rFonts w:eastAsia="Calibri" w:cs="Arial"/>
          <w:color w:val="000000"/>
        </w:rPr>
        <w:t xml:space="preserve"> </w:t>
      </w:r>
      <w:r w:rsidRPr="00C444E0">
        <w:rPr>
          <w:rFonts w:cs="Arial"/>
          <w:color w:val="000000"/>
        </w:rPr>
        <w:t xml:space="preserve">sobre o valor </w:t>
      </w:r>
      <w:r>
        <w:rPr>
          <w:rFonts w:cs="Arial"/>
          <w:color w:val="000000"/>
        </w:rPr>
        <w:t xml:space="preserve">total </w:t>
      </w:r>
      <w:r w:rsidRPr="00C444E0">
        <w:rPr>
          <w:rFonts w:cs="Arial"/>
          <w:color w:val="000000"/>
        </w:rPr>
        <w:t xml:space="preserve">anual estimado do Contrato, caso a </w:t>
      </w:r>
      <w:r>
        <w:rPr>
          <w:rFonts w:cs="Arial"/>
          <w:color w:val="000000"/>
        </w:rPr>
        <w:t xml:space="preserve">empresa cometa fraude fiscal ou </w:t>
      </w:r>
      <w:r w:rsidRPr="00C444E0">
        <w:rPr>
          <w:rFonts w:cs="Arial"/>
          <w:color w:val="000000"/>
        </w:rPr>
        <w:t>comporte-se de modo inidôneo.</w:t>
      </w:r>
    </w:p>
    <w:p w:rsidR="00C33D8A" w:rsidRDefault="00C33D8A" w:rsidP="00A028E2">
      <w:pPr>
        <w:widowControl w:val="0"/>
        <w:numPr>
          <w:ilvl w:val="3"/>
          <w:numId w:val="46"/>
        </w:numPr>
        <w:tabs>
          <w:tab w:val="left" w:pos="1418"/>
        </w:tabs>
        <w:autoSpaceDE w:val="0"/>
        <w:autoSpaceDN w:val="0"/>
        <w:adjustRightInd w:val="0"/>
        <w:spacing w:after="0"/>
        <w:ind w:left="2410" w:hanging="1134"/>
        <w:contextualSpacing/>
        <w:jc w:val="both"/>
        <w:rPr>
          <w:rFonts w:eastAsia="Calibri" w:cs="Arial"/>
          <w:color w:val="000000"/>
        </w:rPr>
      </w:pPr>
      <w:r w:rsidRPr="00C06B87">
        <w:rPr>
          <w:rFonts w:eastAsia="Calibri" w:cs="Arial"/>
          <w:color w:val="000000"/>
        </w:rPr>
        <w:t>Em caso de descumprimento de obrigações assumidas que não estejam compreendidas nas alíneas anteriores, a multa será aplicada de acordo com a gravidade da infração (Tabela 1), seguindo-se a gradação de valores constante na Tabela 2, como segue:</w:t>
      </w:r>
    </w:p>
    <w:p w:rsidR="00C33D8A" w:rsidRPr="003D5B46" w:rsidRDefault="00C33D8A" w:rsidP="002C2398">
      <w:pPr>
        <w:spacing w:after="0"/>
        <w:ind w:left="660"/>
        <w:jc w:val="center"/>
        <w:rPr>
          <w:rFonts w:eastAsia="Calibri" w:cs="Arial"/>
          <w:b/>
          <w:color w:val="000000"/>
          <w:sz w:val="20"/>
          <w:szCs w:val="20"/>
        </w:rPr>
      </w:pPr>
      <w:r w:rsidRPr="003D5B46">
        <w:rPr>
          <w:rFonts w:eastAsia="Calibri" w:cs="Arial"/>
          <w:b/>
          <w:color w:val="000000"/>
          <w:sz w:val="20"/>
          <w:szCs w:val="20"/>
        </w:rPr>
        <w:t>TABELA 1</w:t>
      </w:r>
    </w:p>
    <w:tbl>
      <w:tblPr>
        <w:tblW w:w="8833" w:type="dxa"/>
        <w:jc w:val="center"/>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4"/>
        <w:gridCol w:w="6946"/>
        <w:gridCol w:w="943"/>
      </w:tblGrid>
      <w:tr w:rsidR="00C33D8A" w:rsidRPr="003D5B46" w:rsidTr="004B7938">
        <w:trPr>
          <w:jc w:val="center"/>
        </w:trPr>
        <w:tc>
          <w:tcPr>
            <w:tcW w:w="944" w:type="dxa"/>
            <w:shd w:val="clear" w:color="auto" w:fill="D9D9D9"/>
            <w:vAlign w:val="center"/>
          </w:tcPr>
          <w:p w:rsidR="00C33D8A" w:rsidRPr="003D5B46" w:rsidRDefault="00C33D8A" w:rsidP="002C2398">
            <w:pPr>
              <w:spacing w:after="0"/>
              <w:jc w:val="center"/>
              <w:rPr>
                <w:rFonts w:eastAsia="Calibri" w:cs="Arial"/>
                <w:color w:val="000000"/>
                <w:sz w:val="20"/>
                <w:szCs w:val="20"/>
              </w:rPr>
            </w:pPr>
          </w:p>
        </w:tc>
        <w:tc>
          <w:tcPr>
            <w:tcW w:w="6946" w:type="dxa"/>
            <w:shd w:val="clear" w:color="auto" w:fill="D9D9D9"/>
            <w:vAlign w:val="center"/>
          </w:tcPr>
          <w:p w:rsidR="00C33D8A" w:rsidRPr="003D5B46" w:rsidRDefault="00C33D8A" w:rsidP="002C2398">
            <w:pPr>
              <w:spacing w:after="0"/>
              <w:jc w:val="center"/>
              <w:rPr>
                <w:rFonts w:cs="Arial"/>
                <w:b/>
                <w:color w:val="000000"/>
                <w:sz w:val="20"/>
                <w:szCs w:val="20"/>
              </w:rPr>
            </w:pPr>
            <w:r w:rsidRPr="003D5B46">
              <w:rPr>
                <w:rFonts w:cs="Arial"/>
                <w:b/>
                <w:color w:val="000000"/>
                <w:sz w:val="20"/>
                <w:szCs w:val="20"/>
              </w:rPr>
              <w:t>INFRAÇÃO</w:t>
            </w:r>
          </w:p>
        </w:tc>
        <w:tc>
          <w:tcPr>
            <w:tcW w:w="943" w:type="dxa"/>
            <w:shd w:val="clear" w:color="auto" w:fill="D9D9D9"/>
            <w:vAlign w:val="center"/>
          </w:tcPr>
          <w:p w:rsidR="00C33D8A" w:rsidRPr="003D5B46" w:rsidRDefault="00C33D8A" w:rsidP="002C2398">
            <w:pPr>
              <w:spacing w:after="0"/>
              <w:jc w:val="center"/>
              <w:rPr>
                <w:rFonts w:eastAsia="Calibri" w:cs="Arial"/>
                <w:color w:val="000000"/>
                <w:sz w:val="20"/>
                <w:szCs w:val="20"/>
              </w:rPr>
            </w:pPr>
          </w:p>
        </w:tc>
      </w:tr>
      <w:tr w:rsidR="00C33D8A" w:rsidRPr="003D5B46" w:rsidTr="004B7938">
        <w:trPr>
          <w:trHeight w:val="100"/>
          <w:jc w:val="center"/>
        </w:trPr>
        <w:tc>
          <w:tcPr>
            <w:tcW w:w="944" w:type="dxa"/>
            <w:shd w:val="clear" w:color="auto" w:fill="D9D9D9"/>
            <w:vAlign w:val="center"/>
          </w:tcPr>
          <w:p w:rsidR="00C33D8A" w:rsidRPr="003D5B46" w:rsidRDefault="00C33D8A" w:rsidP="002C2398">
            <w:pPr>
              <w:spacing w:after="0"/>
              <w:jc w:val="center"/>
              <w:rPr>
                <w:rFonts w:eastAsia="Calibri" w:cs="Arial"/>
                <w:b/>
                <w:color w:val="000000"/>
                <w:sz w:val="20"/>
                <w:szCs w:val="20"/>
              </w:rPr>
            </w:pPr>
            <w:r w:rsidRPr="003D5B46">
              <w:rPr>
                <w:rFonts w:eastAsia="Calibri" w:cs="Arial"/>
                <w:b/>
                <w:color w:val="000000"/>
                <w:sz w:val="20"/>
                <w:szCs w:val="20"/>
              </w:rPr>
              <w:t>ITEM</w:t>
            </w:r>
          </w:p>
        </w:tc>
        <w:tc>
          <w:tcPr>
            <w:tcW w:w="6946" w:type="dxa"/>
            <w:shd w:val="clear" w:color="auto" w:fill="D9D9D9"/>
            <w:vAlign w:val="center"/>
          </w:tcPr>
          <w:p w:rsidR="00C33D8A" w:rsidRPr="003D5B46" w:rsidRDefault="00C33D8A" w:rsidP="002C2398">
            <w:pPr>
              <w:spacing w:after="0"/>
              <w:jc w:val="center"/>
              <w:rPr>
                <w:rFonts w:eastAsia="Calibri" w:cs="Arial"/>
                <w:b/>
                <w:color w:val="000000"/>
                <w:sz w:val="20"/>
                <w:szCs w:val="20"/>
              </w:rPr>
            </w:pPr>
            <w:r w:rsidRPr="003D5B46">
              <w:rPr>
                <w:rFonts w:eastAsia="Calibri" w:cs="Arial"/>
                <w:b/>
                <w:color w:val="000000"/>
                <w:sz w:val="20"/>
                <w:szCs w:val="20"/>
              </w:rPr>
              <w:t>DESCRIÇÃO</w:t>
            </w:r>
          </w:p>
        </w:tc>
        <w:tc>
          <w:tcPr>
            <w:tcW w:w="943" w:type="dxa"/>
            <w:shd w:val="clear" w:color="auto" w:fill="D9D9D9"/>
            <w:vAlign w:val="center"/>
          </w:tcPr>
          <w:p w:rsidR="00C33D8A" w:rsidRPr="003D5B46" w:rsidRDefault="00C33D8A" w:rsidP="002C2398">
            <w:pPr>
              <w:spacing w:after="0"/>
              <w:jc w:val="center"/>
              <w:rPr>
                <w:rFonts w:eastAsia="Calibri" w:cs="Arial"/>
                <w:b/>
                <w:color w:val="000000"/>
                <w:sz w:val="20"/>
                <w:szCs w:val="20"/>
              </w:rPr>
            </w:pPr>
            <w:r w:rsidRPr="003D5B46">
              <w:rPr>
                <w:rFonts w:eastAsia="Calibri" w:cs="Arial"/>
                <w:b/>
                <w:color w:val="000000"/>
                <w:sz w:val="20"/>
                <w:szCs w:val="20"/>
              </w:rPr>
              <w:t>GRAU</w:t>
            </w:r>
          </w:p>
        </w:tc>
      </w:tr>
      <w:tr w:rsidR="00C33D8A" w:rsidRPr="003D5B46" w:rsidTr="004B7938">
        <w:trPr>
          <w:jc w:val="center"/>
        </w:trPr>
        <w:tc>
          <w:tcPr>
            <w:tcW w:w="944" w:type="dxa"/>
            <w:vAlign w:val="center"/>
          </w:tcPr>
          <w:p w:rsidR="00C33D8A" w:rsidRPr="003D5B46" w:rsidRDefault="00C33D8A" w:rsidP="002C2398">
            <w:pPr>
              <w:tabs>
                <w:tab w:val="left" w:pos="1080"/>
                <w:tab w:val="left" w:pos="1134"/>
              </w:tabs>
              <w:spacing w:after="0"/>
              <w:jc w:val="center"/>
              <w:rPr>
                <w:rFonts w:eastAsia="Calibri" w:cs="Arial"/>
                <w:color w:val="000000"/>
                <w:sz w:val="20"/>
                <w:szCs w:val="20"/>
              </w:rPr>
            </w:pPr>
            <w:r w:rsidRPr="003D5B46">
              <w:rPr>
                <w:rFonts w:eastAsia="Calibri" w:cs="Arial"/>
                <w:color w:val="000000"/>
                <w:sz w:val="20"/>
                <w:szCs w:val="20"/>
              </w:rPr>
              <w:t>01</w:t>
            </w:r>
          </w:p>
        </w:tc>
        <w:tc>
          <w:tcPr>
            <w:tcW w:w="6946" w:type="dxa"/>
          </w:tcPr>
          <w:p w:rsidR="00C33D8A" w:rsidRPr="003D5B46" w:rsidRDefault="00C33D8A" w:rsidP="002C2398">
            <w:pPr>
              <w:spacing w:after="0"/>
              <w:jc w:val="both"/>
              <w:rPr>
                <w:rFonts w:cs="Arial"/>
                <w:color w:val="000000"/>
                <w:sz w:val="20"/>
                <w:szCs w:val="20"/>
              </w:rPr>
            </w:pPr>
            <w:r w:rsidRPr="003D5B46">
              <w:rPr>
                <w:rFonts w:cs="Arial"/>
                <w:color w:val="000000"/>
                <w:sz w:val="20"/>
                <w:szCs w:val="20"/>
              </w:rPr>
              <w:t xml:space="preserve">Deixar de cumprir com as obrigações da Cláusula Segunda do Contrato – Das Responsabilidades das Partes, dos seguintes itens: </w:t>
            </w:r>
            <w:r w:rsidRPr="003D5B46">
              <w:rPr>
                <w:rFonts w:cs="Arial"/>
                <w:b/>
                <w:color w:val="000000"/>
                <w:sz w:val="20"/>
                <w:szCs w:val="20"/>
              </w:rPr>
              <w:t xml:space="preserve">2.2.1; 2.2.2; 2.2.3; 2.2.4; 2.2.5; 2.2.6; 2.2.9; 2.2.10; 2.2.11; 2.2.12; 2.2.13; 2.2.14; 2.2.15; 2.2.16; 2.2.17; </w:t>
            </w:r>
            <w:r w:rsidRPr="003D5B46">
              <w:rPr>
                <w:rFonts w:cs="Arial"/>
                <w:color w:val="000000"/>
                <w:sz w:val="20"/>
                <w:szCs w:val="20"/>
              </w:rPr>
              <w:t>por item e por ocorrência.</w:t>
            </w:r>
          </w:p>
        </w:tc>
        <w:tc>
          <w:tcPr>
            <w:tcW w:w="943" w:type="dxa"/>
            <w:vAlign w:val="center"/>
          </w:tcPr>
          <w:p w:rsidR="00C33D8A" w:rsidRPr="003D5B46" w:rsidRDefault="00C33D8A" w:rsidP="002C2398">
            <w:pPr>
              <w:tabs>
                <w:tab w:val="left" w:pos="1080"/>
                <w:tab w:val="left" w:pos="1134"/>
              </w:tabs>
              <w:spacing w:after="0"/>
              <w:jc w:val="center"/>
              <w:rPr>
                <w:rFonts w:eastAsia="Calibri" w:cs="Arial"/>
                <w:color w:val="000000"/>
                <w:sz w:val="20"/>
                <w:szCs w:val="20"/>
              </w:rPr>
            </w:pPr>
            <w:r w:rsidRPr="003D5B46">
              <w:rPr>
                <w:rFonts w:eastAsia="Calibri" w:cs="Arial"/>
                <w:color w:val="000000"/>
                <w:sz w:val="20"/>
                <w:szCs w:val="20"/>
              </w:rPr>
              <w:t>03</w:t>
            </w:r>
          </w:p>
        </w:tc>
      </w:tr>
      <w:tr w:rsidR="00C33D8A" w:rsidRPr="003D5B46" w:rsidTr="004B7938">
        <w:trPr>
          <w:jc w:val="center"/>
        </w:trPr>
        <w:tc>
          <w:tcPr>
            <w:tcW w:w="944" w:type="dxa"/>
            <w:vAlign w:val="center"/>
          </w:tcPr>
          <w:p w:rsidR="00C33D8A" w:rsidRPr="003D5B46" w:rsidRDefault="00C33D8A" w:rsidP="002C2398">
            <w:pPr>
              <w:tabs>
                <w:tab w:val="left" w:pos="1080"/>
                <w:tab w:val="left" w:pos="1134"/>
              </w:tabs>
              <w:spacing w:after="0"/>
              <w:jc w:val="center"/>
              <w:rPr>
                <w:rFonts w:eastAsia="Calibri" w:cs="Arial"/>
                <w:color w:val="000000"/>
                <w:sz w:val="20"/>
                <w:szCs w:val="20"/>
              </w:rPr>
            </w:pPr>
            <w:r w:rsidRPr="003D5B46">
              <w:rPr>
                <w:rFonts w:eastAsia="Calibri" w:cs="Arial"/>
                <w:color w:val="000000"/>
                <w:sz w:val="20"/>
                <w:szCs w:val="20"/>
              </w:rPr>
              <w:t>02</w:t>
            </w:r>
          </w:p>
        </w:tc>
        <w:tc>
          <w:tcPr>
            <w:tcW w:w="6946" w:type="dxa"/>
          </w:tcPr>
          <w:p w:rsidR="00C33D8A" w:rsidRPr="003D5B46" w:rsidRDefault="00C33D8A" w:rsidP="002C2398">
            <w:pPr>
              <w:spacing w:after="0"/>
              <w:jc w:val="both"/>
              <w:rPr>
                <w:rFonts w:cs="Arial"/>
                <w:color w:val="000000"/>
                <w:sz w:val="20"/>
                <w:szCs w:val="20"/>
              </w:rPr>
            </w:pPr>
            <w:r w:rsidRPr="003D5B46">
              <w:rPr>
                <w:rFonts w:cs="Arial"/>
                <w:color w:val="000000"/>
                <w:sz w:val="20"/>
                <w:szCs w:val="20"/>
              </w:rPr>
              <w:t xml:space="preserve">Deixar de cumprir com as obrigações da Cláusula Segunda do Contrato – Das Responsabilidades das Partes, dos seguintes itens: </w:t>
            </w:r>
            <w:r w:rsidRPr="003D5B46">
              <w:rPr>
                <w:rFonts w:cs="Arial"/>
                <w:b/>
                <w:color w:val="000000"/>
                <w:sz w:val="20"/>
                <w:szCs w:val="20"/>
              </w:rPr>
              <w:t>2.2.7 e 2.2.8</w:t>
            </w:r>
            <w:r w:rsidRPr="003D5B46">
              <w:rPr>
                <w:rFonts w:cs="Arial"/>
                <w:color w:val="000000"/>
                <w:sz w:val="20"/>
                <w:szCs w:val="20"/>
              </w:rPr>
              <w:t>, por item e por ocorrência.</w:t>
            </w:r>
          </w:p>
        </w:tc>
        <w:tc>
          <w:tcPr>
            <w:tcW w:w="943" w:type="dxa"/>
            <w:vAlign w:val="center"/>
          </w:tcPr>
          <w:p w:rsidR="00C33D8A" w:rsidRPr="003D5B46" w:rsidRDefault="00C33D8A" w:rsidP="002C2398">
            <w:pPr>
              <w:tabs>
                <w:tab w:val="left" w:pos="1080"/>
                <w:tab w:val="left" w:pos="1134"/>
              </w:tabs>
              <w:spacing w:after="0"/>
              <w:jc w:val="center"/>
              <w:rPr>
                <w:rFonts w:eastAsia="Calibri" w:cs="Arial"/>
                <w:color w:val="000000"/>
                <w:sz w:val="20"/>
                <w:szCs w:val="20"/>
              </w:rPr>
            </w:pPr>
            <w:r w:rsidRPr="003D5B46">
              <w:rPr>
                <w:rFonts w:eastAsia="Calibri" w:cs="Arial"/>
                <w:color w:val="000000"/>
                <w:sz w:val="20"/>
                <w:szCs w:val="20"/>
              </w:rPr>
              <w:t>02</w:t>
            </w:r>
          </w:p>
        </w:tc>
      </w:tr>
      <w:tr w:rsidR="00C33D8A" w:rsidRPr="003D5B46" w:rsidTr="004B7938">
        <w:trPr>
          <w:jc w:val="center"/>
        </w:trPr>
        <w:tc>
          <w:tcPr>
            <w:tcW w:w="944" w:type="dxa"/>
            <w:vAlign w:val="center"/>
          </w:tcPr>
          <w:p w:rsidR="00C33D8A" w:rsidRPr="003D5B46" w:rsidRDefault="00C33D8A" w:rsidP="002C2398">
            <w:pPr>
              <w:tabs>
                <w:tab w:val="left" w:pos="1080"/>
                <w:tab w:val="left" w:pos="1134"/>
              </w:tabs>
              <w:spacing w:after="0"/>
              <w:jc w:val="center"/>
              <w:rPr>
                <w:rFonts w:eastAsia="Calibri" w:cs="Arial"/>
                <w:color w:val="000000"/>
                <w:sz w:val="20"/>
                <w:szCs w:val="20"/>
              </w:rPr>
            </w:pPr>
            <w:r w:rsidRPr="003D5B46">
              <w:rPr>
                <w:rFonts w:eastAsia="Calibri" w:cs="Arial"/>
                <w:color w:val="000000"/>
                <w:sz w:val="20"/>
                <w:szCs w:val="20"/>
              </w:rPr>
              <w:t>03</w:t>
            </w:r>
          </w:p>
        </w:tc>
        <w:tc>
          <w:tcPr>
            <w:tcW w:w="6946" w:type="dxa"/>
          </w:tcPr>
          <w:p w:rsidR="00C33D8A" w:rsidRPr="003D5B46" w:rsidRDefault="00C33D8A" w:rsidP="002C2398">
            <w:pPr>
              <w:spacing w:after="0"/>
              <w:jc w:val="both"/>
              <w:rPr>
                <w:rFonts w:cs="Arial"/>
                <w:color w:val="000000"/>
                <w:sz w:val="20"/>
                <w:szCs w:val="20"/>
              </w:rPr>
            </w:pPr>
            <w:r w:rsidRPr="003D5B46">
              <w:rPr>
                <w:rFonts w:cs="Arial"/>
                <w:color w:val="000000"/>
                <w:sz w:val="20"/>
                <w:szCs w:val="20"/>
              </w:rPr>
              <w:t>Deixar de cumprir quaisquer dos itens do Contrato e de seus anexos não previstos nesta tabela de multas, por item e por ocorrência.</w:t>
            </w:r>
          </w:p>
        </w:tc>
        <w:tc>
          <w:tcPr>
            <w:tcW w:w="943" w:type="dxa"/>
            <w:vAlign w:val="center"/>
          </w:tcPr>
          <w:p w:rsidR="00C33D8A" w:rsidRPr="003D5B46" w:rsidRDefault="00C33D8A" w:rsidP="002C2398">
            <w:pPr>
              <w:tabs>
                <w:tab w:val="left" w:pos="1080"/>
                <w:tab w:val="left" w:pos="1134"/>
              </w:tabs>
              <w:spacing w:after="0"/>
              <w:jc w:val="center"/>
              <w:rPr>
                <w:rFonts w:eastAsia="Calibri" w:cs="Arial"/>
                <w:color w:val="000000"/>
                <w:sz w:val="20"/>
                <w:szCs w:val="20"/>
              </w:rPr>
            </w:pPr>
            <w:r w:rsidRPr="003D5B46">
              <w:rPr>
                <w:rFonts w:eastAsia="Calibri" w:cs="Arial"/>
                <w:color w:val="000000"/>
                <w:sz w:val="20"/>
                <w:szCs w:val="20"/>
              </w:rPr>
              <w:t>01</w:t>
            </w:r>
          </w:p>
        </w:tc>
      </w:tr>
    </w:tbl>
    <w:p w:rsidR="00C33D8A" w:rsidRPr="003D5B46" w:rsidRDefault="00C33D8A" w:rsidP="00C33D8A">
      <w:pPr>
        <w:ind w:left="660"/>
        <w:jc w:val="center"/>
        <w:rPr>
          <w:rFonts w:eastAsia="Calibri" w:cs="Arial"/>
          <w:b/>
          <w:color w:val="000000"/>
          <w:sz w:val="20"/>
          <w:szCs w:val="20"/>
        </w:rPr>
      </w:pPr>
      <w:r w:rsidRPr="003D5B46">
        <w:rPr>
          <w:rFonts w:eastAsia="Calibri" w:cs="Arial"/>
          <w:b/>
          <w:color w:val="000000"/>
          <w:sz w:val="20"/>
          <w:szCs w:val="20"/>
        </w:rPr>
        <w:t>TABELA 2</w:t>
      </w:r>
    </w:p>
    <w:tbl>
      <w:tblPr>
        <w:tblW w:w="8669" w:type="dxa"/>
        <w:jc w:val="center"/>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05"/>
        <w:gridCol w:w="7264"/>
      </w:tblGrid>
      <w:tr w:rsidR="00C33D8A" w:rsidRPr="003D5B46" w:rsidTr="004B7938">
        <w:trPr>
          <w:trHeight w:val="158"/>
          <w:jc w:val="center"/>
        </w:trPr>
        <w:tc>
          <w:tcPr>
            <w:tcW w:w="1405" w:type="dxa"/>
            <w:shd w:val="clear" w:color="auto" w:fill="D9D9D9"/>
          </w:tcPr>
          <w:p w:rsidR="00C33D8A" w:rsidRPr="003D5B46" w:rsidRDefault="00C33D8A" w:rsidP="002C2398">
            <w:pPr>
              <w:spacing w:after="0"/>
              <w:jc w:val="center"/>
              <w:rPr>
                <w:rFonts w:eastAsia="Calibri" w:cs="Arial"/>
                <w:b/>
                <w:color w:val="000000"/>
                <w:sz w:val="20"/>
                <w:szCs w:val="20"/>
              </w:rPr>
            </w:pPr>
            <w:r w:rsidRPr="003D5B46">
              <w:rPr>
                <w:rFonts w:eastAsia="Calibri" w:cs="Arial"/>
                <w:b/>
                <w:color w:val="000000"/>
                <w:sz w:val="20"/>
                <w:szCs w:val="20"/>
              </w:rPr>
              <w:lastRenderedPageBreak/>
              <w:t>GRAU</w:t>
            </w:r>
          </w:p>
        </w:tc>
        <w:tc>
          <w:tcPr>
            <w:tcW w:w="7264" w:type="dxa"/>
            <w:shd w:val="clear" w:color="auto" w:fill="D9D9D9"/>
          </w:tcPr>
          <w:p w:rsidR="00C33D8A" w:rsidRPr="003D5B46" w:rsidRDefault="00C33D8A" w:rsidP="002C2398">
            <w:pPr>
              <w:spacing w:after="0"/>
              <w:jc w:val="center"/>
              <w:rPr>
                <w:rFonts w:cs="Arial"/>
                <w:b/>
                <w:color w:val="000000"/>
                <w:sz w:val="20"/>
                <w:szCs w:val="20"/>
              </w:rPr>
            </w:pPr>
            <w:r w:rsidRPr="003D5B46">
              <w:rPr>
                <w:rFonts w:cs="Arial"/>
                <w:b/>
                <w:color w:val="000000"/>
                <w:sz w:val="20"/>
                <w:szCs w:val="20"/>
              </w:rPr>
              <w:t>CORRESPONDÊNCIA</w:t>
            </w:r>
          </w:p>
        </w:tc>
      </w:tr>
      <w:tr w:rsidR="00C33D8A" w:rsidRPr="003D5B46" w:rsidTr="004B7938">
        <w:trPr>
          <w:trHeight w:val="341"/>
          <w:jc w:val="center"/>
        </w:trPr>
        <w:tc>
          <w:tcPr>
            <w:tcW w:w="1405" w:type="dxa"/>
            <w:vAlign w:val="center"/>
          </w:tcPr>
          <w:p w:rsidR="00C33D8A" w:rsidRPr="003D5B46" w:rsidRDefault="00C33D8A" w:rsidP="002C2398">
            <w:pPr>
              <w:tabs>
                <w:tab w:val="left" w:pos="1080"/>
                <w:tab w:val="left" w:pos="1134"/>
              </w:tabs>
              <w:spacing w:after="0"/>
              <w:jc w:val="center"/>
              <w:rPr>
                <w:rFonts w:eastAsia="Calibri" w:cs="Arial"/>
                <w:color w:val="000000"/>
                <w:sz w:val="20"/>
                <w:szCs w:val="20"/>
              </w:rPr>
            </w:pPr>
            <w:r w:rsidRPr="003D5B46">
              <w:rPr>
                <w:rFonts w:eastAsia="Calibri" w:cs="Arial"/>
                <w:color w:val="000000"/>
                <w:sz w:val="20"/>
                <w:szCs w:val="20"/>
              </w:rPr>
              <w:t>01</w:t>
            </w:r>
          </w:p>
        </w:tc>
        <w:tc>
          <w:tcPr>
            <w:tcW w:w="7264" w:type="dxa"/>
            <w:vAlign w:val="center"/>
          </w:tcPr>
          <w:p w:rsidR="00C33D8A" w:rsidRPr="003D5B46" w:rsidRDefault="00C33D8A" w:rsidP="002C2398">
            <w:pPr>
              <w:spacing w:after="0"/>
              <w:jc w:val="center"/>
              <w:rPr>
                <w:rFonts w:cs="Arial"/>
                <w:color w:val="000000"/>
                <w:sz w:val="20"/>
                <w:szCs w:val="20"/>
              </w:rPr>
            </w:pPr>
            <w:r w:rsidRPr="003D5B46">
              <w:rPr>
                <w:rFonts w:cs="Arial"/>
                <w:color w:val="000000"/>
                <w:sz w:val="20"/>
                <w:szCs w:val="20"/>
              </w:rPr>
              <w:t>8% (oito por cento) sobre o valor mensal do Contrato.</w:t>
            </w:r>
          </w:p>
        </w:tc>
      </w:tr>
      <w:tr w:rsidR="00C33D8A" w:rsidRPr="003D5B46" w:rsidTr="004B7938">
        <w:trPr>
          <w:trHeight w:val="275"/>
          <w:jc w:val="center"/>
        </w:trPr>
        <w:tc>
          <w:tcPr>
            <w:tcW w:w="1405" w:type="dxa"/>
            <w:vAlign w:val="center"/>
          </w:tcPr>
          <w:p w:rsidR="00C33D8A" w:rsidRPr="003D5B46" w:rsidRDefault="00C33D8A" w:rsidP="002C2398">
            <w:pPr>
              <w:tabs>
                <w:tab w:val="left" w:pos="1080"/>
                <w:tab w:val="left" w:pos="1134"/>
              </w:tabs>
              <w:spacing w:after="0"/>
              <w:jc w:val="center"/>
              <w:rPr>
                <w:rFonts w:eastAsia="Calibri" w:cs="Arial"/>
                <w:color w:val="000000"/>
                <w:sz w:val="20"/>
                <w:szCs w:val="20"/>
              </w:rPr>
            </w:pPr>
            <w:r w:rsidRPr="003D5B46">
              <w:rPr>
                <w:rFonts w:eastAsia="Calibri" w:cs="Arial"/>
                <w:color w:val="000000"/>
                <w:sz w:val="20"/>
                <w:szCs w:val="20"/>
              </w:rPr>
              <w:t>02</w:t>
            </w:r>
          </w:p>
        </w:tc>
        <w:tc>
          <w:tcPr>
            <w:tcW w:w="7264" w:type="dxa"/>
            <w:vAlign w:val="center"/>
          </w:tcPr>
          <w:p w:rsidR="00C33D8A" w:rsidRPr="003D5B46" w:rsidRDefault="00C33D8A" w:rsidP="002C2398">
            <w:pPr>
              <w:spacing w:after="0"/>
              <w:jc w:val="center"/>
              <w:rPr>
                <w:rFonts w:cs="Arial"/>
                <w:color w:val="000000"/>
                <w:sz w:val="20"/>
                <w:szCs w:val="20"/>
              </w:rPr>
            </w:pPr>
            <w:r w:rsidRPr="003D5B46">
              <w:rPr>
                <w:rFonts w:cs="Arial"/>
                <w:color w:val="000000"/>
                <w:sz w:val="20"/>
                <w:szCs w:val="20"/>
              </w:rPr>
              <w:t>10% (dez por cento) sobre o valor mensal do Contrato.</w:t>
            </w:r>
          </w:p>
        </w:tc>
      </w:tr>
      <w:tr w:rsidR="00C33D8A" w:rsidRPr="003D5B46" w:rsidTr="004B7938">
        <w:trPr>
          <w:trHeight w:val="96"/>
          <w:jc w:val="center"/>
        </w:trPr>
        <w:tc>
          <w:tcPr>
            <w:tcW w:w="1405" w:type="dxa"/>
            <w:vAlign w:val="center"/>
          </w:tcPr>
          <w:p w:rsidR="00C33D8A" w:rsidRPr="003D5B46" w:rsidRDefault="00C33D8A" w:rsidP="002C2398">
            <w:pPr>
              <w:tabs>
                <w:tab w:val="left" w:pos="1080"/>
                <w:tab w:val="left" w:pos="1134"/>
              </w:tabs>
              <w:spacing w:after="0"/>
              <w:jc w:val="center"/>
              <w:rPr>
                <w:rFonts w:eastAsia="Calibri" w:cs="Arial"/>
                <w:color w:val="000000"/>
                <w:sz w:val="20"/>
                <w:szCs w:val="20"/>
              </w:rPr>
            </w:pPr>
            <w:r w:rsidRPr="003D5B46">
              <w:rPr>
                <w:rFonts w:eastAsia="Calibri" w:cs="Arial"/>
                <w:color w:val="000000"/>
                <w:sz w:val="20"/>
                <w:szCs w:val="20"/>
              </w:rPr>
              <w:t>03</w:t>
            </w:r>
          </w:p>
        </w:tc>
        <w:tc>
          <w:tcPr>
            <w:tcW w:w="7264" w:type="dxa"/>
            <w:vAlign w:val="center"/>
          </w:tcPr>
          <w:p w:rsidR="00C33D8A" w:rsidRPr="003D5B46" w:rsidRDefault="00C33D8A" w:rsidP="002C2398">
            <w:pPr>
              <w:spacing w:after="0"/>
              <w:jc w:val="center"/>
              <w:rPr>
                <w:rFonts w:cs="Arial"/>
                <w:color w:val="000000"/>
                <w:sz w:val="20"/>
                <w:szCs w:val="20"/>
              </w:rPr>
            </w:pPr>
            <w:r w:rsidRPr="003D5B46">
              <w:rPr>
                <w:rFonts w:cs="Arial"/>
                <w:color w:val="000000"/>
                <w:sz w:val="20"/>
                <w:szCs w:val="20"/>
              </w:rPr>
              <w:t>12% (doze por cento) sobre o valor mensal do Contrato.</w:t>
            </w:r>
          </w:p>
        </w:tc>
      </w:tr>
    </w:tbl>
    <w:p w:rsidR="00C33D8A" w:rsidRPr="00C06B87" w:rsidRDefault="00C33D8A" w:rsidP="002C2398">
      <w:pPr>
        <w:pStyle w:val="PargrafodaLista"/>
        <w:tabs>
          <w:tab w:val="left" w:pos="1134"/>
          <w:tab w:val="left" w:pos="2552"/>
        </w:tabs>
        <w:spacing w:after="0"/>
        <w:ind w:left="0"/>
        <w:jc w:val="both"/>
        <w:rPr>
          <w:rFonts w:cs="Arial"/>
          <w:color w:val="000000"/>
        </w:rPr>
      </w:pPr>
    </w:p>
    <w:p w:rsidR="00C33D8A" w:rsidRPr="00DB1A88" w:rsidRDefault="00C33D8A" w:rsidP="00A028E2">
      <w:pPr>
        <w:widowControl w:val="0"/>
        <w:numPr>
          <w:ilvl w:val="2"/>
          <w:numId w:val="46"/>
        </w:numPr>
        <w:tabs>
          <w:tab w:val="left" w:pos="1276"/>
        </w:tabs>
        <w:autoSpaceDE w:val="0"/>
        <w:autoSpaceDN w:val="0"/>
        <w:adjustRightInd w:val="0"/>
        <w:spacing w:after="0"/>
        <w:ind w:left="1276" w:hanging="850"/>
        <w:jc w:val="both"/>
        <w:rPr>
          <w:rFonts w:cs="Arial"/>
        </w:rPr>
      </w:pPr>
      <w:r w:rsidRPr="00D46786">
        <w:rPr>
          <w:rFonts w:cs="Arial"/>
          <w:b/>
        </w:rPr>
        <w:t>Rescisão</w:t>
      </w:r>
      <w:r w:rsidRPr="00D46786">
        <w:rPr>
          <w:rFonts w:cs="Arial"/>
        </w:rPr>
        <w:t xml:space="preserve"> contratual, </w:t>
      </w:r>
      <w:r w:rsidRPr="00D46786">
        <w:rPr>
          <w:rFonts w:cs="Arial"/>
          <w:u w:val="single"/>
        </w:rPr>
        <w:t>unilateralmente</w:t>
      </w:r>
      <w:r w:rsidRPr="00D46786">
        <w:rPr>
          <w:rFonts w:cs="Arial"/>
        </w:rPr>
        <w:t xml:space="preserve">, pelo </w:t>
      </w:r>
      <w:r w:rsidRPr="00DB1A88">
        <w:rPr>
          <w:rFonts w:cs="Arial"/>
        </w:rPr>
        <w:t>SESC Paraná</w:t>
      </w:r>
      <w:r w:rsidRPr="00D46786">
        <w:rPr>
          <w:rFonts w:cs="Arial"/>
        </w:rPr>
        <w:t xml:space="preserve">, pela execução parcial ou inexecução total do Contrato, conforme </w:t>
      </w:r>
      <w:r w:rsidRPr="00DB1A88">
        <w:rPr>
          <w:rFonts w:cs="Arial"/>
        </w:rPr>
        <w:t>disposições do Edital e do Contrato.</w:t>
      </w:r>
    </w:p>
    <w:p w:rsidR="00C33D8A" w:rsidRPr="00E25517" w:rsidRDefault="00C33D8A" w:rsidP="00A028E2">
      <w:pPr>
        <w:pStyle w:val="PargrafodaLista"/>
        <w:numPr>
          <w:ilvl w:val="2"/>
          <w:numId w:val="46"/>
        </w:numPr>
        <w:tabs>
          <w:tab w:val="left" w:pos="1276"/>
        </w:tabs>
        <w:spacing w:after="0"/>
        <w:ind w:left="1276" w:hanging="850"/>
        <w:jc w:val="both"/>
        <w:rPr>
          <w:rFonts w:cs="Arial"/>
        </w:rPr>
      </w:pPr>
      <w:r w:rsidRPr="00E25517">
        <w:rPr>
          <w:rFonts w:cs="Arial"/>
          <w:b/>
        </w:rPr>
        <w:t>Suspensão</w:t>
      </w:r>
      <w:r w:rsidRPr="00E25517">
        <w:rPr>
          <w:rFonts w:cs="Arial"/>
        </w:rPr>
        <w:t xml:space="preserve"> do direito de licitar e contratar com o SESC Paraná por período não superior a 05 (cinco) anos, pela inexecução parcial ou total da obrigação ou por:</w:t>
      </w:r>
    </w:p>
    <w:p w:rsidR="00C33D8A" w:rsidRPr="00E25517" w:rsidRDefault="00C33D8A" w:rsidP="00A028E2">
      <w:pPr>
        <w:pStyle w:val="PargrafodaLista"/>
        <w:numPr>
          <w:ilvl w:val="3"/>
          <w:numId w:val="46"/>
        </w:numPr>
        <w:tabs>
          <w:tab w:val="left" w:pos="1276"/>
        </w:tabs>
        <w:spacing w:after="0"/>
        <w:ind w:left="2410" w:hanging="1134"/>
        <w:jc w:val="both"/>
        <w:rPr>
          <w:rFonts w:cs="Arial"/>
        </w:rPr>
      </w:pPr>
      <w:r w:rsidRPr="00E25517">
        <w:rPr>
          <w:rFonts w:cs="Arial"/>
        </w:rPr>
        <w:t>Apresentar declaração ou documentação falsa exigida para o certame ou prestar declaração falsa durante a licitação ou a execução do Contrato;</w:t>
      </w:r>
    </w:p>
    <w:p w:rsidR="00C33D8A" w:rsidRPr="00E25517" w:rsidRDefault="00C33D8A" w:rsidP="00A028E2">
      <w:pPr>
        <w:pStyle w:val="PargrafodaLista"/>
        <w:numPr>
          <w:ilvl w:val="3"/>
          <w:numId w:val="46"/>
        </w:numPr>
        <w:tabs>
          <w:tab w:val="left" w:pos="1276"/>
        </w:tabs>
        <w:spacing w:after="0"/>
        <w:ind w:left="2410" w:hanging="1134"/>
        <w:jc w:val="both"/>
        <w:rPr>
          <w:rFonts w:cs="Arial"/>
        </w:rPr>
      </w:pPr>
      <w:r w:rsidRPr="00E25517">
        <w:rPr>
          <w:rFonts w:cs="Arial"/>
        </w:rPr>
        <w:t>Fraudar a licitação ou praticar ato fraudulento na execução do Contrato;</w:t>
      </w:r>
    </w:p>
    <w:p w:rsidR="00C33D8A" w:rsidRPr="00E25517" w:rsidRDefault="00C33D8A" w:rsidP="00A028E2">
      <w:pPr>
        <w:pStyle w:val="PargrafodaLista"/>
        <w:numPr>
          <w:ilvl w:val="3"/>
          <w:numId w:val="46"/>
        </w:numPr>
        <w:tabs>
          <w:tab w:val="left" w:pos="1276"/>
        </w:tabs>
        <w:spacing w:after="0"/>
        <w:ind w:left="2410" w:hanging="1134"/>
        <w:jc w:val="both"/>
        <w:rPr>
          <w:rFonts w:cs="Arial"/>
        </w:rPr>
      </w:pPr>
      <w:r w:rsidRPr="00E25517">
        <w:rPr>
          <w:rFonts w:cs="Arial"/>
        </w:rPr>
        <w:t>Comportar-se de modo inidôneo ou cometer fraude de qualquer natureza;</w:t>
      </w:r>
    </w:p>
    <w:p w:rsidR="00C33D8A" w:rsidRPr="00E25517" w:rsidRDefault="00C33D8A" w:rsidP="00A028E2">
      <w:pPr>
        <w:pStyle w:val="PargrafodaLista"/>
        <w:numPr>
          <w:ilvl w:val="3"/>
          <w:numId w:val="46"/>
        </w:numPr>
        <w:tabs>
          <w:tab w:val="left" w:pos="1276"/>
        </w:tabs>
        <w:spacing w:after="0"/>
        <w:ind w:left="2410" w:hanging="1134"/>
        <w:jc w:val="both"/>
        <w:rPr>
          <w:rFonts w:cs="Arial"/>
        </w:rPr>
      </w:pPr>
      <w:r w:rsidRPr="00E25517">
        <w:rPr>
          <w:rFonts w:cs="Arial"/>
        </w:rPr>
        <w:t>Praticar atos ilícitos com vistas a fraudar os objetivos da licitação;</w:t>
      </w:r>
    </w:p>
    <w:p w:rsidR="00C33D8A" w:rsidRPr="00E25517" w:rsidRDefault="00C33D8A" w:rsidP="00A028E2">
      <w:pPr>
        <w:pStyle w:val="PargrafodaLista"/>
        <w:numPr>
          <w:ilvl w:val="3"/>
          <w:numId w:val="46"/>
        </w:numPr>
        <w:tabs>
          <w:tab w:val="left" w:pos="1276"/>
        </w:tabs>
        <w:spacing w:after="0"/>
        <w:ind w:left="2410" w:hanging="1134"/>
        <w:jc w:val="both"/>
        <w:rPr>
          <w:rFonts w:cs="Arial"/>
        </w:rPr>
      </w:pPr>
      <w:r w:rsidRPr="00E25517">
        <w:rPr>
          <w:rFonts w:cs="Arial"/>
        </w:rPr>
        <w:t>Praticar ato lesivo previsto no artigo 5º da Lei nº 12.846, de 1º de agosto de 2013.</w:t>
      </w:r>
    </w:p>
    <w:p w:rsidR="00C33D8A" w:rsidRDefault="00C33D8A" w:rsidP="00A028E2">
      <w:pPr>
        <w:widowControl w:val="0"/>
        <w:numPr>
          <w:ilvl w:val="1"/>
          <w:numId w:val="46"/>
        </w:numPr>
        <w:autoSpaceDE w:val="0"/>
        <w:autoSpaceDN w:val="0"/>
        <w:adjustRightInd w:val="0"/>
        <w:spacing w:after="0"/>
        <w:ind w:left="426" w:hanging="568"/>
        <w:jc w:val="both"/>
        <w:rPr>
          <w:rFonts w:cs="Arial"/>
        </w:rPr>
      </w:pPr>
      <w:r w:rsidRPr="00D46786">
        <w:rPr>
          <w:rFonts w:cs="Arial"/>
        </w:rPr>
        <w:t xml:space="preserve">Comprovado o impedimento ou reconhecidos motivos de força maior, devidamente justificados e aceitos pelo </w:t>
      </w:r>
      <w:r>
        <w:rPr>
          <w:rFonts w:cs="Arial"/>
        </w:rPr>
        <w:t>SESC Paraná,</w:t>
      </w:r>
      <w:r w:rsidRPr="00D46786">
        <w:rPr>
          <w:rFonts w:cs="Arial"/>
        </w:rPr>
        <w:t xml:space="preserve"> em relação a um dos eventos arrolados no item 1</w:t>
      </w:r>
      <w:r>
        <w:rPr>
          <w:rFonts w:cs="Arial"/>
        </w:rPr>
        <w:t>1</w:t>
      </w:r>
      <w:r w:rsidRPr="00D46786">
        <w:rPr>
          <w:rFonts w:cs="Arial"/>
        </w:rPr>
        <w:t xml:space="preserve">.1, a CONTRATADA ficará isenta das penalidades mencionadas. </w:t>
      </w:r>
    </w:p>
    <w:p w:rsidR="00C33D8A" w:rsidRPr="00333377" w:rsidRDefault="00C33D8A" w:rsidP="00A028E2">
      <w:pPr>
        <w:widowControl w:val="0"/>
        <w:numPr>
          <w:ilvl w:val="1"/>
          <w:numId w:val="46"/>
        </w:numPr>
        <w:autoSpaceDE w:val="0"/>
        <w:autoSpaceDN w:val="0"/>
        <w:adjustRightInd w:val="0"/>
        <w:spacing w:after="0"/>
        <w:ind w:left="426" w:hanging="568"/>
        <w:jc w:val="both"/>
        <w:rPr>
          <w:rFonts w:cs="Arial"/>
        </w:rPr>
      </w:pPr>
      <w:r w:rsidRPr="00333377">
        <w:rPr>
          <w:rFonts w:cs="Arial"/>
        </w:rPr>
        <w:t>As sanções de rescisão e</w:t>
      </w:r>
      <w:r w:rsidR="002C2398">
        <w:rPr>
          <w:rFonts w:cs="Arial"/>
        </w:rPr>
        <w:t>/ou</w:t>
      </w:r>
      <w:r w:rsidRPr="00333377">
        <w:rPr>
          <w:rFonts w:cs="Arial"/>
        </w:rPr>
        <w:t xml:space="preserve"> suspensão do direito de licitar e contratar com o SESC Paraná poderão ser aplicadas à CONTRATADA juntamente com a(s) penalidade(s) de multa.</w:t>
      </w:r>
    </w:p>
    <w:p w:rsidR="00C33D8A" w:rsidRPr="00D46786" w:rsidRDefault="00C33D8A" w:rsidP="00A028E2">
      <w:pPr>
        <w:pStyle w:val="PargrafodaLista"/>
        <w:numPr>
          <w:ilvl w:val="1"/>
          <w:numId w:val="46"/>
        </w:numPr>
        <w:spacing w:after="0"/>
        <w:ind w:left="426" w:hanging="568"/>
        <w:jc w:val="both"/>
        <w:rPr>
          <w:rFonts w:cs="Arial"/>
        </w:rPr>
      </w:pPr>
      <w:r w:rsidRPr="00D46786">
        <w:rPr>
          <w:rFonts w:cs="Arial"/>
        </w:rPr>
        <w:t xml:space="preserve">O valor das multas aplicadas, após regular processo administrativo, será descontado de eventual pagamento devido pelo </w:t>
      </w:r>
      <w:r w:rsidRPr="00DB1A88">
        <w:rPr>
          <w:rFonts w:cs="Arial"/>
        </w:rPr>
        <w:t>SESC Paraná</w:t>
      </w:r>
      <w:r w:rsidRPr="00D46786">
        <w:rPr>
          <w:rFonts w:cs="Arial"/>
        </w:rPr>
        <w:t xml:space="preserve"> à CONTRATADA ou da garantia contratual, se for o caso.</w:t>
      </w:r>
    </w:p>
    <w:p w:rsidR="00C33D8A" w:rsidRPr="00D46786" w:rsidRDefault="00C33D8A" w:rsidP="00A028E2">
      <w:pPr>
        <w:pStyle w:val="PargrafodaLista"/>
        <w:numPr>
          <w:ilvl w:val="2"/>
          <w:numId w:val="46"/>
        </w:numPr>
        <w:tabs>
          <w:tab w:val="left" w:pos="1418"/>
        </w:tabs>
        <w:spacing w:after="0"/>
        <w:ind w:left="1276" w:hanging="862"/>
        <w:jc w:val="both"/>
        <w:rPr>
          <w:rFonts w:cs="Arial"/>
        </w:rPr>
      </w:pPr>
      <w:r w:rsidRPr="00D46786">
        <w:rPr>
          <w:rFonts w:cs="Arial"/>
        </w:rPr>
        <w:t xml:space="preserve">Se os valores forem insuficientes ou caso não exista nenhum pagamento devido pelo </w:t>
      </w:r>
      <w:r w:rsidRPr="00DB1A88">
        <w:rPr>
          <w:rFonts w:cs="Arial"/>
        </w:rPr>
        <w:t>SESC Paraná</w:t>
      </w:r>
      <w:r w:rsidRPr="00D46786">
        <w:rPr>
          <w:rFonts w:cs="Arial"/>
        </w:rPr>
        <w:t>, o pagamento do valor deverá ser feito por BOLETO, que será encaminhado juntamente com o ofício de aplicação da penalidade.</w:t>
      </w:r>
    </w:p>
    <w:p w:rsidR="002C2398" w:rsidRDefault="00C33D8A" w:rsidP="00A028E2">
      <w:pPr>
        <w:pStyle w:val="PargrafodaLista"/>
        <w:numPr>
          <w:ilvl w:val="2"/>
          <w:numId w:val="46"/>
        </w:numPr>
        <w:tabs>
          <w:tab w:val="left" w:pos="1418"/>
        </w:tabs>
        <w:spacing w:after="0"/>
        <w:ind w:left="1276" w:hanging="862"/>
        <w:jc w:val="both"/>
        <w:rPr>
          <w:rFonts w:cs="Arial"/>
        </w:rPr>
      </w:pPr>
      <w:r w:rsidRPr="00D46786">
        <w:rPr>
          <w:rFonts w:cs="Arial"/>
        </w:rPr>
        <w:t>O prazo de pagamento do boleto será de 15 (quinze) dias corridos. A partir do vencimento, a empresa ainda poderá pagar em até 10 (dez) dias, caso em que passará a incidir multa de 2% e juros de mora de 0,33% ao dia.</w:t>
      </w:r>
    </w:p>
    <w:p w:rsidR="002C2398" w:rsidRPr="002C2398" w:rsidRDefault="00C33D8A" w:rsidP="00A028E2">
      <w:pPr>
        <w:pStyle w:val="PargrafodaLista"/>
        <w:numPr>
          <w:ilvl w:val="2"/>
          <w:numId w:val="46"/>
        </w:numPr>
        <w:tabs>
          <w:tab w:val="left" w:pos="1418"/>
        </w:tabs>
        <w:spacing w:after="0"/>
        <w:ind w:left="1276" w:hanging="862"/>
        <w:jc w:val="both"/>
        <w:rPr>
          <w:rFonts w:cs="Arial"/>
        </w:rPr>
      </w:pPr>
      <w:r w:rsidRPr="002C2398">
        <w:rPr>
          <w:rFonts w:cs="Arial"/>
        </w:rPr>
        <w:t xml:space="preserve">Os valores não pagos </w:t>
      </w:r>
      <w:r w:rsidR="002C2398" w:rsidRPr="002C2398">
        <w:rPr>
          <w:rFonts w:cs="Arial"/>
          <w:szCs w:val="20"/>
        </w:rPr>
        <w:t xml:space="preserve">poderão ser levados a protesto e/ou cobrados judicialmente, hipótese em que as despesas processuais e de honorários advocatícios serão acrescidas ao valor devido pela </w:t>
      </w:r>
      <w:r w:rsidR="004B7938" w:rsidRPr="00D46786">
        <w:rPr>
          <w:rFonts w:cs="Arial"/>
        </w:rPr>
        <w:t>CONTRATADA</w:t>
      </w:r>
      <w:r w:rsidR="002C2398" w:rsidRPr="002C2398">
        <w:rPr>
          <w:rFonts w:cs="Arial"/>
          <w:szCs w:val="24"/>
        </w:rPr>
        <w:t>.</w:t>
      </w:r>
    </w:p>
    <w:p w:rsidR="00C33D8A" w:rsidRPr="00D42ABA" w:rsidRDefault="00C33D8A" w:rsidP="00A028E2">
      <w:pPr>
        <w:widowControl w:val="0"/>
        <w:numPr>
          <w:ilvl w:val="1"/>
          <w:numId w:val="46"/>
        </w:numPr>
        <w:autoSpaceDE w:val="0"/>
        <w:autoSpaceDN w:val="0"/>
        <w:adjustRightInd w:val="0"/>
        <w:spacing w:after="0"/>
        <w:ind w:left="426" w:hanging="568"/>
        <w:jc w:val="both"/>
        <w:rPr>
          <w:rFonts w:cs="Arial"/>
        </w:rPr>
      </w:pPr>
      <w:r w:rsidRPr="00D46786">
        <w:rPr>
          <w:rFonts w:cs="Arial"/>
        </w:rPr>
        <w:t xml:space="preserve">É facultado ao </w:t>
      </w:r>
      <w:r w:rsidRPr="00DB1A88">
        <w:rPr>
          <w:rFonts w:cs="Arial"/>
        </w:rPr>
        <w:t>SESC Paraná</w:t>
      </w:r>
      <w:r w:rsidRPr="00D46786">
        <w:rPr>
          <w:rFonts w:cs="Arial"/>
        </w:rPr>
        <w:t xml:space="preserve"> exigir, ainda, da CONTRATADA, se não cumprir as obrigações assumidas, perdas e danos, nos termos do artigo 389, do Código Civil, </w:t>
      </w:r>
      <w:r w:rsidRPr="00D42ABA">
        <w:rPr>
          <w:rFonts w:cs="Arial"/>
        </w:rPr>
        <w:lastRenderedPageBreak/>
        <w:t>sem prejuízo de outras penalidades previstas em lei, especialmente as da Lei nº 8.078, de 11.09.90.</w:t>
      </w:r>
    </w:p>
    <w:p w:rsidR="00C33D8A" w:rsidRPr="00D42ABA" w:rsidRDefault="00C33D8A" w:rsidP="00A028E2">
      <w:pPr>
        <w:widowControl w:val="0"/>
        <w:numPr>
          <w:ilvl w:val="1"/>
          <w:numId w:val="46"/>
        </w:numPr>
        <w:autoSpaceDE w:val="0"/>
        <w:autoSpaceDN w:val="0"/>
        <w:adjustRightInd w:val="0"/>
        <w:spacing w:after="0"/>
        <w:ind w:left="426" w:hanging="568"/>
        <w:jc w:val="both"/>
        <w:rPr>
          <w:rFonts w:cs="Arial"/>
        </w:rPr>
      </w:pPr>
      <w:r w:rsidRPr="00D42ABA">
        <w:rPr>
          <w:rFonts w:cs="Arial"/>
        </w:rPr>
        <w:t>Também está sujeita às penalidades de multa</w:t>
      </w:r>
      <w:r w:rsidR="0051294D">
        <w:rPr>
          <w:rFonts w:cs="Arial"/>
        </w:rPr>
        <w:t xml:space="preserve"> e</w:t>
      </w:r>
      <w:r w:rsidRPr="00D42ABA">
        <w:rPr>
          <w:rFonts w:cs="Arial"/>
        </w:rPr>
        <w:t xml:space="preserve"> suspensão</w:t>
      </w:r>
      <w:r w:rsidR="002C2398" w:rsidRPr="00D42ABA">
        <w:rPr>
          <w:rFonts w:cs="Arial"/>
        </w:rPr>
        <w:t xml:space="preserve"> </w:t>
      </w:r>
      <w:r w:rsidRPr="00D42ABA">
        <w:rPr>
          <w:rFonts w:cs="Arial"/>
        </w:rPr>
        <w:t xml:space="preserve">do direito de licitar e contratar com o SESC Paraná, sem prejuízo da responsabilidade civil e criminal, a CONTRATADA que </w:t>
      </w:r>
      <w:r w:rsidRPr="00D42ABA">
        <w:rPr>
          <w:rFonts w:cs="Arial"/>
          <w:b/>
        </w:rPr>
        <w:t>apresentar documentação falsa ou cometer fraude fiscal.</w:t>
      </w:r>
    </w:p>
    <w:p w:rsidR="00C33D8A" w:rsidRDefault="00C33D8A" w:rsidP="002C2398">
      <w:pPr>
        <w:spacing w:after="0"/>
        <w:jc w:val="both"/>
        <w:rPr>
          <w:rFonts w:cs="Arial"/>
          <w:b/>
          <w:bCs/>
        </w:rPr>
      </w:pPr>
    </w:p>
    <w:p w:rsidR="00C33D8A" w:rsidRPr="00D46786" w:rsidRDefault="00C33D8A" w:rsidP="00D42ABA">
      <w:pPr>
        <w:widowControl w:val="0"/>
        <w:tabs>
          <w:tab w:val="left" w:pos="-142"/>
        </w:tabs>
        <w:autoSpaceDE w:val="0"/>
        <w:autoSpaceDN w:val="0"/>
        <w:adjustRightInd w:val="0"/>
        <w:spacing w:after="0"/>
        <w:ind w:left="-142"/>
        <w:jc w:val="both"/>
        <w:rPr>
          <w:rFonts w:cs="Arial"/>
        </w:rPr>
      </w:pPr>
      <w:r w:rsidRPr="00082546">
        <w:rPr>
          <w:rFonts w:cs="Arial"/>
          <w:b/>
          <w:bCs/>
        </w:rPr>
        <w:t xml:space="preserve">CLÁUSULA </w:t>
      </w:r>
      <w:r w:rsidRPr="00082546">
        <w:rPr>
          <w:rFonts w:eastAsia="Calibri" w:cs="Arial"/>
          <w:b/>
          <w:bCs/>
        </w:rPr>
        <w:t xml:space="preserve">DÉCIMA </w:t>
      </w:r>
      <w:r>
        <w:rPr>
          <w:rFonts w:eastAsia="Calibri" w:cs="Arial"/>
          <w:b/>
          <w:bCs/>
        </w:rPr>
        <w:t xml:space="preserve">SEGUNDA </w:t>
      </w:r>
      <w:r w:rsidRPr="00082546">
        <w:rPr>
          <w:rFonts w:cs="Arial"/>
          <w:b/>
          <w:bCs/>
        </w:rPr>
        <w:t xml:space="preserve">– DA RESCISÃO </w:t>
      </w:r>
      <w:r>
        <w:rPr>
          <w:rFonts w:cs="Arial"/>
          <w:b/>
          <w:i/>
          <w:color w:val="FF0000"/>
          <w:sz w:val="20"/>
          <w:u w:val="single"/>
        </w:rPr>
        <w:t>(C</w:t>
      </w:r>
      <w:r w:rsidRPr="00464FAE">
        <w:rPr>
          <w:rFonts w:cs="Arial"/>
          <w:b/>
          <w:i/>
          <w:color w:val="FF0000"/>
          <w:sz w:val="20"/>
          <w:u w:val="single"/>
        </w:rPr>
        <w:t xml:space="preserve">LÁUSULA </w:t>
      </w:r>
      <w:r>
        <w:rPr>
          <w:rFonts w:cs="Arial"/>
          <w:b/>
          <w:i/>
          <w:color w:val="FF0000"/>
          <w:sz w:val="20"/>
          <w:u w:val="single"/>
        </w:rPr>
        <w:t>DÉCIMA PRIMEIRA,</w:t>
      </w:r>
      <w:r w:rsidRPr="00464FAE">
        <w:rPr>
          <w:rFonts w:cs="Arial"/>
          <w:b/>
          <w:i/>
          <w:color w:val="FF0000"/>
          <w:sz w:val="20"/>
          <w:u w:val="single"/>
        </w:rPr>
        <w:t xml:space="preserve"> CASO A CONTRATADA NÃO SEJA CONSTITUÍDA EM REGIME DE CONSÓRCIO)</w:t>
      </w:r>
    </w:p>
    <w:p w:rsidR="00C33D8A" w:rsidRPr="00082546" w:rsidRDefault="00C33D8A" w:rsidP="00D42ABA">
      <w:pPr>
        <w:spacing w:after="0"/>
        <w:ind w:left="426" w:hanging="568"/>
        <w:jc w:val="both"/>
        <w:rPr>
          <w:rFonts w:eastAsia="Calibri" w:cs="Arial"/>
        </w:rPr>
      </w:pPr>
      <w:r w:rsidRPr="00082546">
        <w:rPr>
          <w:rFonts w:eastAsia="Calibri" w:cs="Arial"/>
        </w:rPr>
        <w:t>1</w:t>
      </w:r>
      <w:r>
        <w:rPr>
          <w:rFonts w:eastAsia="Calibri" w:cs="Arial"/>
        </w:rPr>
        <w:t>2</w:t>
      </w:r>
      <w:r w:rsidRPr="00082546">
        <w:rPr>
          <w:rFonts w:eastAsia="Calibri" w:cs="Arial"/>
        </w:rPr>
        <w:t>.1</w:t>
      </w:r>
      <w:r w:rsidRPr="00082546">
        <w:rPr>
          <w:rFonts w:eastAsia="Calibri" w:cs="Arial"/>
        </w:rPr>
        <w:tab/>
      </w:r>
      <w:r w:rsidRPr="00082546">
        <w:rPr>
          <w:rFonts w:cs="Arial"/>
        </w:rPr>
        <w:t>Independentemente da aplicação de qualquer penalidade ou notificação judicial ou extrajudicial, poderá o presente Contrato ser rescindido, exemplificativamente, nos seguintes casos, precedido de regular processo administrativo, garantido o contraditório e ampla defesa prévios</w:t>
      </w:r>
      <w:r w:rsidRPr="00082546">
        <w:rPr>
          <w:rFonts w:eastAsia="Calibri" w:cs="Arial"/>
        </w:rPr>
        <w:t>:</w:t>
      </w:r>
    </w:p>
    <w:p w:rsidR="00C33D8A" w:rsidRPr="00082546" w:rsidRDefault="00C33D8A" w:rsidP="00D42ABA">
      <w:pPr>
        <w:tabs>
          <w:tab w:val="left" w:pos="-426"/>
          <w:tab w:val="left" w:pos="1418"/>
        </w:tabs>
        <w:spacing w:after="0"/>
        <w:ind w:left="1276" w:right="-91" w:hanging="850"/>
        <w:jc w:val="both"/>
        <w:rPr>
          <w:rFonts w:eastAsia="Calibri" w:cs="Arial"/>
        </w:rPr>
      </w:pPr>
      <w:r w:rsidRPr="00082546">
        <w:rPr>
          <w:rFonts w:eastAsia="Calibri" w:cs="Arial"/>
        </w:rPr>
        <w:t>1</w:t>
      </w:r>
      <w:r>
        <w:rPr>
          <w:rFonts w:eastAsia="Calibri" w:cs="Arial"/>
        </w:rPr>
        <w:t>2</w:t>
      </w:r>
      <w:r w:rsidRPr="00082546">
        <w:rPr>
          <w:rFonts w:eastAsia="Calibri" w:cs="Arial"/>
        </w:rPr>
        <w:t>.1.1</w:t>
      </w:r>
      <w:r w:rsidRPr="00082546">
        <w:rPr>
          <w:rFonts w:eastAsia="Calibri" w:cs="Arial"/>
        </w:rPr>
        <w:tab/>
        <w:t>O não cumprimento ou o cumprimento irregular de cláusulas contratuais;</w:t>
      </w:r>
    </w:p>
    <w:p w:rsidR="00C33D8A" w:rsidRPr="00082546" w:rsidRDefault="00C33D8A" w:rsidP="002C2398">
      <w:pPr>
        <w:tabs>
          <w:tab w:val="left" w:pos="-426"/>
          <w:tab w:val="left" w:pos="1418"/>
        </w:tabs>
        <w:spacing w:after="0"/>
        <w:ind w:left="1276" w:right="-91" w:hanging="850"/>
        <w:jc w:val="both"/>
        <w:rPr>
          <w:rFonts w:eastAsia="Calibri" w:cs="Arial"/>
        </w:rPr>
      </w:pPr>
      <w:r>
        <w:rPr>
          <w:rFonts w:eastAsia="Calibri" w:cs="Arial"/>
        </w:rPr>
        <w:t>12</w:t>
      </w:r>
      <w:r w:rsidRPr="00082546">
        <w:rPr>
          <w:rFonts w:eastAsia="Calibri" w:cs="Arial"/>
        </w:rPr>
        <w:t>.1.2</w:t>
      </w:r>
      <w:r w:rsidRPr="00082546">
        <w:rPr>
          <w:rFonts w:eastAsia="Calibri" w:cs="Arial"/>
        </w:rPr>
        <w:tab/>
        <w:t xml:space="preserve">Atraso injustificado, a juízo do </w:t>
      </w:r>
      <w:r w:rsidRPr="00333377">
        <w:rPr>
          <w:rFonts w:cs="Arial"/>
        </w:rPr>
        <w:t>SESC Paraná</w:t>
      </w:r>
      <w:r>
        <w:rPr>
          <w:rFonts w:cs="Arial"/>
        </w:rPr>
        <w:t>,</w:t>
      </w:r>
      <w:r w:rsidRPr="00082546">
        <w:rPr>
          <w:rFonts w:eastAsia="Calibri" w:cs="Arial"/>
        </w:rPr>
        <w:t xml:space="preserve"> na execução dos serviços contratados;</w:t>
      </w:r>
    </w:p>
    <w:p w:rsidR="00C33D8A" w:rsidRPr="00082546" w:rsidRDefault="00C33D8A" w:rsidP="002C2398">
      <w:pPr>
        <w:tabs>
          <w:tab w:val="left" w:pos="-426"/>
          <w:tab w:val="left" w:pos="1418"/>
        </w:tabs>
        <w:spacing w:after="0"/>
        <w:ind w:left="1276" w:right="-91" w:hanging="850"/>
        <w:jc w:val="both"/>
        <w:rPr>
          <w:rFonts w:eastAsia="Calibri" w:cs="Arial"/>
        </w:rPr>
      </w:pPr>
      <w:r w:rsidRPr="00082546">
        <w:rPr>
          <w:rFonts w:eastAsia="Calibri" w:cs="Arial"/>
        </w:rPr>
        <w:t>1</w:t>
      </w:r>
      <w:r>
        <w:rPr>
          <w:rFonts w:eastAsia="Calibri" w:cs="Arial"/>
        </w:rPr>
        <w:t>2.1.3</w:t>
      </w:r>
      <w:r>
        <w:rPr>
          <w:rFonts w:eastAsia="Calibri" w:cs="Arial"/>
        </w:rPr>
        <w:tab/>
        <w:t>A subcontratação total e/ou</w:t>
      </w:r>
      <w:r w:rsidRPr="00082546">
        <w:rPr>
          <w:rFonts w:eastAsia="Calibri" w:cs="Arial"/>
        </w:rPr>
        <w:t xml:space="preserve"> parcial sem consentimento do </w:t>
      </w:r>
      <w:r w:rsidRPr="00333377">
        <w:rPr>
          <w:rFonts w:cs="Arial"/>
        </w:rPr>
        <w:t>SESC Paraná</w:t>
      </w:r>
      <w:r w:rsidRPr="00082546">
        <w:rPr>
          <w:rFonts w:eastAsia="Calibri" w:cs="Arial"/>
        </w:rPr>
        <w:t>; associação da CONTRATADA com outrem; a cessão ou transferência total ou parcial</w:t>
      </w:r>
      <w:r>
        <w:rPr>
          <w:rFonts w:eastAsia="Calibri" w:cs="Arial"/>
        </w:rPr>
        <w:t>,</w:t>
      </w:r>
      <w:r w:rsidRPr="00082546">
        <w:rPr>
          <w:rFonts w:eastAsia="Calibri" w:cs="Arial"/>
        </w:rPr>
        <w:t xml:space="preserve"> bem como a fusão, cisão ou incorporação sem anuência expressa do </w:t>
      </w:r>
      <w:r w:rsidRPr="00333377">
        <w:rPr>
          <w:rFonts w:cs="Arial"/>
        </w:rPr>
        <w:t>SESC Paraná</w:t>
      </w:r>
      <w:r w:rsidRPr="00082546">
        <w:rPr>
          <w:rFonts w:eastAsia="Calibri" w:cs="Arial"/>
        </w:rPr>
        <w:t>;</w:t>
      </w:r>
    </w:p>
    <w:p w:rsidR="00C33D8A" w:rsidRPr="00082546" w:rsidRDefault="00C33D8A" w:rsidP="002C2398">
      <w:pPr>
        <w:tabs>
          <w:tab w:val="left" w:pos="-426"/>
          <w:tab w:val="left" w:pos="1418"/>
        </w:tabs>
        <w:spacing w:after="0"/>
        <w:ind w:left="1276" w:right="-91" w:hanging="850"/>
        <w:jc w:val="both"/>
        <w:rPr>
          <w:rFonts w:eastAsia="Calibri" w:cs="Arial"/>
        </w:rPr>
      </w:pPr>
      <w:r w:rsidRPr="00082546">
        <w:rPr>
          <w:rFonts w:eastAsia="Calibri" w:cs="Arial"/>
        </w:rPr>
        <w:t>1</w:t>
      </w:r>
      <w:r>
        <w:rPr>
          <w:rFonts w:eastAsia="Calibri" w:cs="Arial"/>
        </w:rPr>
        <w:t>2</w:t>
      </w:r>
      <w:r w:rsidRPr="00082546">
        <w:rPr>
          <w:rFonts w:eastAsia="Calibri" w:cs="Arial"/>
        </w:rPr>
        <w:t>.1.4</w:t>
      </w:r>
      <w:r w:rsidRPr="00082546">
        <w:rPr>
          <w:rFonts w:eastAsia="Calibri" w:cs="Arial"/>
        </w:rPr>
        <w:tab/>
        <w:t xml:space="preserve">O cometimento reiterado de faltas na execução do Contrato; </w:t>
      </w:r>
    </w:p>
    <w:p w:rsidR="00C33D8A" w:rsidRPr="00082546" w:rsidRDefault="00C33D8A" w:rsidP="002C2398">
      <w:pPr>
        <w:tabs>
          <w:tab w:val="left" w:pos="-426"/>
          <w:tab w:val="left" w:pos="1418"/>
        </w:tabs>
        <w:spacing w:after="0"/>
        <w:ind w:left="1276" w:right="-91" w:hanging="850"/>
        <w:jc w:val="both"/>
        <w:rPr>
          <w:rFonts w:eastAsia="Calibri" w:cs="Arial"/>
        </w:rPr>
      </w:pPr>
      <w:r w:rsidRPr="00082546">
        <w:rPr>
          <w:rFonts w:eastAsia="Calibri" w:cs="Arial"/>
        </w:rPr>
        <w:t>1</w:t>
      </w:r>
      <w:r>
        <w:rPr>
          <w:rFonts w:eastAsia="Calibri" w:cs="Arial"/>
        </w:rPr>
        <w:t>2</w:t>
      </w:r>
      <w:r w:rsidRPr="00082546">
        <w:rPr>
          <w:rFonts w:eastAsia="Calibri" w:cs="Arial"/>
        </w:rPr>
        <w:t>.1.5</w:t>
      </w:r>
      <w:r w:rsidRPr="00082546">
        <w:rPr>
          <w:rFonts w:eastAsia="Calibri" w:cs="Arial"/>
        </w:rPr>
        <w:tab/>
        <w:t>Decretação de falência;</w:t>
      </w:r>
    </w:p>
    <w:p w:rsidR="00C33D8A" w:rsidRPr="00082546" w:rsidRDefault="00C33D8A" w:rsidP="002C2398">
      <w:pPr>
        <w:tabs>
          <w:tab w:val="left" w:pos="-426"/>
          <w:tab w:val="left" w:pos="1418"/>
        </w:tabs>
        <w:spacing w:after="0"/>
        <w:ind w:left="1276" w:right="-91" w:hanging="850"/>
        <w:jc w:val="both"/>
        <w:rPr>
          <w:rFonts w:eastAsia="Calibri" w:cs="Arial"/>
        </w:rPr>
      </w:pPr>
      <w:r>
        <w:rPr>
          <w:rFonts w:eastAsia="Calibri" w:cs="Arial"/>
        </w:rPr>
        <w:t>12</w:t>
      </w:r>
      <w:r w:rsidRPr="00082546">
        <w:rPr>
          <w:rFonts w:eastAsia="Calibri" w:cs="Arial"/>
        </w:rPr>
        <w:t>.1.6</w:t>
      </w:r>
      <w:r w:rsidRPr="00082546">
        <w:rPr>
          <w:rFonts w:eastAsia="Calibri" w:cs="Arial"/>
        </w:rPr>
        <w:tab/>
        <w:t>A ocorrência de caso fortuito ou de força maior, devidamente comprovada, impeditiva da execução do presente Contrato;</w:t>
      </w:r>
    </w:p>
    <w:p w:rsidR="00C33D8A" w:rsidRPr="00082546" w:rsidRDefault="00C33D8A" w:rsidP="002C2398">
      <w:pPr>
        <w:tabs>
          <w:tab w:val="left" w:pos="-426"/>
          <w:tab w:val="left" w:pos="1418"/>
        </w:tabs>
        <w:spacing w:after="0"/>
        <w:ind w:left="1276" w:right="-91" w:hanging="850"/>
        <w:jc w:val="both"/>
        <w:rPr>
          <w:rFonts w:eastAsia="Calibri" w:cs="Arial"/>
        </w:rPr>
      </w:pPr>
      <w:r>
        <w:rPr>
          <w:rFonts w:eastAsia="Calibri" w:cs="Arial"/>
        </w:rPr>
        <w:t>12</w:t>
      </w:r>
      <w:r w:rsidRPr="00082546">
        <w:rPr>
          <w:rFonts w:eastAsia="Calibri" w:cs="Arial"/>
        </w:rPr>
        <w:t>.1.7</w:t>
      </w:r>
      <w:r w:rsidRPr="00082546">
        <w:rPr>
          <w:rFonts w:eastAsia="Calibri" w:cs="Arial"/>
        </w:rPr>
        <w:tab/>
        <w:t>Alteração social e a modificação da finalidade ou da estrutura da empresa, que prejudique a execução do Contrato.</w:t>
      </w:r>
    </w:p>
    <w:p w:rsidR="00C33D8A" w:rsidRDefault="00C33D8A" w:rsidP="002C2398">
      <w:pPr>
        <w:tabs>
          <w:tab w:val="left" w:pos="851"/>
        </w:tabs>
        <w:spacing w:after="0"/>
        <w:ind w:left="-142"/>
        <w:jc w:val="both"/>
        <w:rPr>
          <w:rFonts w:cs="Arial"/>
          <w:b/>
          <w:bCs/>
        </w:rPr>
      </w:pPr>
    </w:p>
    <w:p w:rsidR="00C33D8A" w:rsidRPr="00D46786" w:rsidRDefault="00C33D8A" w:rsidP="002C2398">
      <w:pPr>
        <w:widowControl w:val="0"/>
        <w:tabs>
          <w:tab w:val="left" w:pos="-142"/>
        </w:tabs>
        <w:autoSpaceDE w:val="0"/>
        <w:autoSpaceDN w:val="0"/>
        <w:adjustRightInd w:val="0"/>
        <w:spacing w:after="0"/>
        <w:ind w:left="-142"/>
        <w:jc w:val="both"/>
        <w:rPr>
          <w:rFonts w:cs="Arial"/>
        </w:rPr>
      </w:pPr>
      <w:r w:rsidRPr="00D46786">
        <w:rPr>
          <w:rFonts w:cs="Arial"/>
          <w:b/>
          <w:bCs/>
        </w:rPr>
        <w:t xml:space="preserve">CLÁUSULA DÉCIMA </w:t>
      </w:r>
      <w:r>
        <w:rPr>
          <w:rFonts w:cs="Arial"/>
          <w:b/>
          <w:bCs/>
        </w:rPr>
        <w:t xml:space="preserve">TERCEIRA </w:t>
      </w:r>
      <w:r w:rsidRPr="00D46786">
        <w:rPr>
          <w:rFonts w:cs="Arial"/>
          <w:b/>
          <w:bCs/>
        </w:rPr>
        <w:t>– DA TOLERÂNCIA</w:t>
      </w:r>
      <w:r>
        <w:rPr>
          <w:rFonts w:cs="Arial"/>
          <w:b/>
          <w:bCs/>
        </w:rPr>
        <w:t xml:space="preserve"> </w:t>
      </w:r>
      <w:r>
        <w:rPr>
          <w:rFonts w:cs="Arial"/>
          <w:b/>
          <w:i/>
          <w:color w:val="FF0000"/>
          <w:sz w:val="20"/>
          <w:u w:val="single"/>
        </w:rPr>
        <w:t>(C</w:t>
      </w:r>
      <w:r w:rsidRPr="00464FAE">
        <w:rPr>
          <w:rFonts w:cs="Arial"/>
          <w:b/>
          <w:i/>
          <w:color w:val="FF0000"/>
          <w:sz w:val="20"/>
          <w:u w:val="single"/>
        </w:rPr>
        <w:t xml:space="preserve">LÁUSULA </w:t>
      </w:r>
      <w:r>
        <w:rPr>
          <w:rFonts w:cs="Arial"/>
          <w:b/>
          <w:i/>
          <w:color w:val="FF0000"/>
          <w:sz w:val="20"/>
          <w:u w:val="single"/>
        </w:rPr>
        <w:t>DÉCIMA SEGUNDA,</w:t>
      </w:r>
      <w:r w:rsidRPr="00464FAE">
        <w:rPr>
          <w:rFonts w:cs="Arial"/>
          <w:b/>
          <w:i/>
          <w:color w:val="FF0000"/>
          <w:sz w:val="20"/>
          <w:u w:val="single"/>
        </w:rPr>
        <w:t xml:space="preserve"> CASO A CONTRATADA NÃO SEJA CONSTITUÍDA EM REGIME DE CONSÓRCIO)</w:t>
      </w:r>
    </w:p>
    <w:p w:rsidR="00C33D8A" w:rsidRPr="00082546" w:rsidRDefault="00C33D8A" w:rsidP="00A028E2">
      <w:pPr>
        <w:pStyle w:val="PargrafodaLista"/>
        <w:numPr>
          <w:ilvl w:val="1"/>
          <w:numId w:val="47"/>
        </w:numPr>
        <w:spacing w:after="0"/>
        <w:ind w:hanging="607"/>
        <w:contextualSpacing w:val="0"/>
        <w:jc w:val="both"/>
        <w:rPr>
          <w:rFonts w:cs="Arial"/>
        </w:rPr>
      </w:pPr>
      <w:r w:rsidRPr="00082546">
        <w:rPr>
          <w:rFonts w:cs="Arial"/>
        </w:rPr>
        <w:t>A tolerância quanto a procedimentos e infrações aqui dispostos será mera liberalidade, não se constituindo em novação ou renúncia dos direitos que são conferidos a ambas as partes.</w:t>
      </w:r>
    </w:p>
    <w:p w:rsidR="00C33D8A" w:rsidRPr="00D46786" w:rsidRDefault="00C33D8A" w:rsidP="002C2398">
      <w:pPr>
        <w:pStyle w:val="PargrafodaLista"/>
        <w:widowControl w:val="0"/>
        <w:tabs>
          <w:tab w:val="left" w:pos="1560"/>
        </w:tabs>
        <w:autoSpaceDE w:val="0"/>
        <w:autoSpaceDN w:val="0"/>
        <w:adjustRightInd w:val="0"/>
        <w:spacing w:after="0"/>
        <w:ind w:left="1560"/>
        <w:jc w:val="both"/>
        <w:rPr>
          <w:rFonts w:cs="Arial"/>
        </w:rPr>
      </w:pPr>
    </w:p>
    <w:p w:rsidR="00C33D8A" w:rsidRPr="00D46786" w:rsidRDefault="00C33D8A" w:rsidP="002C2398">
      <w:pPr>
        <w:spacing w:after="0"/>
        <w:ind w:left="-142"/>
        <w:jc w:val="both"/>
        <w:rPr>
          <w:rFonts w:eastAsia="Calibri" w:cs="Arial"/>
          <w:b/>
          <w:bCs/>
        </w:rPr>
      </w:pPr>
      <w:r w:rsidRPr="00D46786">
        <w:rPr>
          <w:rFonts w:eastAsia="Calibri" w:cs="Arial"/>
          <w:b/>
          <w:bCs/>
        </w:rPr>
        <w:t xml:space="preserve">CLÁUSULA DÉCIMA </w:t>
      </w:r>
      <w:r>
        <w:rPr>
          <w:rFonts w:eastAsia="Calibri" w:cs="Arial"/>
          <w:b/>
          <w:bCs/>
        </w:rPr>
        <w:t>QUARTA</w:t>
      </w:r>
      <w:r w:rsidRPr="00D46786">
        <w:rPr>
          <w:rFonts w:eastAsia="Calibri" w:cs="Arial"/>
          <w:b/>
          <w:bCs/>
        </w:rPr>
        <w:t xml:space="preserve"> – CÓDIGO DE CONDUTA ÉTICA PARA OS FORNECEDORES E CONVENIADOS DO SESC PARANÁ</w:t>
      </w:r>
      <w:r>
        <w:rPr>
          <w:rFonts w:eastAsia="Calibri" w:cs="Arial"/>
          <w:b/>
          <w:bCs/>
        </w:rPr>
        <w:t xml:space="preserve"> </w:t>
      </w:r>
      <w:r>
        <w:rPr>
          <w:rFonts w:cs="Arial"/>
          <w:b/>
          <w:i/>
          <w:color w:val="FF0000"/>
          <w:sz w:val="20"/>
          <w:u w:val="single"/>
        </w:rPr>
        <w:t>(C</w:t>
      </w:r>
      <w:r w:rsidRPr="00464FAE">
        <w:rPr>
          <w:rFonts w:cs="Arial"/>
          <w:b/>
          <w:i/>
          <w:color w:val="FF0000"/>
          <w:sz w:val="20"/>
          <w:u w:val="single"/>
        </w:rPr>
        <w:t xml:space="preserve">LÁUSULA </w:t>
      </w:r>
      <w:r>
        <w:rPr>
          <w:rFonts w:cs="Arial"/>
          <w:b/>
          <w:i/>
          <w:color w:val="FF0000"/>
          <w:sz w:val="20"/>
          <w:u w:val="single"/>
        </w:rPr>
        <w:t>DÉCIMA TERCEIRA,</w:t>
      </w:r>
      <w:r w:rsidRPr="00464FAE">
        <w:rPr>
          <w:rFonts w:cs="Arial"/>
          <w:b/>
          <w:i/>
          <w:color w:val="FF0000"/>
          <w:sz w:val="20"/>
          <w:u w:val="single"/>
        </w:rPr>
        <w:t xml:space="preserve"> CASO A CONTRATADA NÃO SEJA CONSTITUÍDA EM REGIME DE CONSÓRCIO)</w:t>
      </w:r>
    </w:p>
    <w:p w:rsidR="00D42ABA" w:rsidRDefault="00C33D8A" w:rsidP="00D42ABA">
      <w:pPr>
        <w:pStyle w:val="PargrafodaLista"/>
        <w:numPr>
          <w:ilvl w:val="1"/>
          <w:numId w:val="53"/>
        </w:numPr>
        <w:spacing w:after="0"/>
        <w:ind w:left="426" w:hanging="568"/>
        <w:contextualSpacing w:val="0"/>
        <w:jc w:val="both"/>
        <w:rPr>
          <w:rFonts w:eastAsia="Calibri" w:cs="Arial"/>
          <w:bCs/>
        </w:rPr>
      </w:pPr>
      <w:r w:rsidRPr="00E8173F">
        <w:rPr>
          <w:rFonts w:eastAsia="Calibri" w:cs="Arial"/>
          <w:bCs/>
        </w:rPr>
        <w:t xml:space="preserve">As partes comprometem-se a respeitar, cumprir e fazer cumprir, no que couber, os princípios e normas constantes do Código de Conduta Ética para os Fornecedores e Conveniados do </w:t>
      </w:r>
      <w:r w:rsidRPr="00E8173F">
        <w:rPr>
          <w:rFonts w:eastAsia="Calibri" w:cs="Arial"/>
          <w:color w:val="000000"/>
        </w:rPr>
        <w:t>SESC Paraná</w:t>
      </w:r>
      <w:r w:rsidRPr="00E8173F">
        <w:rPr>
          <w:rFonts w:eastAsia="Calibri" w:cs="Arial"/>
          <w:bCs/>
        </w:rPr>
        <w:t>, parte integrante deste Contrato, disponível para download em (</w:t>
      </w:r>
      <w:hyperlink r:id="rId28" w:history="1">
        <w:r w:rsidRPr="00E8173F">
          <w:rPr>
            <w:rStyle w:val="Hyperlink"/>
            <w:rFonts w:eastAsia="Calibri" w:cs="Arial"/>
          </w:rPr>
          <w:t>www.sescpr.com.br/licitacoes</w:t>
        </w:r>
      </w:hyperlink>
      <w:r w:rsidRPr="00E8173F">
        <w:rPr>
          <w:rFonts w:eastAsia="Calibri" w:cs="Arial"/>
          <w:bCs/>
        </w:rPr>
        <w:t xml:space="preserve">). </w:t>
      </w:r>
    </w:p>
    <w:p w:rsidR="00D42ABA" w:rsidRDefault="00C33D8A" w:rsidP="00D42ABA">
      <w:pPr>
        <w:pStyle w:val="PargrafodaLista"/>
        <w:numPr>
          <w:ilvl w:val="1"/>
          <w:numId w:val="53"/>
        </w:numPr>
        <w:spacing w:after="0"/>
        <w:ind w:left="426" w:hanging="568"/>
        <w:contextualSpacing w:val="0"/>
        <w:jc w:val="both"/>
        <w:rPr>
          <w:rFonts w:eastAsia="Calibri" w:cs="Arial"/>
          <w:bCs/>
        </w:rPr>
      </w:pPr>
      <w:r w:rsidRPr="00D42ABA">
        <w:rPr>
          <w:rFonts w:eastAsia="Calibri" w:cs="Arial"/>
          <w:bCs/>
        </w:rPr>
        <w:t>A CONTRATADA obriga-se a dar ciência e fiscalizar a observância das obrigações contidas neste instrumento e, também, no referido Código, a seus empregados e/ou quaisquer terceiros que venham a ter conhecimento e/ou participar do objeto deste Contrato.</w:t>
      </w:r>
    </w:p>
    <w:p w:rsidR="00C33D8A" w:rsidRPr="00D42ABA" w:rsidRDefault="00C33D8A" w:rsidP="00D42ABA">
      <w:pPr>
        <w:pStyle w:val="PargrafodaLista"/>
        <w:numPr>
          <w:ilvl w:val="1"/>
          <w:numId w:val="53"/>
        </w:numPr>
        <w:spacing w:after="0"/>
        <w:ind w:left="426" w:hanging="568"/>
        <w:contextualSpacing w:val="0"/>
        <w:jc w:val="both"/>
        <w:rPr>
          <w:rFonts w:eastAsia="Calibri" w:cs="Arial"/>
          <w:bCs/>
        </w:rPr>
      </w:pPr>
      <w:r w:rsidRPr="00D42ABA">
        <w:rPr>
          <w:rFonts w:eastAsia="Calibri" w:cs="Arial"/>
          <w:bCs/>
        </w:rPr>
        <w:lastRenderedPageBreak/>
        <w:t xml:space="preserve">A violação de quaisquer dos compromissos e obrigações neste Contrato, no referido Código e/ou nas leis brasileiras em geral dará ao </w:t>
      </w:r>
      <w:r w:rsidRPr="00D42ABA">
        <w:rPr>
          <w:rFonts w:eastAsia="Calibri" w:cs="Arial"/>
          <w:color w:val="000000"/>
        </w:rPr>
        <w:t>SESC Paraná</w:t>
      </w:r>
      <w:r w:rsidRPr="00D42ABA">
        <w:rPr>
          <w:rFonts w:eastAsia="Calibri" w:cs="Arial"/>
          <w:bCs/>
        </w:rPr>
        <w:t xml:space="preserve"> o direito de rescindir unilateralmente o Contrato e aplicar as sanções cabíveis, garantido o direito da CONTRATADA ao contraditório e à ampla defesa.</w:t>
      </w:r>
    </w:p>
    <w:p w:rsidR="00C33D8A" w:rsidRPr="00D46786" w:rsidRDefault="00C33D8A" w:rsidP="002C2398">
      <w:pPr>
        <w:spacing w:after="0"/>
        <w:jc w:val="both"/>
        <w:rPr>
          <w:rFonts w:cs="Arial"/>
          <w:b/>
          <w:bCs/>
        </w:rPr>
      </w:pPr>
    </w:p>
    <w:p w:rsidR="00C33D8A" w:rsidRPr="00D46786" w:rsidRDefault="00C33D8A" w:rsidP="002C2398">
      <w:pPr>
        <w:spacing w:after="0"/>
        <w:ind w:left="-142"/>
        <w:jc w:val="both"/>
        <w:rPr>
          <w:rFonts w:cs="Arial"/>
          <w:b/>
        </w:rPr>
      </w:pPr>
      <w:bookmarkStart w:id="13" w:name="_Toc57200109"/>
      <w:bookmarkStart w:id="14" w:name="_Toc57200931"/>
      <w:r w:rsidRPr="00D46786">
        <w:rPr>
          <w:rFonts w:cs="Arial"/>
          <w:b/>
        </w:rPr>
        <w:t xml:space="preserve">CLÁUSULA DÉCIMA </w:t>
      </w:r>
      <w:r>
        <w:rPr>
          <w:rFonts w:cs="Arial"/>
          <w:b/>
        </w:rPr>
        <w:t>QUINTA</w:t>
      </w:r>
      <w:r w:rsidRPr="00D46786">
        <w:rPr>
          <w:rFonts w:cs="Arial"/>
          <w:b/>
        </w:rPr>
        <w:t xml:space="preserve"> - PROTEÇÃO DE DADOS E SEGURANÇA DA INFORMAÇÃO</w:t>
      </w:r>
      <w:bookmarkEnd w:id="13"/>
      <w:bookmarkEnd w:id="14"/>
      <w:r>
        <w:rPr>
          <w:rFonts w:cs="Arial"/>
          <w:b/>
        </w:rPr>
        <w:t xml:space="preserve"> </w:t>
      </w:r>
      <w:r>
        <w:rPr>
          <w:rFonts w:cs="Arial"/>
          <w:b/>
          <w:i/>
          <w:color w:val="FF0000"/>
          <w:sz w:val="20"/>
          <w:u w:val="single"/>
        </w:rPr>
        <w:t>(C</w:t>
      </w:r>
      <w:r w:rsidRPr="00464FAE">
        <w:rPr>
          <w:rFonts w:cs="Arial"/>
          <w:b/>
          <w:i/>
          <w:color w:val="FF0000"/>
          <w:sz w:val="20"/>
          <w:u w:val="single"/>
        </w:rPr>
        <w:t xml:space="preserve">LÁUSULA </w:t>
      </w:r>
      <w:r>
        <w:rPr>
          <w:rFonts w:cs="Arial"/>
          <w:b/>
          <w:i/>
          <w:color w:val="FF0000"/>
          <w:sz w:val="20"/>
          <w:u w:val="single"/>
        </w:rPr>
        <w:t>DÉCIMA QUARTA,</w:t>
      </w:r>
      <w:r w:rsidRPr="00464FAE">
        <w:rPr>
          <w:rFonts w:cs="Arial"/>
          <w:b/>
          <w:i/>
          <w:color w:val="FF0000"/>
          <w:sz w:val="20"/>
          <w:u w:val="single"/>
        </w:rPr>
        <w:t xml:space="preserve"> CASO A CONTRATADA NÃO SEJA CONSTITUÍDA EM REGIME DE CONSÓRCIO)</w:t>
      </w:r>
    </w:p>
    <w:p w:rsidR="00C33D8A" w:rsidRPr="00082546" w:rsidRDefault="00C33D8A" w:rsidP="00A028E2">
      <w:pPr>
        <w:pStyle w:val="PargrafodaLista"/>
        <w:numPr>
          <w:ilvl w:val="1"/>
          <w:numId w:val="48"/>
        </w:numPr>
        <w:spacing w:after="0"/>
        <w:ind w:left="426" w:hanging="568"/>
        <w:contextualSpacing w:val="0"/>
        <w:jc w:val="both"/>
        <w:rPr>
          <w:rFonts w:cs="Arial"/>
        </w:rPr>
      </w:pPr>
      <w:r w:rsidRPr="00082546">
        <w:rPr>
          <w:rFonts w:cs="Arial"/>
          <w:color w:val="000000"/>
        </w:rPr>
        <w:t xml:space="preserve">A </w:t>
      </w:r>
      <w:r w:rsidRPr="00082546">
        <w:rPr>
          <w:rFonts w:cs="Arial"/>
          <w:bCs/>
          <w:color w:val="000000"/>
        </w:rPr>
        <w:t>CONTRATADA</w:t>
      </w:r>
      <w:r w:rsidRPr="00082546">
        <w:rPr>
          <w:rFonts w:cs="Arial"/>
          <w:color w:val="000000"/>
        </w:rPr>
        <w:t xml:space="preserve"> compromete-se a tomar ciência sobre a cultura de </w:t>
      </w:r>
      <w:r w:rsidRPr="00082546">
        <w:rPr>
          <w:rFonts w:cs="Arial"/>
          <w:bCs/>
          <w:color w:val="000000"/>
        </w:rPr>
        <w:t>proteção de dados pessoais do SESC Paraná</w:t>
      </w:r>
      <w:r>
        <w:rPr>
          <w:rFonts w:cs="Arial"/>
          <w:bCs/>
          <w:color w:val="000000"/>
        </w:rPr>
        <w:t xml:space="preserve">, </w:t>
      </w:r>
      <w:r w:rsidRPr="00082546">
        <w:rPr>
          <w:rFonts w:cs="Arial"/>
          <w:color w:val="000000"/>
        </w:rPr>
        <w:t xml:space="preserve">para </w:t>
      </w:r>
      <w:r w:rsidRPr="00082546">
        <w:rPr>
          <w:rFonts w:cs="Arial"/>
          <w:color w:val="000000"/>
          <w:shd w:val="clear" w:color="auto" w:fill="FFFFFF"/>
        </w:rPr>
        <w:t xml:space="preserve">respeitar, cumprir e fazer cumprir, no que couber, os </w:t>
      </w:r>
      <w:r w:rsidRPr="00082546">
        <w:rPr>
          <w:rFonts w:cs="Arial"/>
          <w:bCs/>
          <w:color w:val="000000"/>
          <w:shd w:val="clear" w:color="auto" w:fill="FFFFFF"/>
        </w:rPr>
        <w:t>princípios e regras constantes</w:t>
      </w:r>
      <w:r>
        <w:rPr>
          <w:rFonts w:cs="Arial"/>
          <w:bCs/>
          <w:color w:val="000000"/>
        </w:rPr>
        <w:t xml:space="preserve"> </w:t>
      </w:r>
      <w:r w:rsidRPr="00082546">
        <w:rPr>
          <w:rFonts w:cs="Arial"/>
          <w:bCs/>
          <w:color w:val="000000"/>
        </w:rPr>
        <w:t>da Lei Geral de Proteção de Dados Pessoais (Lei Federal nº 13.709/2018), da Política de Privacidade e</w:t>
      </w:r>
      <w:r>
        <w:rPr>
          <w:rFonts w:cs="Arial"/>
          <w:bCs/>
          <w:color w:val="000000"/>
        </w:rPr>
        <w:t xml:space="preserve"> </w:t>
      </w:r>
      <w:r w:rsidRPr="00082546">
        <w:rPr>
          <w:rFonts w:cs="Arial"/>
          <w:bCs/>
          <w:color w:val="000000"/>
        </w:rPr>
        <w:t>da Política de Segurança da Informação do SESC PARANÁ, disponível em (</w:t>
      </w:r>
      <w:hyperlink r:id="rId29" w:history="1">
        <w:r w:rsidRPr="00082546">
          <w:rPr>
            <w:rStyle w:val="Hyperlink"/>
            <w:rFonts w:cs="Arial"/>
          </w:rPr>
          <w:t>transparencia.pr.sesc.com.br/</w:t>
        </w:r>
        <w:proofErr w:type="spellStart"/>
        <w:r w:rsidRPr="00082546">
          <w:rPr>
            <w:rStyle w:val="Hyperlink"/>
            <w:rFonts w:cs="Arial"/>
          </w:rPr>
          <w:t>transparencia</w:t>
        </w:r>
        <w:proofErr w:type="spellEnd"/>
      </w:hyperlink>
      <w:r w:rsidRPr="00082546">
        <w:rPr>
          <w:rFonts w:cs="Arial"/>
        </w:rPr>
        <w:t>)</w:t>
      </w:r>
      <w:r w:rsidRPr="00082546">
        <w:rPr>
          <w:rFonts w:cs="Arial"/>
          <w:color w:val="000000" w:themeColor="text1"/>
        </w:rPr>
        <w:t>.</w:t>
      </w:r>
    </w:p>
    <w:p w:rsidR="00C33D8A" w:rsidRPr="00DC473A" w:rsidRDefault="00C33D8A" w:rsidP="00A028E2">
      <w:pPr>
        <w:pStyle w:val="PargrafodaLista"/>
        <w:numPr>
          <w:ilvl w:val="1"/>
          <w:numId w:val="48"/>
        </w:numPr>
        <w:spacing w:after="0"/>
        <w:ind w:left="426" w:hanging="568"/>
        <w:contextualSpacing w:val="0"/>
        <w:jc w:val="both"/>
        <w:rPr>
          <w:rFonts w:cs="Arial"/>
        </w:rPr>
      </w:pPr>
      <w:r w:rsidRPr="00DC473A">
        <w:rPr>
          <w:rFonts w:cs="Arial"/>
          <w:color w:val="000000"/>
        </w:rPr>
        <w:t>A violação de quaisquer dos compromissos e obrigações em relação ao compartilhamento de dados pessoais contidos neste Contrato, nas normas internas supracitadas e/ou na l</w:t>
      </w:r>
      <w:r>
        <w:rPr>
          <w:rFonts w:cs="Arial"/>
          <w:color w:val="000000"/>
        </w:rPr>
        <w:t xml:space="preserve">ei brasileira em geral, dará ao </w:t>
      </w:r>
      <w:r w:rsidRPr="00DC473A">
        <w:rPr>
          <w:rFonts w:cs="Arial"/>
          <w:bCs/>
          <w:color w:val="000000"/>
        </w:rPr>
        <w:t>SESC Paraná</w:t>
      </w:r>
      <w:r>
        <w:rPr>
          <w:rFonts w:cs="Arial"/>
          <w:color w:val="000000"/>
        </w:rPr>
        <w:t xml:space="preserve"> </w:t>
      </w:r>
      <w:r w:rsidRPr="00DC473A">
        <w:rPr>
          <w:rFonts w:cs="Arial"/>
          <w:color w:val="000000"/>
        </w:rPr>
        <w:t>o direito de rescindir unilateralmente o Contrato e aplicar as demais sanções cabíveis previstas neste Contrato, garantido o direito ao contraditório e a ampla defesa.</w:t>
      </w:r>
    </w:p>
    <w:p w:rsidR="00C33D8A" w:rsidRPr="00DC473A" w:rsidRDefault="00C33D8A" w:rsidP="00A028E2">
      <w:pPr>
        <w:pStyle w:val="PargrafodaLista"/>
        <w:numPr>
          <w:ilvl w:val="1"/>
          <w:numId w:val="48"/>
        </w:numPr>
        <w:spacing w:after="0"/>
        <w:ind w:left="426" w:hanging="568"/>
        <w:contextualSpacing w:val="0"/>
        <w:jc w:val="both"/>
        <w:rPr>
          <w:rFonts w:cs="Arial"/>
        </w:rPr>
      </w:pPr>
      <w:r w:rsidRPr="00DC473A">
        <w:rPr>
          <w:rFonts w:cs="Arial"/>
          <w:color w:val="000000"/>
        </w:rPr>
        <w:t xml:space="preserve">Na hipótese da </w:t>
      </w:r>
      <w:r w:rsidRPr="00DC473A">
        <w:rPr>
          <w:rFonts w:cs="Arial"/>
          <w:bCs/>
          <w:color w:val="000000"/>
        </w:rPr>
        <w:t>CONTRATADA</w:t>
      </w:r>
      <w:r w:rsidRPr="00DC473A">
        <w:rPr>
          <w:rFonts w:cs="Arial"/>
          <w:color w:val="000000"/>
        </w:rPr>
        <w:t xml:space="preserve"> identificar a ocorrência de qualquer incidente de segurança que possa ferir os direitos dos titulares de dad</w:t>
      </w:r>
      <w:r>
        <w:rPr>
          <w:rFonts w:cs="Arial"/>
          <w:color w:val="000000"/>
        </w:rPr>
        <w:t xml:space="preserve">os pessoais, deverá comunicar o </w:t>
      </w:r>
      <w:r w:rsidRPr="00DC473A">
        <w:rPr>
          <w:rFonts w:cs="Arial"/>
          <w:bCs/>
          <w:color w:val="000000"/>
        </w:rPr>
        <w:t>SESC Paraná</w:t>
      </w:r>
      <w:r w:rsidRPr="00DC473A">
        <w:rPr>
          <w:rFonts w:cs="Arial"/>
          <w:color w:val="000000"/>
        </w:rPr>
        <w:t xml:space="preserve"> no mesmo dia em que tomar ciência do fato, fazendo-o formalmente e por escrito ao Fiscal e Supervisor do Contrato, sob pena de incidência das sanções cabíveis previstas neste Contrato, garantido o direito ao contraditório e a ampla defesa.</w:t>
      </w:r>
    </w:p>
    <w:p w:rsidR="00C33D8A" w:rsidRPr="00D46786" w:rsidRDefault="00C33D8A" w:rsidP="002C2398">
      <w:pPr>
        <w:spacing w:after="0"/>
        <w:jc w:val="both"/>
        <w:rPr>
          <w:rFonts w:cs="Arial"/>
          <w:b/>
          <w:bCs/>
        </w:rPr>
      </w:pPr>
    </w:p>
    <w:p w:rsidR="00C33D8A" w:rsidRPr="00D46786" w:rsidRDefault="00C33D8A" w:rsidP="002C2398">
      <w:pPr>
        <w:spacing w:after="0"/>
        <w:ind w:left="-142"/>
        <w:jc w:val="both"/>
        <w:rPr>
          <w:rFonts w:cs="Arial"/>
          <w:b/>
          <w:bCs/>
        </w:rPr>
      </w:pPr>
      <w:r>
        <w:rPr>
          <w:rFonts w:cs="Arial"/>
          <w:b/>
          <w:bCs/>
        </w:rPr>
        <w:t xml:space="preserve">CLÁUSULA DÉCIMA SEXTA </w:t>
      </w:r>
      <w:r w:rsidRPr="00D46786">
        <w:rPr>
          <w:rFonts w:cs="Arial"/>
          <w:b/>
          <w:bCs/>
        </w:rPr>
        <w:t>– DISPOSIÇÕES FINAIS</w:t>
      </w:r>
      <w:r>
        <w:rPr>
          <w:rFonts w:cs="Arial"/>
          <w:b/>
          <w:bCs/>
        </w:rPr>
        <w:t xml:space="preserve"> </w:t>
      </w:r>
      <w:r>
        <w:rPr>
          <w:rFonts w:cs="Arial"/>
          <w:b/>
          <w:i/>
          <w:color w:val="FF0000"/>
          <w:sz w:val="20"/>
          <w:u w:val="single"/>
        </w:rPr>
        <w:t>(C</w:t>
      </w:r>
      <w:r w:rsidRPr="00464FAE">
        <w:rPr>
          <w:rFonts w:cs="Arial"/>
          <w:b/>
          <w:i/>
          <w:color w:val="FF0000"/>
          <w:sz w:val="20"/>
          <w:u w:val="single"/>
        </w:rPr>
        <w:t xml:space="preserve">LÁUSULA </w:t>
      </w:r>
      <w:r>
        <w:rPr>
          <w:rFonts w:cs="Arial"/>
          <w:b/>
          <w:i/>
          <w:color w:val="FF0000"/>
          <w:sz w:val="20"/>
          <w:u w:val="single"/>
        </w:rPr>
        <w:t>DÉCIMA QUINTA,</w:t>
      </w:r>
      <w:r w:rsidRPr="00464FAE">
        <w:rPr>
          <w:rFonts w:cs="Arial"/>
          <w:b/>
          <w:i/>
          <w:color w:val="FF0000"/>
          <w:sz w:val="20"/>
          <w:u w:val="single"/>
        </w:rPr>
        <w:t xml:space="preserve"> CASO A CONTRATADA NÃO SEJA CONSTITUÍDA EM REGIME DE CONSÓRCIO)</w:t>
      </w:r>
    </w:p>
    <w:p w:rsidR="00C33D8A" w:rsidRDefault="00C33D8A" w:rsidP="00A028E2">
      <w:pPr>
        <w:pStyle w:val="Corpodetexto"/>
        <w:numPr>
          <w:ilvl w:val="1"/>
          <w:numId w:val="49"/>
        </w:numPr>
        <w:spacing w:line="276" w:lineRule="auto"/>
        <w:ind w:hanging="607"/>
        <w:rPr>
          <w:rFonts w:cs="Arial"/>
          <w:szCs w:val="24"/>
        </w:rPr>
      </w:pPr>
      <w:r w:rsidRPr="00D46786">
        <w:rPr>
          <w:rFonts w:cs="Arial"/>
          <w:szCs w:val="24"/>
        </w:rPr>
        <w:t xml:space="preserve">A CONTRATADA assume, eximindo </w:t>
      </w:r>
      <w:r>
        <w:rPr>
          <w:rFonts w:cs="Arial"/>
          <w:szCs w:val="24"/>
        </w:rPr>
        <w:t xml:space="preserve">o </w:t>
      </w:r>
      <w:r>
        <w:rPr>
          <w:rFonts w:eastAsia="Calibri" w:cs="Arial"/>
          <w:color w:val="000000"/>
        </w:rPr>
        <w:t>SESC Paraná de</w:t>
      </w:r>
      <w:r w:rsidRPr="00D46786">
        <w:rPr>
          <w:rFonts w:cs="Arial"/>
          <w:szCs w:val="24"/>
        </w:rPr>
        <w:t xml:space="preserve"> todas as obrigações e despesas com encargos patronais, trabalhistas, secundários, previdenciários ou outros quaisquer, na forma da legislação em vigor, relativos aos funcionários utilizados </w:t>
      </w:r>
      <w:r w:rsidRPr="00082546">
        <w:rPr>
          <w:rFonts w:cs="Arial"/>
          <w:szCs w:val="24"/>
        </w:rPr>
        <w:t>na execução dos serviços</w:t>
      </w:r>
      <w:r w:rsidRPr="00D46786">
        <w:rPr>
          <w:rFonts w:cs="Arial"/>
          <w:szCs w:val="24"/>
        </w:rPr>
        <w:t>.</w:t>
      </w:r>
    </w:p>
    <w:p w:rsidR="00C33D8A" w:rsidRDefault="00C33D8A" w:rsidP="00A028E2">
      <w:pPr>
        <w:pStyle w:val="Corpodetexto"/>
        <w:numPr>
          <w:ilvl w:val="1"/>
          <w:numId w:val="49"/>
        </w:numPr>
        <w:spacing w:line="276" w:lineRule="auto"/>
        <w:ind w:hanging="607"/>
        <w:rPr>
          <w:rFonts w:cs="Arial"/>
          <w:szCs w:val="24"/>
        </w:rPr>
      </w:pPr>
      <w:r w:rsidRPr="00635C51">
        <w:rPr>
          <w:rFonts w:cs="Arial"/>
        </w:rPr>
        <w:t>A prestação dos serviços contratados não será constitutiva de relação empregatícia d</w:t>
      </w:r>
      <w:r w:rsidRPr="00635C51">
        <w:rPr>
          <w:rFonts w:cs="Arial"/>
          <w:szCs w:val="24"/>
        </w:rPr>
        <w:t xml:space="preserve">o </w:t>
      </w:r>
      <w:r w:rsidRPr="00635C51">
        <w:rPr>
          <w:rFonts w:eastAsia="Calibri" w:cs="Arial"/>
          <w:color w:val="000000"/>
        </w:rPr>
        <w:t>SESC Paraná</w:t>
      </w:r>
      <w:r w:rsidRPr="00635C51">
        <w:rPr>
          <w:rFonts w:cs="Arial"/>
        </w:rPr>
        <w:t xml:space="preserve"> com a CONTRATADA, nem com terceiros que este venha a utilizar para a execução dos serviços, respondendo exclusivamente a CONTRATADA por toda e qualquer responsabilidade decorrente da execução dos serviços contratados, especialmente civil, criminal, trabalhista e tributária.</w:t>
      </w:r>
    </w:p>
    <w:p w:rsidR="00C33D8A" w:rsidRDefault="00C33D8A" w:rsidP="00A028E2">
      <w:pPr>
        <w:pStyle w:val="Corpodetexto"/>
        <w:numPr>
          <w:ilvl w:val="1"/>
          <w:numId w:val="49"/>
        </w:numPr>
        <w:spacing w:line="276" w:lineRule="auto"/>
        <w:ind w:hanging="607"/>
        <w:rPr>
          <w:rFonts w:cs="Arial"/>
          <w:szCs w:val="24"/>
        </w:rPr>
      </w:pPr>
      <w:r w:rsidRPr="00DC473A">
        <w:rPr>
          <w:rFonts w:cs="Arial"/>
          <w:szCs w:val="24"/>
        </w:rPr>
        <w:t xml:space="preserve">A CONTRATADA compromete-se a prestar os serviços previstos neste Contrato, observando os padrões de qualidade e técnicas para serviços desta natureza, responsabilizando-se pela correção, sem ônus para o </w:t>
      </w:r>
      <w:r w:rsidRPr="00DC473A">
        <w:rPr>
          <w:rFonts w:eastAsia="Calibri" w:cs="Arial"/>
          <w:color w:val="000000"/>
        </w:rPr>
        <w:t>SESC Paraná</w:t>
      </w:r>
      <w:r>
        <w:rPr>
          <w:rFonts w:eastAsia="Calibri" w:cs="Arial"/>
          <w:color w:val="000000"/>
        </w:rPr>
        <w:t>,</w:t>
      </w:r>
      <w:r w:rsidRPr="00DC473A">
        <w:rPr>
          <w:rFonts w:cs="Arial"/>
          <w:szCs w:val="24"/>
        </w:rPr>
        <w:t xml:space="preserve"> de todos os erros, enganos ou omissões, cometidos pela CONTRATADA, que forem constatados nos serviços executados.</w:t>
      </w:r>
    </w:p>
    <w:p w:rsidR="00C33D8A" w:rsidRDefault="00C33D8A" w:rsidP="00A028E2">
      <w:pPr>
        <w:pStyle w:val="Corpodetexto"/>
        <w:numPr>
          <w:ilvl w:val="1"/>
          <w:numId w:val="49"/>
        </w:numPr>
        <w:spacing w:line="276" w:lineRule="auto"/>
        <w:ind w:hanging="607"/>
        <w:rPr>
          <w:rFonts w:cs="Arial"/>
          <w:szCs w:val="24"/>
        </w:rPr>
      </w:pPr>
      <w:r w:rsidRPr="00082546">
        <w:rPr>
          <w:rFonts w:cs="Arial"/>
          <w:szCs w:val="24"/>
        </w:rPr>
        <w:lastRenderedPageBreak/>
        <w:t>Nenhuma das partes será responsabilizada, perante a outra, pela falha no cumprimento de suas obrigações, se decorrentes de “força maior” ou de “caso fortuito”, sem a ocorrência de negligência, imperícia ou imprudência.</w:t>
      </w:r>
    </w:p>
    <w:p w:rsidR="00C33D8A" w:rsidRDefault="00C33D8A" w:rsidP="00A028E2">
      <w:pPr>
        <w:pStyle w:val="Corpodetexto"/>
        <w:numPr>
          <w:ilvl w:val="1"/>
          <w:numId w:val="49"/>
        </w:numPr>
        <w:spacing w:line="276" w:lineRule="auto"/>
        <w:ind w:hanging="607"/>
        <w:rPr>
          <w:rFonts w:cs="Arial"/>
          <w:szCs w:val="24"/>
        </w:rPr>
      </w:pPr>
      <w:r w:rsidRPr="00DC473A">
        <w:rPr>
          <w:rFonts w:cs="Arial"/>
        </w:rPr>
        <w:t xml:space="preserve">Fica expressamente proibida a contratação de funcionários pertencentes ao Quadro de Pessoal do </w:t>
      </w:r>
      <w:r w:rsidRPr="00DC473A">
        <w:rPr>
          <w:rFonts w:eastAsia="Calibri" w:cs="Arial"/>
          <w:color w:val="000000"/>
        </w:rPr>
        <w:t>SESC Paraná</w:t>
      </w:r>
      <w:r w:rsidRPr="00DC473A">
        <w:rPr>
          <w:rFonts w:cs="Arial"/>
        </w:rPr>
        <w:t>, durante a vigência do Contrato, sob pena de serem aplicadas as sanções cabíveis.</w:t>
      </w:r>
    </w:p>
    <w:p w:rsidR="00C33D8A" w:rsidRDefault="00C33D8A" w:rsidP="00A028E2">
      <w:pPr>
        <w:pStyle w:val="Corpodetexto"/>
        <w:numPr>
          <w:ilvl w:val="1"/>
          <w:numId w:val="49"/>
        </w:numPr>
        <w:spacing w:line="276" w:lineRule="auto"/>
        <w:ind w:hanging="607"/>
        <w:rPr>
          <w:rFonts w:cs="Arial"/>
          <w:szCs w:val="24"/>
        </w:rPr>
      </w:pPr>
      <w:r w:rsidRPr="00DC473A">
        <w:rPr>
          <w:rFonts w:cs="Arial"/>
        </w:rPr>
        <w:t xml:space="preserve">Fica expressamente vedada a veiculação de qualquer tipo de publicidade acerca do presente Contrato, salvo se houver autorização prévia e expressa do </w:t>
      </w:r>
      <w:r w:rsidRPr="00DC473A">
        <w:rPr>
          <w:rFonts w:eastAsia="Calibri" w:cs="Arial"/>
          <w:color w:val="000000"/>
        </w:rPr>
        <w:t>SESC Paraná</w:t>
      </w:r>
      <w:r w:rsidRPr="00DC473A">
        <w:rPr>
          <w:rFonts w:cs="Arial"/>
        </w:rPr>
        <w:t>.</w:t>
      </w:r>
    </w:p>
    <w:p w:rsidR="00C33D8A" w:rsidRPr="002C2398" w:rsidRDefault="00C33D8A" w:rsidP="00A028E2">
      <w:pPr>
        <w:pStyle w:val="Corpodetexto"/>
        <w:numPr>
          <w:ilvl w:val="1"/>
          <w:numId w:val="49"/>
        </w:numPr>
        <w:spacing w:line="276" w:lineRule="auto"/>
        <w:ind w:hanging="607"/>
        <w:rPr>
          <w:rFonts w:cs="Arial"/>
          <w:szCs w:val="24"/>
        </w:rPr>
      </w:pPr>
      <w:r w:rsidRPr="002C2398">
        <w:rPr>
          <w:rFonts w:cs="Arial"/>
          <w:szCs w:val="24"/>
        </w:rPr>
        <w:t>Serão aplicadas a este Contrato as regras do Código de Defesa do Consumidor, bem como, as demais disposições de direito privado, no que couber.</w:t>
      </w:r>
    </w:p>
    <w:p w:rsidR="00C33D8A" w:rsidRDefault="00C33D8A" w:rsidP="00A028E2">
      <w:pPr>
        <w:pStyle w:val="Corpodetexto"/>
        <w:numPr>
          <w:ilvl w:val="1"/>
          <w:numId w:val="49"/>
        </w:numPr>
        <w:spacing w:line="276" w:lineRule="auto"/>
        <w:ind w:hanging="607"/>
        <w:rPr>
          <w:rFonts w:cs="Arial"/>
          <w:szCs w:val="24"/>
        </w:rPr>
      </w:pPr>
      <w:r w:rsidRPr="002C2398">
        <w:rPr>
          <w:rFonts w:cs="Arial"/>
          <w:szCs w:val="24"/>
        </w:rPr>
        <w:t xml:space="preserve">Fica expressamente estipulado que não há nenhuma responsabilidade, solidária ou subsidiária, do </w:t>
      </w:r>
      <w:r w:rsidRPr="002C2398">
        <w:rPr>
          <w:rFonts w:eastAsia="Calibri" w:cs="Arial"/>
        </w:rPr>
        <w:t>SESC Paraná</w:t>
      </w:r>
      <w:r w:rsidRPr="002C2398">
        <w:rPr>
          <w:rFonts w:cs="Arial"/>
          <w:szCs w:val="24"/>
        </w:rPr>
        <w:t xml:space="preserve"> com referência aos atos e fatos praticados pelo pessoal da </w:t>
      </w:r>
      <w:r w:rsidRPr="00DC473A">
        <w:rPr>
          <w:rFonts w:cs="Arial"/>
          <w:szCs w:val="24"/>
        </w:rPr>
        <w:t>CONTRATADA, quer sejam ou não seus empregados.</w:t>
      </w:r>
    </w:p>
    <w:p w:rsidR="00C33D8A" w:rsidRDefault="00C33D8A" w:rsidP="00A028E2">
      <w:pPr>
        <w:pStyle w:val="Corpodetexto"/>
        <w:numPr>
          <w:ilvl w:val="1"/>
          <w:numId w:val="49"/>
        </w:numPr>
        <w:spacing w:line="276" w:lineRule="auto"/>
        <w:ind w:hanging="607"/>
        <w:rPr>
          <w:rFonts w:cs="Arial"/>
          <w:szCs w:val="24"/>
        </w:rPr>
      </w:pPr>
      <w:r w:rsidRPr="00DC473A">
        <w:rPr>
          <w:rFonts w:cs="Arial"/>
          <w:szCs w:val="24"/>
        </w:rPr>
        <w:t>Correrão por conta da CONTRATADA quaisquer custos e/ou tributos que incidam ou venham a incidir sobre a prestação dos serviços objeto deste Contrato.</w:t>
      </w:r>
    </w:p>
    <w:p w:rsidR="00C33D8A" w:rsidRDefault="00C33D8A" w:rsidP="00A028E2">
      <w:pPr>
        <w:pStyle w:val="Corpodetexto"/>
        <w:numPr>
          <w:ilvl w:val="1"/>
          <w:numId w:val="49"/>
        </w:numPr>
        <w:spacing w:line="276" w:lineRule="auto"/>
        <w:ind w:hanging="607"/>
        <w:rPr>
          <w:rFonts w:cs="Arial"/>
          <w:szCs w:val="24"/>
        </w:rPr>
      </w:pPr>
      <w:r w:rsidRPr="00DC473A">
        <w:rPr>
          <w:rFonts w:cs="Arial"/>
          <w:szCs w:val="24"/>
        </w:rPr>
        <w:t xml:space="preserve">A CONTRATADA deverá justificar fundamentada, prévia e formalmente qualquer ocorrência que a leve a descumprir os deveres estabelecidos no Contrato. A aceitação da justificativa ficará a critério do </w:t>
      </w:r>
      <w:r w:rsidRPr="00DC473A">
        <w:rPr>
          <w:rFonts w:eastAsia="Calibri" w:cs="Arial"/>
          <w:color w:val="000000"/>
        </w:rPr>
        <w:t>SESC Paraná</w:t>
      </w:r>
      <w:r w:rsidRPr="00DC473A">
        <w:rPr>
          <w:rFonts w:cs="Arial"/>
          <w:szCs w:val="24"/>
        </w:rPr>
        <w:t>.</w:t>
      </w:r>
    </w:p>
    <w:p w:rsidR="00C33D8A" w:rsidRPr="00DC473A" w:rsidRDefault="00C33D8A" w:rsidP="00A028E2">
      <w:pPr>
        <w:pStyle w:val="Corpodetexto"/>
        <w:numPr>
          <w:ilvl w:val="1"/>
          <w:numId w:val="49"/>
        </w:numPr>
        <w:spacing w:line="276" w:lineRule="auto"/>
        <w:ind w:hanging="607"/>
        <w:rPr>
          <w:rFonts w:cs="Arial"/>
          <w:szCs w:val="24"/>
        </w:rPr>
      </w:pPr>
      <w:r w:rsidRPr="00DC473A">
        <w:rPr>
          <w:rFonts w:cs="Arial"/>
          <w:szCs w:val="24"/>
        </w:rPr>
        <w:t xml:space="preserve">Integra o presente Contrato, para todos os fins, o Edital de </w:t>
      </w:r>
      <w:r w:rsidR="002C2398">
        <w:rPr>
          <w:rFonts w:cs="Arial"/>
          <w:szCs w:val="24"/>
        </w:rPr>
        <w:t>Presencial</w:t>
      </w:r>
      <w:r w:rsidRPr="00DC473A">
        <w:rPr>
          <w:rFonts w:cs="Arial"/>
          <w:szCs w:val="24"/>
        </w:rPr>
        <w:t xml:space="preserve"> </w:t>
      </w:r>
      <w:r w:rsidRPr="005247FE">
        <w:rPr>
          <w:rFonts w:cs="Arial"/>
          <w:szCs w:val="24"/>
        </w:rPr>
        <w:t xml:space="preserve">nº </w:t>
      </w:r>
      <w:r w:rsidRPr="005247FE">
        <w:rPr>
          <w:rFonts w:cs="Arial"/>
          <w:bCs/>
        </w:rPr>
        <w:t>2</w:t>
      </w:r>
      <w:r w:rsidR="002C2398">
        <w:rPr>
          <w:rFonts w:cs="Arial"/>
          <w:bCs/>
        </w:rPr>
        <w:t>7</w:t>
      </w:r>
      <w:r w:rsidRPr="005247FE">
        <w:rPr>
          <w:rFonts w:cs="Arial"/>
          <w:bCs/>
        </w:rPr>
        <w:t>/24</w:t>
      </w:r>
      <w:r w:rsidRPr="00DC473A">
        <w:rPr>
          <w:rFonts w:cs="Arial"/>
          <w:b/>
          <w:bCs/>
        </w:rPr>
        <w:t xml:space="preserve"> </w:t>
      </w:r>
      <w:r w:rsidRPr="00DC473A">
        <w:rPr>
          <w:rFonts w:cs="Arial"/>
          <w:szCs w:val="24"/>
        </w:rPr>
        <w:t>e seus Anexos.</w:t>
      </w:r>
    </w:p>
    <w:p w:rsidR="00C33D8A" w:rsidRPr="00D46786" w:rsidRDefault="00C33D8A" w:rsidP="00C33D8A">
      <w:pPr>
        <w:pStyle w:val="Corpodetexto"/>
        <w:spacing w:line="240" w:lineRule="auto"/>
        <w:ind w:left="567" w:hanging="567"/>
        <w:rPr>
          <w:rFonts w:cs="Arial"/>
          <w:szCs w:val="24"/>
        </w:rPr>
      </w:pPr>
    </w:p>
    <w:p w:rsidR="00C33D8A" w:rsidRPr="00D46786" w:rsidRDefault="00C33D8A" w:rsidP="002C2398">
      <w:pPr>
        <w:tabs>
          <w:tab w:val="left" w:pos="-426"/>
          <w:tab w:val="left" w:pos="720"/>
        </w:tabs>
        <w:spacing w:after="0"/>
        <w:ind w:left="-142" w:right="-91"/>
        <w:jc w:val="both"/>
        <w:rPr>
          <w:rFonts w:eastAsia="Calibri" w:cs="Arial"/>
          <w:b/>
        </w:rPr>
      </w:pPr>
      <w:r w:rsidRPr="00D46786">
        <w:rPr>
          <w:rFonts w:eastAsia="Calibri" w:cs="Arial"/>
          <w:b/>
        </w:rPr>
        <w:t xml:space="preserve">CLÁUSULA DÉCIMA </w:t>
      </w:r>
      <w:r>
        <w:rPr>
          <w:rFonts w:eastAsia="Calibri" w:cs="Arial"/>
          <w:b/>
        </w:rPr>
        <w:t xml:space="preserve">SÉTIMA </w:t>
      </w:r>
      <w:r w:rsidRPr="00D46786">
        <w:rPr>
          <w:rFonts w:eastAsia="Calibri" w:cs="Arial"/>
          <w:b/>
        </w:rPr>
        <w:t>– DO FORO</w:t>
      </w:r>
      <w:r>
        <w:rPr>
          <w:rFonts w:eastAsia="Calibri" w:cs="Arial"/>
          <w:b/>
        </w:rPr>
        <w:t xml:space="preserve"> </w:t>
      </w:r>
      <w:r>
        <w:rPr>
          <w:rFonts w:cs="Arial"/>
          <w:b/>
          <w:i/>
          <w:color w:val="FF0000"/>
          <w:sz w:val="20"/>
          <w:u w:val="single"/>
        </w:rPr>
        <w:t>(C</w:t>
      </w:r>
      <w:r w:rsidRPr="00464FAE">
        <w:rPr>
          <w:rFonts w:cs="Arial"/>
          <w:b/>
          <w:i/>
          <w:color w:val="FF0000"/>
          <w:sz w:val="20"/>
          <w:u w:val="single"/>
        </w:rPr>
        <w:t xml:space="preserve">LÁUSULA </w:t>
      </w:r>
      <w:r>
        <w:rPr>
          <w:rFonts w:cs="Arial"/>
          <w:b/>
          <w:i/>
          <w:color w:val="FF0000"/>
          <w:sz w:val="20"/>
          <w:u w:val="single"/>
        </w:rPr>
        <w:t>DÉCIMA SEXTA,</w:t>
      </w:r>
      <w:r w:rsidRPr="00464FAE">
        <w:rPr>
          <w:rFonts w:cs="Arial"/>
          <w:b/>
          <w:i/>
          <w:color w:val="FF0000"/>
          <w:sz w:val="20"/>
          <w:u w:val="single"/>
        </w:rPr>
        <w:t xml:space="preserve"> CASO A CONTRATADA NÃO SEJA CONSTITUÍDA EM REGIME DE CONSÓRCIO)</w:t>
      </w:r>
    </w:p>
    <w:p w:rsidR="00C33D8A" w:rsidRPr="00D46786" w:rsidRDefault="00C33D8A" w:rsidP="00C33D8A">
      <w:pPr>
        <w:ind w:left="-142"/>
        <w:jc w:val="both"/>
        <w:rPr>
          <w:rFonts w:eastAsia="Calibri" w:cs="Arial"/>
          <w:snapToGrid w:val="0"/>
        </w:rPr>
      </w:pPr>
      <w:r w:rsidRPr="00D46786">
        <w:rPr>
          <w:rFonts w:eastAsia="Calibri" w:cs="Arial"/>
          <w:snapToGrid w:val="0"/>
        </w:rPr>
        <w:t>As partes elegem o Foro Central da Comarca da Região Metropolitana de Curitiba/PR, para dirimir dúvidas ou litígios porventura decorrentes deste instrumento, com expressa renúncia de qualquer outro, por mais privilegiado que seja.</w:t>
      </w:r>
    </w:p>
    <w:p w:rsidR="00C33D8A" w:rsidRPr="00D46786" w:rsidRDefault="00C33D8A" w:rsidP="002C2398">
      <w:pPr>
        <w:spacing w:after="0"/>
        <w:jc w:val="both"/>
        <w:rPr>
          <w:rFonts w:eastAsia="Calibri" w:cs="Arial"/>
          <w:snapToGrid w:val="0"/>
        </w:rPr>
      </w:pPr>
    </w:p>
    <w:p w:rsidR="00C33D8A" w:rsidRPr="00D46786" w:rsidRDefault="00C33D8A" w:rsidP="00C33D8A">
      <w:pPr>
        <w:ind w:left="-142"/>
        <w:jc w:val="both"/>
        <w:rPr>
          <w:rFonts w:cs="Arial"/>
          <w:color w:val="000000"/>
        </w:rPr>
      </w:pPr>
      <w:r w:rsidRPr="00D46786">
        <w:rPr>
          <w:rFonts w:cs="Arial"/>
          <w:color w:val="000000"/>
        </w:rPr>
        <w:t xml:space="preserve">E, por estarem assim justas e contratadas, as partes assinam este instrumento, em 02 (duas) vias de igual teor e forma e para um só efeito, na presença de </w:t>
      </w:r>
      <w:r>
        <w:rPr>
          <w:rFonts w:cs="Arial"/>
          <w:color w:val="000000"/>
        </w:rPr>
        <w:t>02 (</w:t>
      </w:r>
      <w:r w:rsidRPr="00D46786">
        <w:rPr>
          <w:rFonts w:cs="Arial"/>
          <w:color w:val="000000"/>
        </w:rPr>
        <w:t>duas</w:t>
      </w:r>
      <w:r>
        <w:rPr>
          <w:rFonts w:cs="Arial"/>
          <w:color w:val="000000"/>
        </w:rPr>
        <w:t>)</w:t>
      </w:r>
      <w:r w:rsidRPr="00D46786">
        <w:rPr>
          <w:rFonts w:cs="Arial"/>
          <w:color w:val="000000"/>
        </w:rPr>
        <w:t xml:space="preserve"> testemunhas, abaixo assinadas e identificadas, conhecidas das partes.</w:t>
      </w:r>
    </w:p>
    <w:p w:rsidR="00C33D8A" w:rsidRPr="00002803" w:rsidRDefault="00C33D8A" w:rsidP="00C33D8A">
      <w:pPr>
        <w:widowControl w:val="0"/>
        <w:autoSpaceDE w:val="0"/>
        <w:autoSpaceDN w:val="0"/>
        <w:adjustRightInd w:val="0"/>
        <w:jc w:val="center"/>
        <w:rPr>
          <w:rFonts w:cs="Arial"/>
          <w:sz w:val="22"/>
        </w:rPr>
      </w:pPr>
      <w:r w:rsidRPr="00002803">
        <w:rPr>
          <w:rFonts w:cs="Arial"/>
          <w:sz w:val="22"/>
        </w:rPr>
        <w:t xml:space="preserve">Curitiba, ______ de _________________ </w:t>
      </w:r>
      <w:proofErr w:type="spellStart"/>
      <w:r w:rsidRPr="00002803">
        <w:rPr>
          <w:rFonts w:cs="Arial"/>
          <w:sz w:val="22"/>
        </w:rPr>
        <w:t>de</w:t>
      </w:r>
      <w:proofErr w:type="spellEnd"/>
      <w:r w:rsidRPr="00002803">
        <w:rPr>
          <w:rFonts w:cs="Arial"/>
          <w:sz w:val="22"/>
        </w:rPr>
        <w:t xml:space="preserve"> 2024.</w:t>
      </w:r>
    </w:p>
    <w:tbl>
      <w:tblPr>
        <w:tblW w:w="0" w:type="auto"/>
        <w:tblLook w:val="01E0" w:firstRow="1" w:lastRow="1" w:firstColumn="1" w:lastColumn="1" w:noHBand="0" w:noVBand="0"/>
      </w:tblPr>
      <w:tblGrid>
        <w:gridCol w:w="4464"/>
        <w:gridCol w:w="4464"/>
      </w:tblGrid>
      <w:tr w:rsidR="00C33D8A" w:rsidRPr="00E8173F" w:rsidTr="004B7938">
        <w:tc>
          <w:tcPr>
            <w:tcW w:w="4464" w:type="dxa"/>
          </w:tcPr>
          <w:p w:rsidR="00C33D8A" w:rsidRDefault="00C33D8A" w:rsidP="002C2398">
            <w:pPr>
              <w:widowControl w:val="0"/>
              <w:autoSpaceDE w:val="0"/>
              <w:autoSpaceDN w:val="0"/>
              <w:adjustRightInd w:val="0"/>
              <w:spacing w:after="0"/>
              <w:jc w:val="both"/>
              <w:rPr>
                <w:rFonts w:cs="Arial"/>
              </w:rPr>
            </w:pPr>
          </w:p>
          <w:p w:rsidR="00C33D8A" w:rsidRDefault="00C33D8A" w:rsidP="002C2398">
            <w:pPr>
              <w:widowControl w:val="0"/>
              <w:autoSpaceDE w:val="0"/>
              <w:autoSpaceDN w:val="0"/>
              <w:adjustRightInd w:val="0"/>
              <w:spacing w:after="0"/>
              <w:jc w:val="both"/>
              <w:rPr>
                <w:rFonts w:cs="Arial"/>
              </w:rPr>
            </w:pPr>
          </w:p>
          <w:p w:rsidR="00C33D8A" w:rsidRPr="00E8173F" w:rsidRDefault="00C33D8A" w:rsidP="002C2398">
            <w:pPr>
              <w:widowControl w:val="0"/>
              <w:autoSpaceDE w:val="0"/>
              <w:autoSpaceDN w:val="0"/>
              <w:adjustRightInd w:val="0"/>
              <w:spacing w:after="0"/>
              <w:jc w:val="center"/>
              <w:rPr>
                <w:rFonts w:cs="Arial"/>
                <w:b/>
              </w:rPr>
            </w:pPr>
            <w:r w:rsidRPr="00E8173F">
              <w:rPr>
                <w:rFonts w:cs="Arial"/>
              </w:rPr>
              <w:t>SESC PARANÁ</w:t>
            </w:r>
          </w:p>
        </w:tc>
        <w:tc>
          <w:tcPr>
            <w:tcW w:w="4464" w:type="dxa"/>
          </w:tcPr>
          <w:p w:rsidR="00C33D8A" w:rsidRDefault="00C33D8A" w:rsidP="002C2398">
            <w:pPr>
              <w:widowControl w:val="0"/>
              <w:autoSpaceDE w:val="0"/>
              <w:autoSpaceDN w:val="0"/>
              <w:adjustRightInd w:val="0"/>
              <w:spacing w:after="0"/>
              <w:jc w:val="center"/>
              <w:rPr>
                <w:rFonts w:cs="Arial"/>
              </w:rPr>
            </w:pPr>
          </w:p>
          <w:p w:rsidR="00C33D8A" w:rsidRDefault="00C33D8A" w:rsidP="002C2398">
            <w:pPr>
              <w:widowControl w:val="0"/>
              <w:autoSpaceDE w:val="0"/>
              <w:autoSpaceDN w:val="0"/>
              <w:adjustRightInd w:val="0"/>
              <w:spacing w:after="0"/>
              <w:jc w:val="center"/>
              <w:rPr>
                <w:rFonts w:cs="Arial"/>
              </w:rPr>
            </w:pPr>
          </w:p>
          <w:p w:rsidR="00C33D8A" w:rsidRPr="00E8173F" w:rsidRDefault="00C33D8A" w:rsidP="002C2398">
            <w:pPr>
              <w:widowControl w:val="0"/>
              <w:autoSpaceDE w:val="0"/>
              <w:autoSpaceDN w:val="0"/>
              <w:adjustRightInd w:val="0"/>
              <w:spacing w:after="0"/>
              <w:jc w:val="center"/>
              <w:rPr>
                <w:rFonts w:cs="Arial"/>
                <w:b/>
              </w:rPr>
            </w:pPr>
            <w:r w:rsidRPr="00E8173F">
              <w:rPr>
                <w:rFonts w:cs="Arial"/>
              </w:rPr>
              <w:t>CONTRATADA</w:t>
            </w:r>
          </w:p>
        </w:tc>
      </w:tr>
    </w:tbl>
    <w:p w:rsidR="00C33D8A" w:rsidRDefault="00C33D8A" w:rsidP="002C2398">
      <w:pPr>
        <w:widowControl w:val="0"/>
        <w:autoSpaceDE w:val="0"/>
        <w:autoSpaceDN w:val="0"/>
        <w:adjustRightInd w:val="0"/>
        <w:spacing w:after="0"/>
        <w:jc w:val="center"/>
        <w:rPr>
          <w:rFonts w:cs="Arial"/>
        </w:rPr>
      </w:pPr>
    </w:p>
    <w:p w:rsidR="00C33D8A" w:rsidRPr="00E8173F" w:rsidRDefault="00C33D8A" w:rsidP="002C2398">
      <w:pPr>
        <w:widowControl w:val="0"/>
        <w:autoSpaceDE w:val="0"/>
        <w:autoSpaceDN w:val="0"/>
        <w:adjustRightInd w:val="0"/>
        <w:spacing w:after="0"/>
        <w:jc w:val="both"/>
        <w:rPr>
          <w:rFonts w:cs="Arial"/>
        </w:rPr>
      </w:pPr>
      <w:r w:rsidRPr="00E8173F">
        <w:rPr>
          <w:rFonts w:cs="Arial"/>
        </w:rPr>
        <w:t>TESTEMUNHAS:</w:t>
      </w:r>
    </w:p>
    <w:tbl>
      <w:tblPr>
        <w:tblW w:w="0" w:type="auto"/>
        <w:tblLook w:val="01E0" w:firstRow="1" w:lastRow="1" w:firstColumn="1" w:lastColumn="1" w:noHBand="0" w:noVBand="0"/>
      </w:tblPr>
      <w:tblGrid>
        <w:gridCol w:w="4464"/>
        <w:gridCol w:w="4464"/>
      </w:tblGrid>
      <w:tr w:rsidR="00C33D8A" w:rsidRPr="00E8173F" w:rsidTr="004B7938">
        <w:tc>
          <w:tcPr>
            <w:tcW w:w="4464" w:type="dxa"/>
          </w:tcPr>
          <w:p w:rsidR="00C33D8A" w:rsidRPr="00E8173F" w:rsidRDefault="00C33D8A" w:rsidP="002C2398">
            <w:pPr>
              <w:widowControl w:val="0"/>
              <w:autoSpaceDE w:val="0"/>
              <w:autoSpaceDN w:val="0"/>
              <w:adjustRightInd w:val="0"/>
              <w:spacing w:after="0"/>
              <w:jc w:val="both"/>
              <w:rPr>
                <w:rFonts w:cs="Arial"/>
              </w:rPr>
            </w:pPr>
            <w:r w:rsidRPr="00E8173F">
              <w:rPr>
                <w:rFonts w:cs="Arial"/>
              </w:rPr>
              <w:t>1. ____________________________</w:t>
            </w:r>
          </w:p>
          <w:p w:rsidR="00C33D8A" w:rsidRPr="00E8173F" w:rsidRDefault="00C33D8A" w:rsidP="002C2398">
            <w:pPr>
              <w:widowControl w:val="0"/>
              <w:autoSpaceDE w:val="0"/>
              <w:autoSpaceDN w:val="0"/>
              <w:adjustRightInd w:val="0"/>
              <w:spacing w:after="0"/>
              <w:jc w:val="both"/>
              <w:rPr>
                <w:rFonts w:cs="Arial"/>
              </w:rPr>
            </w:pPr>
            <w:r w:rsidRPr="00E8173F">
              <w:rPr>
                <w:rFonts w:cs="Arial"/>
              </w:rPr>
              <w:t xml:space="preserve">Nome: </w:t>
            </w:r>
          </w:p>
          <w:p w:rsidR="00C33D8A" w:rsidRPr="00E8173F" w:rsidRDefault="00C33D8A" w:rsidP="002C2398">
            <w:pPr>
              <w:widowControl w:val="0"/>
              <w:autoSpaceDE w:val="0"/>
              <w:autoSpaceDN w:val="0"/>
              <w:adjustRightInd w:val="0"/>
              <w:spacing w:after="0"/>
              <w:jc w:val="both"/>
              <w:rPr>
                <w:rFonts w:cs="Arial"/>
              </w:rPr>
            </w:pPr>
            <w:r w:rsidRPr="00E8173F">
              <w:rPr>
                <w:rFonts w:cs="Arial"/>
              </w:rPr>
              <w:t xml:space="preserve">CPF/MF </w:t>
            </w:r>
          </w:p>
        </w:tc>
        <w:tc>
          <w:tcPr>
            <w:tcW w:w="4464" w:type="dxa"/>
          </w:tcPr>
          <w:p w:rsidR="00C33D8A" w:rsidRPr="00E8173F" w:rsidRDefault="00C33D8A" w:rsidP="002C2398">
            <w:pPr>
              <w:widowControl w:val="0"/>
              <w:autoSpaceDE w:val="0"/>
              <w:autoSpaceDN w:val="0"/>
              <w:adjustRightInd w:val="0"/>
              <w:spacing w:after="0"/>
              <w:jc w:val="both"/>
              <w:rPr>
                <w:rFonts w:cs="Arial"/>
              </w:rPr>
            </w:pPr>
            <w:r w:rsidRPr="00E8173F">
              <w:rPr>
                <w:rFonts w:cs="Arial"/>
              </w:rPr>
              <w:t>2. ____________________________</w:t>
            </w:r>
          </w:p>
          <w:p w:rsidR="00C33D8A" w:rsidRPr="00E8173F" w:rsidRDefault="00C33D8A" w:rsidP="002C2398">
            <w:pPr>
              <w:widowControl w:val="0"/>
              <w:autoSpaceDE w:val="0"/>
              <w:autoSpaceDN w:val="0"/>
              <w:adjustRightInd w:val="0"/>
              <w:spacing w:after="0"/>
              <w:jc w:val="both"/>
              <w:rPr>
                <w:rFonts w:cs="Arial"/>
              </w:rPr>
            </w:pPr>
            <w:r w:rsidRPr="00E8173F">
              <w:rPr>
                <w:rFonts w:cs="Arial"/>
              </w:rPr>
              <w:t xml:space="preserve">Nome: </w:t>
            </w:r>
          </w:p>
          <w:p w:rsidR="00C33D8A" w:rsidRPr="00E8173F" w:rsidRDefault="00C33D8A" w:rsidP="002C2398">
            <w:pPr>
              <w:widowControl w:val="0"/>
              <w:autoSpaceDE w:val="0"/>
              <w:autoSpaceDN w:val="0"/>
              <w:adjustRightInd w:val="0"/>
              <w:spacing w:after="0"/>
              <w:jc w:val="both"/>
              <w:rPr>
                <w:rFonts w:cs="Arial"/>
              </w:rPr>
            </w:pPr>
            <w:r w:rsidRPr="00E8173F">
              <w:rPr>
                <w:rFonts w:cs="Arial"/>
              </w:rPr>
              <w:t xml:space="preserve">CPF/MF                                                </w:t>
            </w:r>
          </w:p>
        </w:tc>
      </w:tr>
    </w:tbl>
    <w:p w:rsidR="00C33D8A" w:rsidRDefault="00C33D8A">
      <w:pPr>
        <w:rPr>
          <w:rFonts w:cs="Arial"/>
          <w:spacing w:val="-3"/>
          <w:szCs w:val="24"/>
        </w:rPr>
      </w:pPr>
      <w:r>
        <w:rPr>
          <w:rFonts w:cs="Arial"/>
          <w:spacing w:val="-3"/>
          <w:szCs w:val="24"/>
        </w:rPr>
        <w:br w:type="page"/>
      </w:r>
    </w:p>
    <w:p w:rsidR="00C33D8A" w:rsidRDefault="00C33D8A" w:rsidP="001803E6">
      <w:pPr>
        <w:tabs>
          <w:tab w:val="left" w:pos="426"/>
        </w:tabs>
        <w:spacing w:after="0"/>
        <w:ind w:left="1245"/>
        <w:contextualSpacing/>
        <w:jc w:val="both"/>
        <w:rPr>
          <w:rFonts w:cs="Arial"/>
          <w:spacing w:val="-3"/>
          <w:szCs w:val="24"/>
        </w:rPr>
      </w:pPr>
    </w:p>
    <w:p w:rsidR="007D1A2D" w:rsidRPr="008A66D4" w:rsidRDefault="00BC485D" w:rsidP="008A66D4">
      <w:pPr>
        <w:pStyle w:val="Ttulo1"/>
        <w:numPr>
          <w:ilvl w:val="0"/>
          <w:numId w:val="0"/>
        </w:numPr>
        <w:ind w:left="720" w:hanging="360"/>
        <w:jc w:val="center"/>
        <w:rPr>
          <w:rFonts w:eastAsia="Times New Roman" w:cs="Arial"/>
          <w:szCs w:val="24"/>
          <w:lang w:eastAsia="pt-BR"/>
        </w:rPr>
      </w:pPr>
      <w:r w:rsidRPr="008A66D4">
        <w:rPr>
          <w:rFonts w:eastAsia="Times New Roman" w:cs="Arial"/>
          <w:szCs w:val="24"/>
          <w:lang w:eastAsia="pt-BR"/>
        </w:rPr>
        <w:t>ANEXO IV</w:t>
      </w:r>
      <w:r w:rsidR="007D1A2D" w:rsidRPr="008A66D4">
        <w:rPr>
          <w:rFonts w:eastAsia="Times New Roman" w:cs="Arial"/>
          <w:szCs w:val="24"/>
          <w:lang w:eastAsia="pt-BR"/>
        </w:rPr>
        <w:t xml:space="preserve"> - MODELO DE </w:t>
      </w:r>
      <w:r w:rsidR="003F4ADB" w:rsidRPr="008A66D4">
        <w:rPr>
          <w:rFonts w:eastAsia="Times New Roman" w:cs="Arial"/>
          <w:szCs w:val="24"/>
          <w:lang w:eastAsia="pt-BR"/>
        </w:rPr>
        <w:t>CARTA DE CREDENCIAMENTO</w:t>
      </w:r>
    </w:p>
    <w:p w:rsidR="007D1A2D" w:rsidRPr="007D1A2D" w:rsidRDefault="00964AFD" w:rsidP="007D1A2D">
      <w:pPr>
        <w:spacing w:after="0" w:line="340" w:lineRule="exact"/>
        <w:jc w:val="center"/>
        <w:rPr>
          <w:rFonts w:eastAsia="Times New Roman" w:cs="Arial"/>
          <w:color w:val="FF0000"/>
          <w:sz w:val="22"/>
          <w:lang w:eastAsia="pt-BR"/>
        </w:rPr>
      </w:pPr>
      <w:r>
        <w:rPr>
          <w:rFonts w:eastAsia="Times New Roman" w:cs="Arial"/>
          <w:b/>
          <w:color w:val="FF0000"/>
          <w:sz w:val="22"/>
          <w:lang w:eastAsia="pt-BR"/>
        </w:rPr>
        <w:t>E</w:t>
      </w:r>
      <w:r w:rsidR="007D1A2D" w:rsidRPr="007D1A2D">
        <w:rPr>
          <w:rFonts w:eastAsia="Times New Roman" w:cs="Arial"/>
          <w:b/>
          <w:color w:val="FF0000"/>
          <w:sz w:val="22"/>
          <w:lang w:eastAsia="pt-BR"/>
        </w:rPr>
        <w:t xml:space="preserve">ste anexo </w:t>
      </w:r>
      <w:r>
        <w:rPr>
          <w:rFonts w:eastAsia="Times New Roman" w:cs="Arial"/>
          <w:b/>
          <w:color w:val="FF0000"/>
          <w:sz w:val="22"/>
          <w:lang w:eastAsia="pt-BR"/>
        </w:rPr>
        <w:t>deverá ser</w:t>
      </w:r>
      <w:r w:rsidR="007D1A2D" w:rsidRPr="007D1A2D">
        <w:rPr>
          <w:rFonts w:eastAsia="Times New Roman" w:cs="Arial"/>
          <w:b/>
          <w:bCs/>
          <w:color w:val="FF0000"/>
          <w:sz w:val="22"/>
          <w:lang w:eastAsia="pt-BR"/>
        </w:rPr>
        <w:t xml:space="preserve"> apresentado separadamente dos Envelopes nº 01 e 02</w:t>
      </w:r>
      <w:r>
        <w:rPr>
          <w:rFonts w:eastAsia="Times New Roman" w:cs="Arial"/>
          <w:b/>
          <w:bCs/>
          <w:color w:val="FF0000"/>
          <w:sz w:val="22"/>
          <w:lang w:eastAsia="pt-BR"/>
        </w:rPr>
        <w:t>, conforme informado no item 4 do Edital.</w:t>
      </w:r>
    </w:p>
    <w:p w:rsidR="007D1A2D" w:rsidRPr="007D1A2D" w:rsidRDefault="007D1A2D" w:rsidP="007D1A2D">
      <w:pPr>
        <w:spacing w:after="0" w:line="340" w:lineRule="exact"/>
        <w:jc w:val="both"/>
        <w:rPr>
          <w:rFonts w:eastAsia="Times New Roman" w:cs="Arial"/>
          <w:sz w:val="22"/>
          <w:lang w:eastAsia="pt-BR"/>
        </w:rPr>
      </w:pPr>
    </w:p>
    <w:p w:rsidR="007D1A2D" w:rsidRPr="002C2398" w:rsidRDefault="003F4ADB" w:rsidP="007D1A2D">
      <w:pPr>
        <w:spacing w:after="0" w:line="340" w:lineRule="exact"/>
        <w:jc w:val="center"/>
        <w:rPr>
          <w:rFonts w:eastAsia="Times New Roman" w:cs="Arial"/>
          <w:b/>
          <w:sz w:val="22"/>
          <w:u w:val="single"/>
          <w:lang w:eastAsia="pt-BR"/>
        </w:rPr>
      </w:pPr>
      <w:r w:rsidRPr="002C2398">
        <w:rPr>
          <w:rFonts w:eastAsia="Times New Roman" w:cs="Arial"/>
          <w:b/>
          <w:snapToGrid w:val="0"/>
          <w:sz w:val="22"/>
          <w:u w:val="single"/>
          <w:lang w:eastAsia="pt-BR"/>
        </w:rPr>
        <w:t>EDITAL DE PREGÃO PRESENCIAL</w:t>
      </w:r>
      <w:r w:rsidR="00620485" w:rsidRPr="002C2398">
        <w:rPr>
          <w:rFonts w:eastAsia="Times New Roman" w:cs="Arial"/>
          <w:b/>
          <w:snapToGrid w:val="0"/>
          <w:sz w:val="22"/>
          <w:u w:val="single"/>
          <w:lang w:eastAsia="pt-BR"/>
        </w:rPr>
        <w:t xml:space="preserve"> Nº </w:t>
      </w:r>
      <w:r w:rsidR="002C2398" w:rsidRPr="002C2398">
        <w:rPr>
          <w:rFonts w:eastAsia="Times New Roman" w:cs="Arial"/>
          <w:b/>
          <w:snapToGrid w:val="0"/>
          <w:sz w:val="22"/>
          <w:u w:val="single"/>
          <w:lang w:eastAsia="pt-BR"/>
        </w:rPr>
        <w:t>27</w:t>
      </w:r>
      <w:r w:rsidR="00B1390D" w:rsidRPr="002C2398">
        <w:rPr>
          <w:rFonts w:eastAsia="Times New Roman" w:cs="Arial"/>
          <w:b/>
          <w:snapToGrid w:val="0"/>
          <w:sz w:val="22"/>
          <w:u w:val="single"/>
          <w:lang w:eastAsia="pt-BR"/>
        </w:rPr>
        <w:t>/24</w:t>
      </w:r>
    </w:p>
    <w:p w:rsidR="007D1A2D" w:rsidRPr="002C2398" w:rsidRDefault="007D1A2D" w:rsidP="007D1A2D">
      <w:pPr>
        <w:spacing w:after="0" w:line="340" w:lineRule="exact"/>
        <w:jc w:val="center"/>
        <w:rPr>
          <w:rFonts w:eastAsia="Times New Roman" w:cs="Arial"/>
          <w:sz w:val="22"/>
          <w:u w:val="single"/>
          <w:lang w:eastAsia="pt-BR"/>
        </w:rPr>
      </w:pPr>
    </w:p>
    <w:p w:rsidR="007D1A2D" w:rsidRPr="004B7938" w:rsidRDefault="007D1A2D" w:rsidP="007D1A2D">
      <w:pPr>
        <w:spacing w:after="0"/>
        <w:rPr>
          <w:rFonts w:eastAsia="Times New Roman" w:cs="Arial"/>
          <w:sz w:val="22"/>
          <w:lang w:eastAsia="pt-BR"/>
        </w:rPr>
      </w:pPr>
      <w:r w:rsidRPr="004B7938">
        <w:rPr>
          <w:rFonts w:eastAsia="Times New Roman" w:cs="Arial"/>
          <w:sz w:val="22"/>
          <w:lang w:eastAsia="pt-BR"/>
        </w:rPr>
        <w:t>AO</w:t>
      </w:r>
    </w:p>
    <w:p w:rsidR="004B7938" w:rsidRPr="004B7938" w:rsidRDefault="004B7938" w:rsidP="004B7938">
      <w:pPr>
        <w:pStyle w:val="Corpodetexto"/>
        <w:spacing w:line="276" w:lineRule="auto"/>
        <w:rPr>
          <w:rFonts w:cs="Arial"/>
          <w:sz w:val="22"/>
          <w:szCs w:val="22"/>
        </w:rPr>
      </w:pPr>
      <w:r w:rsidRPr="004B7938">
        <w:rPr>
          <w:rFonts w:cs="Arial"/>
          <w:sz w:val="22"/>
          <w:szCs w:val="22"/>
        </w:rPr>
        <w:t xml:space="preserve">SERVIÇO SOCIAL DO COMERCIO – ADM. REG. NO ESTADO DO PARANÁ – SESC PARANÁ </w:t>
      </w:r>
    </w:p>
    <w:p w:rsidR="004B7938" w:rsidRPr="004B7938" w:rsidRDefault="004B7938" w:rsidP="004B7938">
      <w:pPr>
        <w:pStyle w:val="Corpodetexto"/>
        <w:spacing w:line="276" w:lineRule="auto"/>
        <w:rPr>
          <w:rFonts w:cs="Arial"/>
          <w:sz w:val="22"/>
          <w:szCs w:val="22"/>
        </w:rPr>
      </w:pPr>
      <w:r w:rsidRPr="004B7938">
        <w:rPr>
          <w:rFonts w:cs="Arial"/>
          <w:sz w:val="22"/>
          <w:szCs w:val="22"/>
        </w:rPr>
        <w:t>SERVIÇO NACIONAL DE APRENDIZAGEM COMERCIAL – ADM. REG. NO ESTADO DO PARANÁ – SENAC PARANÁ</w:t>
      </w:r>
    </w:p>
    <w:p w:rsidR="004B7938" w:rsidRPr="004B7938" w:rsidRDefault="004B7938" w:rsidP="004B7938">
      <w:pPr>
        <w:pStyle w:val="Corpodetexto"/>
        <w:spacing w:line="276" w:lineRule="auto"/>
        <w:rPr>
          <w:rFonts w:cs="Arial"/>
          <w:sz w:val="22"/>
          <w:szCs w:val="22"/>
        </w:rPr>
      </w:pPr>
      <w:r w:rsidRPr="004B7938">
        <w:rPr>
          <w:rFonts w:cs="Arial"/>
          <w:sz w:val="22"/>
          <w:szCs w:val="22"/>
        </w:rPr>
        <w:t>FEDERAÇÃO DO COMÉRCIO DO PARANÁ – FECOMÉRCIO/PR</w:t>
      </w:r>
    </w:p>
    <w:p w:rsidR="004B7938" w:rsidRPr="004B7938" w:rsidRDefault="004B7938" w:rsidP="004B7938">
      <w:pPr>
        <w:pStyle w:val="Corpodetexto"/>
        <w:spacing w:line="276" w:lineRule="auto"/>
        <w:rPr>
          <w:rFonts w:cs="Arial"/>
          <w:sz w:val="22"/>
          <w:szCs w:val="22"/>
        </w:rPr>
      </w:pPr>
      <w:r w:rsidRPr="004B7938">
        <w:rPr>
          <w:rFonts w:cs="Arial"/>
          <w:sz w:val="22"/>
          <w:szCs w:val="22"/>
        </w:rPr>
        <w:t>COMISSÃO ESPECIAL DE LICITAÇÃO</w:t>
      </w:r>
    </w:p>
    <w:p w:rsidR="007D1A2D" w:rsidRPr="004B7938" w:rsidRDefault="007D1A2D" w:rsidP="007D1A2D">
      <w:pPr>
        <w:spacing w:after="0"/>
        <w:rPr>
          <w:rFonts w:eastAsia="Times New Roman" w:cs="Arial"/>
          <w:sz w:val="22"/>
          <w:lang w:eastAsia="pt-BR"/>
        </w:rPr>
      </w:pPr>
      <w:r w:rsidRPr="004B7938">
        <w:rPr>
          <w:rFonts w:eastAsia="Times New Roman" w:cs="Arial"/>
          <w:sz w:val="22"/>
          <w:lang w:eastAsia="pt-BR"/>
        </w:rPr>
        <w:t>CURITIBA – PARANÁ</w:t>
      </w:r>
    </w:p>
    <w:p w:rsidR="007D1A2D" w:rsidRPr="004B7938" w:rsidRDefault="007D1A2D" w:rsidP="007D1A2D">
      <w:pPr>
        <w:spacing w:after="0"/>
        <w:jc w:val="both"/>
        <w:rPr>
          <w:rFonts w:eastAsia="Times New Roman" w:cs="Arial"/>
          <w:b/>
          <w:snapToGrid w:val="0"/>
          <w:sz w:val="22"/>
          <w:lang w:eastAsia="pt-BR"/>
        </w:rPr>
      </w:pPr>
      <w:r w:rsidRPr="004B7938">
        <w:rPr>
          <w:rFonts w:eastAsia="Times New Roman" w:cs="Arial"/>
          <w:b/>
          <w:snapToGrid w:val="0"/>
          <w:sz w:val="22"/>
          <w:lang w:eastAsia="pt-BR"/>
        </w:rPr>
        <w:t xml:space="preserve">   </w:t>
      </w:r>
    </w:p>
    <w:p w:rsidR="007D1A2D" w:rsidRPr="007D1A2D" w:rsidRDefault="003F4ADB" w:rsidP="007D1A2D">
      <w:pPr>
        <w:spacing w:after="0"/>
        <w:jc w:val="center"/>
        <w:rPr>
          <w:rFonts w:eastAsia="Times New Roman" w:cs="Arial"/>
          <w:b/>
          <w:sz w:val="22"/>
          <w:lang w:eastAsia="pt-BR"/>
        </w:rPr>
      </w:pPr>
      <w:r w:rsidRPr="001647D9">
        <w:rPr>
          <w:rFonts w:eastAsia="Times New Roman" w:cs="Arial"/>
          <w:b/>
          <w:sz w:val="22"/>
          <w:u w:val="single"/>
          <w:lang w:eastAsia="pt-BR"/>
        </w:rPr>
        <w:t>CARTA DE CREDENCIAMENTO</w:t>
      </w:r>
    </w:p>
    <w:p w:rsidR="007D1A2D" w:rsidRPr="007D1A2D" w:rsidRDefault="007D1A2D" w:rsidP="007D1A2D">
      <w:pPr>
        <w:spacing w:after="0"/>
        <w:jc w:val="both"/>
        <w:rPr>
          <w:rFonts w:eastAsia="Times New Roman" w:cs="Arial"/>
          <w:sz w:val="22"/>
          <w:lang w:eastAsia="pt-BR"/>
        </w:rPr>
      </w:pPr>
    </w:p>
    <w:p w:rsidR="007D1A2D" w:rsidRPr="007D1A2D" w:rsidRDefault="007D1A2D" w:rsidP="007D1A2D">
      <w:pPr>
        <w:spacing w:after="0"/>
        <w:ind w:firstLine="708"/>
        <w:jc w:val="both"/>
        <w:rPr>
          <w:rFonts w:eastAsia="Times New Roman" w:cs="Arial"/>
          <w:sz w:val="22"/>
          <w:lang w:eastAsia="pt-BR"/>
        </w:rPr>
      </w:pPr>
      <w:r w:rsidRPr="007D1A2D">
        <w:rPr>
          <w:rFonts w:eastAsia="Times New Roman" w:cs="Arial"/>
          <w:sz w:val="22"/>
          <w:lang w:eastAsia="pt-BR"/>
        </w:rPr>
        <w:t>A empresa _____________________, com sede na Rua _____________________, nº. _______, na cidade de ____________, estado _______, inscrita no CNPJ/M</w:t>
      </w:r>
      <w:r w:rsidR="00CF6EC3">
        <w:rPr>
          <w:rFonts w:eastAsia="Times New Roman" w:cs="Arial"/>
          <w:sz w:val="22"/>
          <w:lang w:eastAsia="pt-BR"/>
        </w:rPr>
        <w:t>F</w:t>
      </w:r>
      <w:r w:rsidRPr="007D1A2D">
        <w:rPr>
          <w:rFonts w:eastAsia="Times New Roman" w:cs="Arial"/>
          <w:sz w:val="22"/>
          <w:lang w:eastAsia="pt-BR"/>
        </w:rPr>
        <w:t xml:space="preserve"> sob nº _________________, neste ato representada pelo(a) </w:t>
      </w:r>
      <w:proofErr w:type="spellStart"/>
      <w:r w:rsidRPr="007D1A2D">
        <w:rPr>
          <w:rFonts w:eastAsia="Times New Roman" w:cs="Arial"/>
          <w:sz w:val="22"/>
          <w:lang w:eastAsia="pt-BR"/>
        </w:rPr>
        <w:t>Sr</w:t>
      </w:r>
      <w:proofErr w:type="spellEnd"/>
      <w:r w:rsidRPr="007D1A2D">
        <w:rPr>
          <w:rFonts w:eastAsia="Times New Roman" w:cs="Arial"/>
          <w:sz w:val="22"/>
          <w:lang w:eastAsia="pt-BR"/>
        </w:rPr>
        <w:t xml:space="preserve">(a). _______________________, cargo/função ___________, residente e domiciliado(a) na Rua ___________________, nº _____, na cidade de __________, estado ______, portador(a) da Carteira de Identidade nº. </w:t>
      </w:r>
      <w:r w:rsidR="005858AD">
        <w:rPr>
          <w:rFonts w:eastAsia="Times New Roman" w:cs="Arial"/>
          <w:sz w:val="22"/>
          <w:lang w:eastAsia="pt-BR"/>
        </w:rPr>
        <w:t>_________, inscrito(a) no CPF/M</w:t>
      </w:r>
      <w:r w:rsidR="00CF6EC3">
        <w:rPr>
          <w:rFonts w:eastAsia="Times New Roman" w:cs="Arial"/>
          <w:sz w:val="22"/>
          <w:lang w:eastAsia="pt-BR"/>
        </w:rPr>
        <w:t>F</w:t>
      </w:r>
      <w:r w:rsidRPr="007D1A2D">
        <w:rPr>
          <w:rFonts w:eastAsia="Times New Roman" w:cs="Arial"/>
          <w:sz w:val="22"/>
          <w:lang w:eastAsia="pt-BR"/>
        </w:rPr>
        <w:t xml:space="preserve"> sob nº _____________, abaixo assinado(a</w:t>
      </w:r>
      <w:r w:rsidR="003F4ADB" w:rsidRPr="001647D9">
        <w:rPr>
          <w:rFonts w:eastAsia="Times New Roman" w:cs="Arial"/>
          <w:sz w:val="22"/>
          <w:lang w:eastAsia="pt-BR"/>
        </w:rPr>
        <w:t xml:space="preserve">), </w:t>
      </w:r>
      <w:r w:rsidR="003F4ADB" w:rsidRPr="001647D9">
        <w:rPr>
          <w:rFonts w:eastAsia="Times New Roman" w:cs="Arial"/>
          <w:b/>
          <w:sz w:val="22"/>
          <w:u w:val="single"/>
          <w:lang w:eastAsia="pt-BR"/>
        </w:rPr>
        <w:t>CREDENCIA</w:t>
      </w:r>
      <w:r w:rsidRPr="007D1A2D">
        <w:rPr>
          <w:rFonts w:eastAsia="Times New Roman" w:cs="Arial"/>
          <w:sz w:val="22"/>
          <w:lang w:eastAsia="pt-BR"/>
        </w:rPr>
        <w:t xml:space="preserve"> o(a) </w:t>
      </w:r>
      <w:proofErr w:type="spellStart"/>
      <w:r w:rsidRPr="007D1A2D">
        <w:rPr>
          <w:rFonts w:eastAsia="Times New Roman" w:cs="Arial"/>
          <w:sz w:val="22"/>
          <w:lang w:eastAsia="pt-BR"/>
        </w:rPr>
        <w:t>Sr</w:t>
      </w:r>
      <w:proofErr w:type="spellEnd"/>
      <w:r w:rsidRPr="007D1A2D">
        <w:rPr>
          <w:rFonts w:eastAsia="Times New Roman" w:cs="Arial"/>
          <w:sz w:val="22"/>
          <w:lang w:eastAsia="pt-BR"/>
        </w:rPr>
        <w:t>(a). ___________________, residente domiciliado(a) na Rua _____________, nº. _____, na cidade de _________, estado ________, portador(a) da Carteira de Identidade nº ______, e inscrito(a) no CPF/M</w:t>
      </w:r>
      <w:r w:rsidR="00CF6EC3">
        <w:rPr>
          <w:rFonts w:eastAsia="Times New Roman" w:cs="Arial"/>
          <w:sz w:val="22"/>
          <w:lang w:eastAsia="pt-BR"/>
        </w:rPr>
        <w:t>F</w:t>
      </w:r>
      <w:r w:rsidRPr="007D1A2D">
        <w:rPr>
          <w:rFonts w:eastAsia="Times New Roman" w:cs="Arial"/>
          <w:sz w:val="22"/>
          <w:lang w:eastAsia="pt-BR"/>
        </w:rPr>
        <w:t xml:space="preserve"> sob nº _______________, </w:t>
      </w:r>
      <w:r w:rsidR="0000268F" w:rsidRPr="001647D9">
        <w:rPr>
          <w:rFonts w:eastAsia="Times New Roman" w:cs="Arial"/>
          <w:sz w:val="22"/>
          <w:lang w:eastAsia="pt-BR"/>
        </w:rPr>
        <w:t xml:space="preserve">para </w:t>
      </w:r>
      <w:r w:rsidRPr="007D1A2D">
        <w:rPr>
          <w:rFonts w:eastAsia="Times New Roman" w:cs="Arial"/>
          <w:sz w:val="22"/>
          <w:lang w:eastAsia="pt-BR"/>
        </w:rPr>
        <w:t>a participar da licitação instaurada pe</w:t>
      </w:r>
      <w:r w:rsidR="005858AD">
        <w:rPr>
          <w:rFonts w:eastAsia="Times New Roman" w:cs="Arial"/>
          <w:sz w:val="22"/>
          <w:lang w:eastAsia="pt-BR"/>
        </w:rPr>
        <w:t>lo SESC PARANÁ</w:t>
      </w:r>
      <w:r w:rsidR="004B7938">
        <w:rPr>
          <w:rFonts w:eastAsia="Times New Roman" w:cs="Arial"/>
          <w:sz w:val="22"/>
          <w:lang w:eastAsia="pt-BR"/>
        </w:rPr>
        <w:t>, pelo SENAC PARANÁ e pela FECOMÉRCIO PARANÁ</w:t>
      </w:r>
      <w:r w:rsidRPr="007D1A2D">
        <w:rPr>
          <w:rFonts w:eastAsia="Times New Roman" w:cs="Arial"/>
          <w:sz w:val="22"/>
          <w:lang w:eastAsia="pt-BR"/>
        </w:rPr>
        <w:t>, acima referenciada, na qualidade de preposto de nossa empresa.</w:t>
      </w:r>
    </w:p>
    <w:p w:rsidR="00CD183B" w:rsidRDefault="00CD183B" w:rsidP="007D1A2D">
      <w:pPr>
        <w:spacing w:after="0"/>
        <w:ind w:firstLine="708"/>
        <w:jc w:val="both"/>
        <w:rPr>
          <w:rFonts w:eastAsia="Times New Roman" w:cs="Arial"/>
          <w:sz w:val="22"/>
          <w:lang w:eastAsia="pt-BR"/>
        </w:rPr>
      </w:pPr>
    </w:p>
    <w:p w:rsidR="007D1A2D" w:rsidRPr="007D1A2D" w:rsidRDefault="007D1A2D" w:rsidP="007D1A2D">
      <w:pPr>
        <w:spacing w:after="0"/>
        <w:ind w:firstLine="708"/>
        <w:jc w:val="both"/>
        <w:rPr>
          <w:rFonts w:eastAsia="Times New Roman" w:cs="Arial"/>
          <w:sz w:val="22"/>
          <w:lang w:eastAsia="pt-BR"/>
        </w:rPr>
      </w:pPr>
      <w:r w:rsidRPr="007D1A2D">
        <w:rPr>
          <w:rFonts w:eastAsia="Times New Roman" w:cs="Arial"/>
          <w:sz w:val="22"/>
          <w:lang w:eastAsia="pt-BR"/>
        </w:rPr>
        <w:t>Outorgamos à pessoa</w:t>
      </w:r>
      <w:r w:rsidR="0000268F" w:rsidRPr="001647D9">
        <w:rPr>
          <w:rFonts w:eastAsia="Times New Roman" w:cs="Arial"/>
          <w:sz w:val="22"/>
          <w:lang w:eastAsia="pt-BR"/>
        </w:rPr>
        <w:t xml:space="preserve"> supramencionada amplos </w:t>
      </w:r>
      <w:r w:rsidR="007A18FB">
        <w:rPr>
          <w:rFonts w:eastAsia="Times New Roman" w:cs="Arial"/>
          <w:sz w:val="22"/>
          <w:lang w:eastAsia="pt-BR"/>
        </w:rPr>
        <w:t>e plenos poderes</w:t>
      </w:r>
      <w:r w:rsidR="0000268F" w:rsidRPr="001647D9">
        <w:rPr>
          <w:rFonts w:eastAsia="Times New Roman" w:cs="Arial"/>
          <w:sz w:val="22"/>
          <w:lang w:eastAsia="pt-BR"/>
        </w:rPr>
        <w:t xml:space="preserve"> para assinar propostas, oferecer lances</w:t>
      </w:r>
      <w:r w:rsidR="008935C9" w:rsidRPr="001647D9">
        <w:rPr>
          <w:rFonts w:eastAsia="Times New Roman" w:cs="Arial"/>
          <w:sz w:val="22"/>
          <w:lang w:eastAsia="pt-BR"/>
        </w:rPr>
        <w:t>, prestar esclarecimentos,</w:t>
      </w:r>
      <w:r w:rsidR="008935C9" w:rsidRPr="001647D9">
        <w:rPr>
          <w:sz w:val="22"/>
        </w:rPr>
        <w:t xml:space="preserve"> </w:t>
      </w:r>
      <w:r w:rsidR="008935C9" w:rsidRPr="001647D9">
        <w:rPr>
          <w:rFonts w:eastAsia="Times New Roman" w:cs="Arial"/>
          <w:sz w:val="22"/>
          <w:lang w:eastAsia="pt-BR"/>
        </w:rPr>
        <w:t xml:space="preserve">interpor recursos ou renunciar ao direito de interpô-los (e do próprio prazo recursal), </w:t>
      </w:r>
      <w:r w:rsidRPr="007D1A2D">
        <w:rPr>
          <w:rFonts w:eastAsia="Times New Roman" w:cs="Arial"/>
          <w:sz w:val="22"/>
          <w:lang w:eastAsia="pt-BR"/>
        </w:rPr>
        <w:t>para acordar, discordar, receber em devolução documentação pertencente à empresa, assinar e rubricar atas</w:t>
      </w:r>
      <w:r w:rsidR="008935C9" w:rsidRPr="001647D9">
        <w:rPr>
          <w:rFonts w:eastAsia="Times New Roman" w:cs="Arial"/>
          <w:sz w:val="22"/>
          <w:lang w:eastAsia="pt-BR"/>
        </w:rPr>
        <w:t>, contratos</w:t>
      </w:r>
      <w:r w:rsidRPr="007D1A2D">
        <w:rPr>
          <w:rFonts w:eastAsia="Times New Roman" w:cs="Arial"/>
          <w:sz w:val="22"/>
          <w:lang w:eastAsia="pt-BR"/>
        </w:rPr>
        <w:t xml:space="preserve"> e demais documentos relacionados com a licitação, a fim de agir sempre em nosso nome, com todas as prerrogativas de representante oficial para esse fim específico.</w:t>
      </w:r>
      <w:r w:rsidR="0000268F" w:rsidRPr="001647D9">
        <w:rPr>
          <w:rFonts w:eastAsia="Times New Roman" w:cs="Arial"/>
          <w:sz w:val="22"/>
          <w:lang w:eastAsia="pt-BR"/>
        </w:rPr>
        <w:t xml:space="preserve">   </w:t>
      </w:r>
    </w:p>
    <w:p w:rsidR="007D1A2D" w:rsidRDefault="007D1A2D" w:rsidP="007D1A2D">
      <w:pPr>
        <w:spacing w:after="0"/>
        <w:jc w:val="center"/>
        <w:rPr>
          <w:rFonts w:eastAsia="Times New Roman" w:cs="Arial"/>
          <w:sz w:val="22"/>
          <w:lang w:eastAsia="pt-BR"/>
        </w:rPr>
      </w:pPr>
    </w:p>
    <w:p w:rsidR="007D1A2D" w:rsidRPr="007D1A2D" w:rsidRDefault="007D1A2D" w:rsidP="007D1A2D">
      <w:pPr>
        <w:spacing w:after="0"/>
        <w:jc w:val="center"/>
        <w:rPr>
          <w:rFonts w:eastAsia="Times New Roman" w:cs="Arial"/>
          <w:sz w:val="22"/>
          <w:lang w:eastAsia="pt-BR"/>
        </w:rPr>
      </w:pPr>
      <w:r w:rsidRPr="007D1A2D">
        <w:rPr>
          <w:rFonts w:eastAsia="Times New Roman" w:cs="Arial"/>
          <w:sz w:val="22"/>
          <w:lang w:eastAsia="pt-BR"/>
        </w:rPr>
        <w:t>____________</w:t>
      </w:r>
      <w:r w:rsidR="00AA5DE7">
        <w:rPr>
          <w:rFonts w:eastAsia="Times New Roman" w:cs="Arial"/>
          <w:sz w:val="22"/>
          <w:lang w:eastAsia="pt-BR"/>
        </w:rPr>
        <w:t xml:space="preserve">_, _____ de _____________ </w:t>
      </w:r>
      <w:proofErr w:type="spellStart"/>
      <w:r w:rsidR="00AA5DE7">
        <w:rPr>
          <w:rFonts w:eastAsia="Times New Roman" w:cs="Arial"/>
          <w:sz w:val="22"/>
          <w:lang w:eastAsia="pt-BR"/>
        </w:rPr>
        <w:t>de</w:t>
      </w:r>
      <w:proofErr w:type="spellEnd"/>
      <w:r w:rsidR="00AA5DE7">
        <w:rPr>
          <w:rFonts w:eastAsia="Times New Roman" w:cs="Arial"/>
          <w:sz w:val="22"/>
          <w:lang w:eastAsia="pt-BR"/>
        </w:rPr>
        <w:t xml:space="preserve"> </w:t>
      </w:r>
      <w:r w:rsidR="00B1390D">
        <w:rPr>
          <w:rFonts w:eastAsia="Times New Roman" w:cs="Arial"/>
          <w:sz w:val="22"/>
          <w:lang w:eastAsia="pt-BR"/>
        </w:rPr>
        <w:t>2024</w:t>
      </w:r>
      <w:r w:rsidRPr="007D1A2D">
        <w:rPr>
          <w:rFonts w:eastAsia="Times New Roman" w:cs="Arial"/>
          <w:sz w:val="22"/>
          <w:lang w:eastAsia="pt-BR"/>
        </w:rPr>
        <w:t>.</w:t>
      </w:r>
    </w:p>
    <w:p w:rsidR="007D1A2D" w:rsidRPr="007D1A2D" w:rsidRDefault="007D1A2D" w:rsidP="007D1A2D">
      <w:pPr>
        <w:spacing w:after="0"/>
        <w:jc w:val="center"/>
        <w:rPr>
          <w:rFonts w:eastAsia="Times New Roman" w:cs="Arial"/>
          <w:sz w:val="22"/>
          <w:lang w:eastAsia="pt-BR"/>
        </w:rPr>
      </w:pPr>
    </w:p>
    <w:p w:rsidR="007D1A2D" w:rsidRPr="007D1A2D" w:rsidRDefault="007D1A2D" w:rsidP="007D1A2D">
      <w:pPr>
        <w:spacing w:after="0"/>
        <w:jc w:val="center"/>
        <w:rPr>
          <w:rFonts w:eastAsia="Times New Roman" w:cs="Arial"/>
          <w:sz w:val="22"/>
          <w:lang w:eastAsia="pt-BR"/>
        </w:rPr>
      </w:pPr>
      <w:r w:rsidRPr="007D1A2D">
        <w:rPr>
          <w:rFonts w:eastAsia="Times New Roman" w:cs="Arial"/>
          <w:sz w:val="22"/>
          <w:lang w:eastAsia="pt-BR"/>
        </w:rPr>
        <w:t>__________________________________________</w:t>
      </w:r>
    </w:p>
    <w:p w:rsidR="007D1A2D" w:rsidRPr="007D1A2D" w:rsidRDefault="007D1A2D" w:rsidP="007D1A2D">
      <w:pPr>
        <w:spacing w:after="0"/>
        <w:jc w:val="center"/>
        <w:rPr>
          <w:rFonts w:eastAsia="Times New Roman" w:cs="Arial"/>
          <w:sz w:val="22"/>
          <w:lang w:eastAsia="pt-BR"/>
        </w:rPr>
      </w:pPr>
      <w:r w:rsidRPr="007D1A2D">
        <w:rPr>
          <w:rFonts w:eastAsia="Times New Roman" w:cs="Arial"/>
          <w:sz w:val="22"/>
          <w:lang w:eastAsia="pt-BR"/>
        </w:rPr>
        <w:t>Nome e assinatura do representante legal da licitante</w:t>
      </w:r>
    </w:p>
    <w:p w:rsidR="007D1A2D" w:rsidRPr="007D1A2D" w:rsidRDefault="007D1A2D" w:rsidP="000B1278">
      <w:pPr>
        <w:spacing w:after="0"/>
        <w:ind w:left="709" w:hanging="709"/>
        <w:jc w:val="both"/>
        <w:rPr>
          <w:rFonts w:eastAsia="Times New Roman" w:cs="Arial"/>
          <w:b/>
          <w:bCs/>
          <w:color w:val="FF0000"/>
          <w:sz w:val="22"/>
          <w:lang w:eastAsia="pt-BR"/>
        </w:rPr>
      </w:pPr>
      <w:r w:rsidRPr="007D1A2D">
        <w:rPr>
          <w:rFonts w:eastAsia="Times New Roman" w:cs="Arial"/>
          <w:b/>
          <w:bCs/>
          <w:color w:val="FF0000"/>
          <w:sz w:val="22"/>
          <w:u w:val="single"/>
          <w:lang w:eastAsia="pt-BR"/>
        </w:rPr>
        <w:t>OBS</w:t>
      </w:r>
      <w:r w:rsidR="003F4ADB" w:rsidRPr="001647D9">
        <w:rPr>
          <w:rFonts w:eastAsia="Times New Roman" w:cs="Arial"/>
          <w:b/>
          <w:bCs/>
          <w:color w:val="FF0000"/>
          <w:sz w:val="22"/>
          <w:lang w:eastAsia="pt-BR"/>
        </w:rPr>
        <w:t>.:</w:t>
      </w:r>
      <w:r w:rsidR="003F4ADB" w:rsidRPr="001647D9">
        <w:rPr>
          <w:rFonts w:eastAsia="Times New Roman" w:cs="Arial"/>
          <w:b/>
          <w:bCs/>
          <w:color w:val="FF0000"/>
          <w:sz w:val="22"/>
          <w:lang w:eastAsia="pt-BR"/>
        </w:rPr>
        <w:tab/>
      </w:r>
      <w:r w:rsidRPr="007D1A2D">
        <w:rPr>
          <w:rFonts w:eastAsia="Times New Roman" w:cs="Arial"/>
          <w:b/>
          <w:bCs/>
          <w:color w:val="FF0000"/>
          <w:sz w:val="22"/>
          <w:lang w:eastAsia="pt-BR"/>
        </w:rPr>
        <w:t>Anexar documento comprobatório da condição de representante legal da e</w:t>
      </w:r>
      <w:r w:rsidR="000B1278">
        <w:rPr>
          <w:rFonts w:eastAsia="Times New Roman" w:cs="Arial"/>
          <w:b/>
          <w:bCs/>
          <w:color w:val="FF0000"/>
          <w:sz w:val="22"/>
          <w:lang w:eastAsia="pt-BR"/>
        </w:rPr>
        <w:t>mpresa (procuração ou cópia do Contrato S</w:t>
      </w:r>
      <w:r w:rsidRPr="007D1A2D">
        <w:rPr>
          <w:rFonts w:eastAsia="Times New Roman" w:cs="Arial"/>
          <w:b/>
          <w:bCs/>
          <w:color w:val="FF0000"/>
          <w:sz w:val="22"/>
          <w:lang w:eastAsia="pt-BR"/>
        </w:rPr>
        <w:t>ocial).</w:t>
      </w:r>
    </w:p>
    <w:p w:rsidR="007D1A2D" w:rsidRPr="008A66D4" w:rsidRDefault="00BC485D" w:rsidP="00346735">
      <w:pPr>
        <w:pStyle w:val="Ttulo1"/>
        <w:numPr>
          <w:ilvl w:val="0"/>
          <w:numId w:val="0"/>
        </w:numPr>
        <w:spacing w:after="0"/>
        <w:ind w:left="720"/>
        <w:jc w:val="center"/>
        <w:rPr>
          <w:rFonts w:eastAsia="Times New Roman" w:cs="Arial"/>
          <w:szCs w:val="24"/>
          <w:lang w:eastAsia="pt-BR"/>
        </w:rPr>
      </w:pPr>
      <w:r w:rsidRPr="008A66D4">
        <w:rPr>
          <w:rFonts w:eastAsia="Times New Roman" w:cs="Arial"/>
          <w:szCs w:val="24"/>
          <w:lang w:eastAsia="pt-BR"/>
        </w:rPr>
        <w:lastRenderedPageBreak/>
        <w:t xml:space="preserve">ANEXO </w:t>
      </w:r>
      <w:r w:rsidR="001647D9" w:rsidRPr="008A66D4">
        <w:rPr>
          <w:rFonts w:eastAsia="Times New Roman" w:cs="Arial"/>
          <w:szCs w:val="24"/>
          <w:lang w:eastAsia="pt-BR"/>
        </w:rPr>
        <w:t>V</w:t>
      </w:r>
      <w:r w:rsidR="007D1A2D" w:rsidRPr="008A66D4">
        <w:rPr>
          <w:rFonts w:eastAsia="Times New Roman" w:cs="Arial"/>
          <w:szCs w:val="24"/>
          <w:lang w:eastAsia="pt-BR"/>
        </w:rPr>
        <w:t xml:space="preserve"> – MODELO DE DECLARAÇÃO DE RENÚNCIA</w:t>
      </w:r>
    </w:p>
    <w:p w:rsidR="007D1A2D" w:rsidRPr="007D1A2D" w:rsidRDefault="007D1A2D" w:rsidP="001647D9">
      <w:pPr>
        <w:widowControl w:val="0"/>
        <w:autoSpaceDE w:val="0"/>
        <w:autoSpaceDN w:val="0"/>
        <w:adjustRightInd w:val="0"/>
        <w:spacing w:after="0"/>
        <w:jc w:val="center"/>
        <w:rPr>
          <w:rFonts w:eastAsia="Times New Roman" w:cs="Arial"/>
          <w:b/>
          <w:szCs w:val="24"/>
          <w:lang w:eastAsia="pt-BR"/>
        </w:rPr>
      </w:pPr>
      <w:r w:rsidRPr="007D1A2D">
        <w:rPr>
          <w:rFonts w:eastAsia="Times New Roman" w:cs="Arial"/>
          <w:b/>
          <w:szCs w:val="24"/>
          <w:lang w:eastAsia="pt-BR"/>
        </w:rPr>
        <w:t>QUANTO AO RECURSO</w:t>
      </w:r>
      <w:r>
        <w:rPr>
          <w:rFonts w:eastAsia="Times New Roman" w:cs="Arial"/>
          <w:b/>
          <w:szCs w:val="24"/>
          <w:lang w:eastAsia="pt-BR"/>
        </w:rPr>
        <w:t xml:space="preserve"> </w:t>
      </w:r>
    </w:p>
    <w:p w:rsidR="007D1A2D" w:rsidRPr="007D1A2D" w:rsidRDefault="007D1A2D" w:rsidP="007D1A2D">
      <w:pPr>
        <w:widowControl w:val="0"/>
        <w:autoSpaceDE w:val="0"/>
        <w:autoSpaceDN w:val="0"/>
        <w:adjustRightInd w:val="0"/>
        <w:spacing w:after="0"/>
        <w:jc w:val="both"/>
        <w:rPr>
          <w:rFonts w:eastAsia="Times New Roman" w:cs="Arial"/>
          <w:szCs w:val="24"/>
          <w:u w:val="single"/>
          <w:lang w:eastAsia="pt-BR"/>
        </w:rPr>
      </w:pPr>
    </w:p>
    <w:p w:rsidR="007D1A2D" w:rsidRPr="0036191F" w:rsidRDefault="007D1A2D" w:rsidP="0036191F">
      <w:pPr>
        <w:spacing w:after="0"/>
        <w:jc w:val="center"/>
        <w:rPr>
          <w:rFonts w:eastAsia="Times New Roman" w:cs="Arial"/>
          <w:b/>
          <w:bCs/>
          <w:color w:val="FF0000"/>
          <w:szCs w:val="24"/>
          <w:lang w:eastAsia="pt-BR"/>
        </w:rPr>
      </w:pPr>
      <w:r w:rsidRPr="0036191F">
        <w:rPr>
          <w:rFonts w:eastAsia="Times New Roman" w:cs="Arial"/>
          <w:b/>
          <w:bCs/>
          <w:color w:val="FF0000"/>
          <w:szCs w:val="24"/>
          <w:lang w:eastAsia="pt-BR"/>
        </w:rPr>
        <w:t>Recomenda-se que este anexo</w:t>
      </w:r>
      <w:r w:rsidR="007A18FB" w:rsidRPr="0036191F">
        <w:rPr>
          <w:rFonts w:eastAsia="Times New Roman" w:cs="Arial"/>
          <w:b/>
          <w:bCs/>
          <w:color w:val="FF0000"/>
          <w:szCs w:val="24"/>
          <w:lang w:eastAsia="pt-BR"/>
        </w:rPr>
        <w:t xml:space="preserve"> seja</w:t>
      </w:r>
      <w:r w:rsidRPr="0036191F">
        <w:rPr>
          <w:rFonts w:eastAsia="Times New Roman" w:cs="Arial"/>
          <w:b/>
          <w:bCs/>
          <w:color w:val="FF0000"/>
          <w:szCs w:val="24"/>
          <w:lang w:eastAsia="pt-BR"/>
        </w:rPr>
        <w:t xml:space="preserve"> impresso em papel</w:t>
      </w:r>
      <w:r w:rsidR="00012357" w:rsidRPr="0036191F">
        <w:rPr>
          <w:rFonts w:eastAsia="Times New Roman" w:cs="Arial"/>
          <w:b/>
          <w:bCs/>
          <w:color w:val="FF0000"/>
          <w:szCs w:val="24"/>
          <w:lang w:eastAsia="pt-BR"/>
        </w:rPr>
        <w:t xml:space="preserve"> timbrado da empresa licitante e </w:t>
      </w:r>
      <w:r w:rsidRPr="0036191F">
        <w:rPr>
          <w:rFonts w:eastAsia="Times New Roman" w:cs="Arial"/>
          <w:b/>
          <w:bCs/>
          <w:color w:val="FF0000"/>
          <w:szCs w:val="24"/>
          <w:lang w:eastAsia="pt-BR"/>
        </w:rPr>
        <w:t>apresentado separadamente dos Envelopes nº 01 e nº 02.</w:t>
      </w:r>
    </w:p>
    <w:p w:rsidR="007D1A2D" w:rsidRDefault="007D1A2D" w:rsidP="007D1A2D">
      <w:pPr>
        <w:widowControl w:val="0"/>
        <w:autoSpaceDE w:val="0"/>
        <w:autoSpaceDN w:val="0"/>
        <w:adjustRightInd w:val="0"/>
        <w:spacing w:after="0"/>
        <w:jc w:val="center"/>
        <w:rPr>
          <w:rFonts w:eastAsia="Times New Roman" w:cs="Arial"/>
          <w:b/>
          <w:szCs w:val="24"/>
          <w:u w:val="single"/>
          <w:lang w:eastAsia="pt-BR"/>
        </w:rPr>
      </w:pPr>
    </w:p>
    <w:p w:rsidR="007D1A2D" w:rsidRPr="007D1A2D" w:rsidRDefault="00012357" w:rsidP="007D1A2D">
      <w:pPr>
        <w:widowControl w:val="0"/>
        <w:autoSpaceDE w:val="0"/>
        <w:autoSpaceDN w:val="0"/>
        <w:adjustRightInd w:val="0"/>
        <w:spacing w:after="0"/>
        <w:jc w:val="center"/>
        <w:rPr>
          <w:rFonts w:eastAsia="Times New Roman" w:cs="Arial"/>
          <w:b/>
          <w:szCs w:val="24"/>
          <w:u w:val="single"/>
          <w:lang w:eastAsia="pt-BR"/>
        </w:rPr>
      </w:pPr>
      <w:r w:rsidRPr="004B7938">
        <w:rPr>
          <w:rFonts w:eastAsia="Times New Roman" w:cs="Arial"/>
          <w:b/>
          <w:szCs w:val="24"/>
          <w:u w:val="single"/>
          <w:lang w:eastAsia="pt-BR"/>
        </w:rPr>
        <w:t>EDITAL DE PREGÃO PRESENCIAL</w:t>
      </w:r>
      <w:r w:rsidR="00620485" w:rsidRPr="004B7938">
        <w:rPr>
          <w:rFonts w:eastAsia="Times New Roman" w:cs="Arial"/>
          <w:b/>
          <w:szCs w:val="24"/>
          <w:u w:val="single"/>
          <w:lang w:eastAsia="pt-BR"/>
        </w:rPr>
        <w:t xml:space="preserve"> Nº </w:t>
      </w:r>
      <w:r w:rsidR="004B7938">
        <w:rPr>
          <w:rFonts w:eastAsia="Times New Roman" w:cs="Arial"/>
          <w:b/>
          <w:szCs w:val="24"/>
          <w:u w:val="single"/>
          <w:lang w:eastAsia="pt-BR"/>
        </w:rPr>
        <w:t>27</w:t>
      </w:r>
      <w:r w:rsidR="00B1390D" w:rsidRPr="004B7938">
        <w:rPr>
          <w:rFonts w:eastAsia="Times New Roman" w:cs="Arial"/>
          <w:b/>
          <w:szCs w:val="24"/>
          <w:u w:val="single"/>
          <w:lang w:eastAsia="pt-BR"/>
        </w:rPr>
        <w:t>/24</w:t>
      </w:r>
    </w:p>
    <w:p w:rsidR="003D0CEC" w:rsidRDefault="003D0CEC" w:rsidP="003D0CEC">
      <w:pPr>
        <w:spacing w:after="0"/>
        <w:rPr>
          <w:rFonts w:eastAsia="Times New Roman" w:cs="Arial"/>
          <w:sz w:val="22"/>
          <w:lang w:eastAsia="pt-BR"/>
        </w:rPr>
      </w:pPr>
    </w:p>
    <w:p w:rsidR="003D0CEC" w:rsidRPr="00956E97" w:rsidRDefault="003D0CEC" w:rsidP="000B46DA">
      <w:pPr>
        <w:spacing w:after="0"/>
        <w:jc w:val="both"/>
        <w:rPr>
          <w:rFonts w:eastAsia="Times New Roman" w:cs="Arial"/>
          <w:lang w:eastAsia="pt-BR"/>
        </w:rPr>
      </w:pPr>
      <w:r w:rsidRPr="00956E97">
        <w:rPr>
          <w:rFonts w:eastAsia="Times New Roman" w:cs="Arial"/>
          <w:lang w:eastAsia="pt-BR"/>
        </w:rPr>
        <w:t>AO</w:t>
      </w:r>
    </w:p>
    <w:p w:rsidR="004B7938" w:rsidRPr="004B7938" w:rsidRDefault="004B7938" w:rsidP="000B46DA">
      <w:pPr>
        <w:spacing w:after="0"/>
        <w:jc w:val="both"/>
        <w:rPr>
          <w:rFonts w:eastAsia="Times New Roman" w:cs="Arial"/>
          <w:bCs/>
          <w:color w:val="000000"/>
          <w:lang w:eastAsia="pt-BR"/>
        </w:rPr>
      </w:pPr>
      <w:r w:rsidRPr="004B7938">
        <w:rPr>
          <w:rFonts w:eastAsia="Times New Roman" w:cs="Arial"/>
          <w:bCs/>
          <w:color w:val="000000"/>
          <w:lang w:eastAsia="pt-BR"/>
        </w:rPr>
        <w:t xml:space="preserve">SERVIÇO SOCIAL DO COMERCIO – ADM. REG. NO ESTADO DO PARANÁ – SESC PARANÁ </w:t>
      </w:r>
    </w:p>
    <w:p w:rsidR="004B7938" w:rsidRPr="004B7938" w:rsidRDefault="004B7938" w:rsidP="000B46DA">
      <w:pPr>
        <w:spacing w:after="0"/>
        <w:jc w:val="both"/>
        <w:rPr>
          <w:rFonts w:eastAsia="Times New Roman" w:cs="Arial"/>
          <w:bCs/>
          <w:color w:val="000000"/>
          <w:lang w:eastAsia="pt-BR"/>
        </w:rPr>
      </w:pPr>
      <w:r w:rsidRPr="004B7938">
        <w:rPr>
          <w:rFonts w:eastAsia="Times New Roman" w:cs="Arial"/>
          <w:bCs/>
          <w:color w:val="000000"/>
          <w:lang w:eastAsia="pt-BR"/>
        </w:rPr>
        <w:t>SERVIÇO NACIONAL DE APRENDIZAGEM COMERCIAL – ADM. REG. NO ESTADO DO PARANÁ – SENAC PARANÁ</w:t>
      </w:r>
    </w:p>
    <w:p w:rsidR="004B7938" w:rsidRPr="004B7938" w:rsidRDefault="004B7938" w:rsidP="000B46DA">
      <w:pPr>
        <w:spacing w:after="0"/>
        <w:jc w:val="both"/>
        <w:rPr>
          <w:rFonts w:eastAsia="Times New Roman" w:cs="Arial"/>
          <w:bCs/>
          <w:color w:val="000000"/>
          <w:lang w:eastAsia="pt-BR"/>
        </w:rPr>
      </w:pPr>
      <w:r w:rsidRPr="004B7938">
        <w:rPr>
          <w:rFonts w:eastAsia="Times New Roman" w:cs="Arial"/>
          <w:bCs/>
          <w:color w:val="000000"/>
          <w:lang w:eastAsia="pt-BR"/>
        </w:rPr>
        <w:t>FEDERAÇÃO DO COMÉRCIO DO PARANÁ – FECOMÉRCIO/PR</w:t>
      </w:r>
    </w:p>
    <w:p w:rsidR="004B7938" w:rsidRDefault="004B7938" w:rsidP="000B46DA">
      <w:pPr>
        <w:spacing w:after="0"/>
        <w:jc w:val="both"/>
        <w:rPr>
          <w:rFonts w:eastAsia="Times New Roman" w:cs="Arial"/>
          <w:bCs/>
          <w:color w:val="000000"/>
          <w:lang w:eastAsia="pt-BR"/>
        </w:rPr>
      </w:pPr>
      <w:r w:rsidRPr="004B7938">
        <w:rPr>
          <w:rFonts w:eastAsia="Times New Roman" w:cs="Arial"/>
          <w:bCs/>
          <w:color w:val="000000"/>
          <w:lang w:eastAsia="pt-BR"/>
        </w:rPr>
        <w:t>COMISSÃO ESPECIAL DE LICITAÇÃO</w:t>
      </w:r>
    </w:p>
    <w:p w:rsidR="003D0CEC" w:rsidRPr="00956E97" w:rsidRDefault="003D0CEC" w:rsidP="000B46DA">
      <w:pPr>
        <w:spacing w:after="0"/>
        <w:jc w:val="both"/>
        <w:rPr>
          <w:rFonts w:eastAsia="Times New Roman" w:cs="Arial"/>
          <w:lang w:eastAsia="pt-BR"/>
        </w:rPr>
      </w:pPr>
      <w:r w:rsidRPr="00956E97">
        <w:rPr>
          <w:rFonts w:eastAsia="Times New Roman" w:cs="Arial"/>
          <w:lang w:eastAsia="pt-BR"/>
        </w:rPr>
        <w:t>CURITIBA – PARANÁ</w:t>
      </w:r>
    </w:p>
    <w:p w:rsidR="007D1A2D" w:rsidRDefault="007D1A2D" w:rsidP="007D1A2D">
      <w:pPr>
        <w:widowControl w:val="0"/>
        <w:autoSpaceDE w:val="0"/>
        <w:autoSpaceDN w:val="0"/>
        <w:adjustRightInd w:val="0"/>
        <w:spacing w:after="0"/>
        <w:jc w:val="center"/>
        <w:rPr>
          <w:rFonts w:eastAsia="Times New Roman" w:cs="Arial"/>
          <w:b/>
          <w:szCs w:val="24"/>
          <w:u w:val="single"/>
          <w:lang w:eastAsia="pt-BR"/>
        </w:rPr>
      </w:pPr>
    </w:p>
    <w:p w:rsidR="007D1A2D" w:rsidRPr="007D1A2D" w:rsidRDefault="007D1A2D" w:rsidP="007D1A2D">
      <w:pPr>
        <w:widowControl w:val="0"/>
        <w:autoSpaceDE w:val="0"/>
        <w:autoSpaceDN w:val="0"/>
        <w:adjustRightInd w:val="0"/>
        <w:spacing w:after="0"/>
        <w:jc w:val="center"/>
        <w:rPr>
          <w:rFonts w:eastAsia="Times New Roman" w:cs="Arial"/>
          <w:b/>
          <w:szCs w:val="24"/>
          <w:u w:val="single"/>
          <w:lang w:eastAsia="pt-BR"/>
        </w:rPr>
      </w:pPr>
      <w:r w:rsidRPr="007D1A2D">
        <w:rPr>
          <w:rFonts w:eastAsia="Times New Roman" w:cs="Arial"/>
          <w:b/>
          <w:szCs w:val="24"/>
          <w:u w:val="single"/>
          <w:lang w:eastAsia="pt-BR"/>
        </w:rPr>
        <w:t>DECLARAÇÃO DE RENÚNCIA QUANTO A</w:t>
      </w:r>
      <w:r w:rsidR="00CD595A">
        <w:rPr>
          <w:rFonts w:eastAsia="Times New Roman" w:cs="Arial"/>
          <w:b/>
          <w:szCs w:val="24"/>
          <w:u w:val="single"/>
          <w:lang w:eastAsia="pt-BR"/>
        </w:rPr>
        <w:t>O</w:t>
      </w:r>
      <w:r w:rsidRPr="007D1A2D">
        <w:rPr>
          <w:rFonts w:eastAsia="Times New Roman" w:cs="Arial"/>
          <w:b/>
          <w:szCs w:val="24"/>
          <w:u w:val="single"/>
          <w:lang w:eastAsia="pt-BR"/>
        </w:rPr>
        <w:t xml:space="preserve"> RECURSO</w:t>
      </w:r>
    </w:p>
    <w:p w:rsidR="007D1A2D" w:rsidRDefault="007D1A2D" w:rsidP="007D1A2D">
      <w:pPr>
        <w:widowControl w:val="0"/>
        <w:autoSpaceDE w:val="0"/>
        <w:autoSpaceDN w:val="0"/>
        <w:adjustRightInd w:val="0"/>
        <w:spacing w:after="0"/>
        <w:jc w:val="center"/>
        <w:rPr>
          <w:rFonts w:eastAsia="Times New Roman" w:cs="Arial"/>
          <w:b/>
          <w:szCs w:val="24"/>
          <w:lang w:eastAsia="pt-BR"/>
        </w:rPr>
      </w:pPr>
    </w:p>
    <w:p w:rsidR="007D1A2D" w:rsidRPr="007D1A2D" w:rsidRDefault="007D1A2D" w:rsidP="007D1A2D">
      <w:pPr>
        <w:widowControl w:val="0"/>
        <w:autoSpaceDE w:val="0"/>
        <w:autoSpaceDN w:val="0"/>
        <w:adjustRightInd w:val="0"/>
        <w:spacing w:after="0"/>
        <w:jc w:val="both"/>
        <w:rPr>
          <w:rFonts w:eastAsia="Times New Roman" w:cs="Arial"/>
          <w:szCs w:val="24"/>
          <w:lang w:eastAsia="pt-BR"/>
        </w:rPr>
      </w:pPr>
    </w:p>
    <w:p w:rsidR="007D1A2D" w:rsidRPr="007D1A2D" w:rsidRDefault="007D1A2D" w:rsidP="007D1A2D">
      <w:pPr>
        <w:widowControl w:val="0"/>
        <w:autoSpaceDE w:val="0"/>
        <w:autoSpaceDN w:val="0"/>
        <w:adjustRightInd w:val="0"/>
        <w:spacing w:after="0"/>
        <w:jc w:val="both"/>
        <w:rPr>
          <w:rFonts w:eastAsia="Times New Roman" w:cs="Arial"/>
          <w:szCs w:val="24"/>
          <w:lang w:eastAsia="pt-BR"/>
        </w:rPr>
      </w:pPr>
      <w:r w:rsidRPr="007D1A2D">
        <w:rPr>
          <w:rFonts w:eastAsia="Times New Roman" w:cs="Arial"/>
          <w:szCs w:val="24"/>
          <w:lang w:eastAsia="pt-BR"/>
        </w:rPr>
        <w:tab/>
        <w:t>A empresa _______________, com sede na Rua _____________, nº. _______, na cidade de ___________, estad</w:t>
      </w:r>
      <w:r w:rsidR="005858AD">
        <w:rPr>
          <w:rFonts w:eastAsia="Times New Roman" w:cs="Arial"/>
          <w:szCs w:val="24"/>
          <w:lang w:eastAsia="pt-BR"/>
        </w:rPr>
        <w:t>o _________, inscrita no CNPJ/M</w:t>
      </w:r>
      <w:r w:rsidR="00CF6EC3">
        <w:rPr>
          <w:rFonts w:eastAsia="Times New Roman" w:cs="Arial"/>
          <w:szCs w:val="24"/>
          <w:lang w:eastAsia="pt-BR"/>
        </w:rPr>
        <w:t>F</w:t>
      </w:r>
      <w:r w:rsidRPr="007D1A2D">
        <w:rPr>
          <w:rFonts w:eastAsia="Times New Roman" w:cs="Arial"/>
          <w:szCs w:val="24"/>
          <w:lang w:eastAsia="pt-BR"/>
        </w:rPr>
        <w:t xml:space="preserve"> sob nº _______________, neste ato representada pelo(a) </w:t>
      </w:r>
      <w:proofErr w:type="spellStart"/>
      <w:r w:rsidRPr="007D1A2D">
        <w:rPr>
          <w:rFonts w:eastAsia="Times New Roman" w:cs="Arial"/>
          <w:szCs w:val="24"/>
          <w:lang w:eastAsia="pt-BR"/>
        </w:rPr>
        <w:t>Sr</w:t>
      </w:r>
      <w:proofErr w:type="spellEnd"/>
      <w:r w:rsidRPr="007D1A2D">
        <w:rPr>
          <w:rFonts w:eastAsia="Times New Roman" w:cs="Arial"/>
          <w:szCs w:val="24"/>
          <w:lang w:eastAsia="pt-BR"/>
        </w:rPr>
        <w:t>(a). _____________________, cargo/função _______________, residente e domiciliado(a) na Rua _____________, nº _______, na cidade de _____________, estado _______, portador(a) da Carteira de Identidade nº. _______, inscrito(a) no CPF/M</w:t>
      </w:r>
      <w:r w:rsidR="00CF6EC3">
        <w:rPr>
          <w:rFonts w:eastAsia="Times New Roman" w:cs="Arial"/>
          <w:szCs w:val="24"/>
          <w:lang w:eastAsia="pt-BR"/>
        </w:rPr>
        <w:t>F</w:t>
      </w:r>
      <w:r w:rsidRPr="007D1A2D">
        <w:rPr>
          <w:rFonts w:eastAsia="Times New Roman" w:cs="Arial"/>
          <w:szCs w:val="24"/>
          <w:lang w:eastAsia="pt-BR"/>
        </w:rPr>
        <w:t xml:space="preserve"> sob nº ____</w:t>
      </w:r>
      <w:r w:rsidR="00012357">
        <w:rPr>
          <w:rFonts w:eastAsia="Times New Roman" w:cs="Arial"/>
          <w:szCs w:val="24"/>
          <w:lang w:eastAsia="pt-BR"/>
        </w:rPr>
        <w:t>___, abaixo assinado(a), DECLARA</w:t>
      </w:r>
      <w:r w:rsidRPr="007D1A2D">
        <w:rPr>
          <w:rFonts w:eastAsia="Times New Roman" w:cs="Arial"/>
          <w:szCs w:val="24"/>
          <w:lang w:eastAsia="pt-BR"/>
        </w:rPr>
        <w:t xml:space="preserve"> desistir/renunciar à sua faculdade de interposição de recursos (e do próprio prazo recursal) </w:t>
      </w:r>
      <w:r w:rsidRPr="007D1A2D">
        <w:rPr>
          <w:rFonts w:eastAsia="Times New Roman" w:cs="Arial"/>
          <w:szCs w:val="24"/>
          <w:u w:val="single"/>
          <w:lang w:eastAsia="pt-BR"/>
        </w:rPr>
        <w:t>contra o resultado do julgam</w:t>
      </w:r>
      <w:r w:rsidR="00012357">
        <w:rPr>
          <w:rFonts w:eastAsia="Times New Roman" w:cs="Arial"/>
          <w:szCs w:val="24"/>
          <w:u w:val="single"/>
          <w:lang w:eastAsia="pt-BR"/>
        </w:rPr>
        <w:t>ento do certame</w:t>
      </w:r>
      <w:r w:rsidRPr="007D1A2D">
        <w:rPr>
          <w:rFonts w:eastAsia="Times New Roman" w:cs="Arial"/>
          <w:szCs w:val="24"/>
          <w:lang w:eastAsia="pt-BR"/>
        </w:rPr>
        <w:t>, dando-se, desde já, por intimada desse resultado. Declara, ainda, estar ciente de que o presente documento somente terá eficácia e gerará efeitos se todas as demais licitantes que acorrerem à presente licitação entregarem, igualmente, as respectivas Declarações de Renúncia quanto ao Recurso na licitação acima referenciada.</w:t>
      </w:r>
    </w:p>
    <w:p w:rsidR="007D1A2D" w:rsidRPr="007D1A2D" w:rsidRDefault="007D1A2D" w:rsidP="007D1A2D">
      <w:pPr>
        <w:widowControl w:val="0"/>
        <w:autoSpaceDE w:val="0"/>
        <w:autoSpaceDN w:val="0"/>
        <w:adjustRightInd w:val="0"/>
        <w:spacing w:after="0"/>
        <w:jc w:val="both"/>
        <w:rPr>
          <w:rFonts w:eastAsia="Times New Roman" w:cs="Arial"/>
          <w:szCs w:val="24"/>
          <w:lang w:eastAsia="pt-BR"/>
        </w:rPr>
      </w:pPr>
    </w:p>
    <w:p w:rsidR="007D1A2D" w:rsidRPr="007D1A2D" w:rsidRDefault="00E77D5E" w:rsidP="007D1A2D">
      <w:pPr>
        <w:widowControl w:val="0"/>
        <w:autoSpaceDE w:val="0"/>
        <w:autoSpaceDN w:val="0"/>
        <w:adjustRightInd w:val="0"/>
        <w:spacing w:after="0"/>
        <w:jc w:val="center"/>
        <w:rPr>
          <w:rFonts w:eastAsia="Times New Roman" w:cs="Arial"/>
          <w:szCs w:val="24"/>
          <w:lang w:eastAsia="pt-BR"/>
        </w:rPr>
      </w:pPr>
      <w:r>
        <w:rPr>
          <w:rFonts w:eastAsia="Times New Roman" w:cs="Arial"/>
          <w:szCs w:val="24"/>
          <w:lang w:eastAsia="pt-BR"/>
        </w:rPr>
        <w:t>Curitiba/</w:t>
      </w:r>
      <w:r w:rsidR="007D1A2D" w:rsidRPr="007D1A2D">
        <w:rPr>
          <w:rFonts w:eastAsia="Times New Roman" w:cs="Arial"/>
          <w:szCs w:val="24"/>
          <w:lang w:eastAsia="pt-BR"/>
        </w:rPr>
        <w:t>PR, _____</w:t>
      </w:r>
      <w:r w:rsidR="00B21C89">
        <w:rPr>
          <w:rFonts w:eastAsia="Times New Roman" w:cs="Arial"/>
          <w:szCs w:val="24"/>
          <w:lang w:eastAsia="pt-BR"/>
        </w:rPr>
        <w:t>_</w:t>
      </w:r>
      <w:r w:rsidR="007D1A2D" w:rsidRPr="007D1A2D">
        <w:rPr>
          <w:rFonts w:eastAsia="Times New Roman" w:cs="Arial"/>
          <w:szCs w:val="24"/>
          <w:lang w:eastAsia="pt-BR"/>
        </w:rPr>
        <w:t>_ de ______</w:t>
      </w:r>
      <w:r w:rsidR="00B21C89">
        <w:rPr>
          <w:rFonts w:eastAsia="Times New Roman" w:cs="Arial"/>
          <w:szCs w:val="24"/>
          <w:lang w:eastAsia="pt-BR"/>
        </w:rPr>
        <w:t>__</w:t>
      </w:r>
      <w:r w:rsidR="00AA5DE7">
        <w:rPr>
          <w:rFonts w:eastAsia="Times New Roman" w:cs="Arial"/>
          <w:szCs w:val="24"/>
          <w:lang w:eastAsia="pt-BR"/>
        </w:rPr>
        <w:t xml:space="preserve">_______ </w:t>
      </w:r>
      <w:proofErr w:type="spellStart"/>
      <w:r w:rsidR="00AA5DE7">
        <w:rPr>
          <w:rFonts w:eastAsia="Times New Roman" w:cs="Arial"/>
          <w:szCs w:val="24"/>
          <w:lang w:eastAsia="pt-BR"/>
        </w:rPr>
        <w:t>de</w:t>
      </w:r>
      <w:proofErr w:type="spellEnd"/>
      <w:r w:rsidR="00AA5DE7">
        <w:rPr>
          <w:rFonts w:eastAsia="Times New Roman" w:cs="Arial"/>
          <w:szCs w:val="24"/>
          <w:lang w:eastAsia="pt-BR"/>
        </w:rPr>
        <w:t xml:space="preserve"> </w:t>
      </w:r>
      <w:r w:rsidR="00B1390D">
        <w:rPr>
          <w:rFonts w:eastAsia="Times New Roman" w:cs="Arial"/>
          <w:szCs w:val="24"/>
          <w:lang w:eastAsia="pt-BR"/>
        </w:rPr>
        <w:t>2024</w:t>
      </w:r>
      <w:r w:rsidR="007D1A2D" w:rsidRPr="007D1A2D">
        <w:rPr>
          <w:rFonts w:eastAsia="Times New Roman" w:cs="Arial"/>
          <w:szCs w:val="24"/>
          <w:lang w:eastAsia="pt-BR"/>
        </w:rPr>
        <w:t>.</w:t>
      </w:r>
    </w:p>
    <w:p w:rsidR="007D1A2D" w:rsidRPr="007D1A2D" w:rsidRDefault="007D1A2D" w:rsidP="007D1A2D">
      <w:pPr>
        <w:widowControl w:val="0"/>
        <w:autoSpaceDE w:val="0"/>
        <w:autoSpaceDN w:val="0"/>
        <w:adjustRightInd w:val="0"/>
        <w:spacing w:after="0"/>
        <w:jc w:val="both"/>
        <w:rPr>
          <w:rFonts w:eastAsia="Times New Roman" w:cs="Arial"/>
          <w:szCs w:val="24"/>
          <w:lang w:eastAsia="pt-BR"/>
        </w:rPr>
      </w:pPr>
    </w:p>
    <w:p w:rsidR="007D1A2D" w:rsidRDefault="007D1A2D" w:rsidP="007D1A2D">
      <w:pPr>
        <w:widowControl w:val="0"/>
        <w:autoSpaceDE w:val="0"/>
        <w:autoSpaceDN w:val="0"/>
        <w:adjustRightInd w:val="0"/>
        <w:spacing w:after="0"/>
        <w:jc w:val="both"/>
        <w:rPr>
          <w:rFonts w:eastAsia="Times New Roman" w:cs="Arial"/>
          <w:szCs w:val="24"/>
          <w:lang w:eastAsia="pt-BR"/>
        </w:rPr>
      </w:pPr>
    </w:p>
    <w:p w:rsidR="00B21C89" w:rsidRDefault="00B21C89" w:rsidP="007D1A2D">
      <w:pPr>
        <w:widowControl w:val="0"/>
        <w:autoSpaceDE w:val="0"/>
        <w:autoSpaceDN w:val="0"/>
        <w:adjustRightInd w:val="0"/>
        <w:spacing w:after="0"/>
        <w:jc w:val="center"/>
        <w:rPr>
          <w:rFonts w:eastAsia="Times New Roman" w:cs="Arial"/>
          <w:szCs w:val="24"/>
          <w:lang w:eastAsia="pt-BR"/>
        </w:rPr>
      </w:pPr>
      <w:r>
        <w:rPr>
          <w:rFonts w:eastAsia="Times New Roman" w:cs="Arial"/>
          <w:szCs w:val="24"/>
          <w:lang w:eastAsia="pt-BR"/>
        </w:rPr>
        <w:t>__________________________________</w:t>
      </w:r>
    </w:p>
    <w:p w:rsidR="007D1A2D" w:rsidRPr="007D1A2D" w:rsidRDefault="00B21C89" w:rsidP="007D1A2D">
      <w:pPr>
        <w:widowControl w:val="0"/>
        <w:autoSpaceDE w:val="0"/>
        <w:autoSpaceDN w:val="0"/>
        <w:adjustRightInd w:val="0"/>
        <w:spacing w:after="0"/>
        <w:jc w:val="center"/>
        <w:rPr>
          <w:rFonts w:eastAsia="Times New Roman" w:cs="Arial"/>
          <w:szCs w:val="24"/>
          <w:lang w:eastAsia="pt-BR"/>
        </w:rPr>
      </w:pPr>
      <w:r>
        <w:rPr>
          <w:rFonts w:eastAsia="Times New Roman" w:cs="Arial"/>
          <w:szCs w:val="24"/>
          <w:lang w:eastAsia="pt-BR"/>
        </w:rPr>
        <w:t>Representante legal da L</w:t>
      </w:r>
      <w:r w:rsidR="007D1A2D" w:rsidRPr="007D1A2D">
        <w:rPr>
          <w:rFonts w:eastAsia="Times New Roman" w:cs="Arial"/>
          <w:szCs w:val="24"/>
          <w:lang w:eastAsia="pt-BR"/>
        </w:rPr>
        <w:t>icitante</w:t>
      </w:r>
    </w:p>
    <w:p w:rsidR="007D1A2D" w:rsidRPr="007D1A2D" w:rsidRDefault="007D1A2D" w:rsidP="007D1A2D">
      <w:pPr>
        <w:widowControl w:val="0"/>
        <w:autoSpaceDE w:val="0"/>
        <w:autoSpaceDN w:val="0"/>
        <w:adjustRightInd w:val="0"/>
        <w:spacing w:after="0"/>
        <w:jc w:val="center"/>
        <w:rPr>
          <w:rFonts w:eastAsia="Times New Roman" w:cs="Arial"/>
          <w:szCs w:val="24"/>
          <w:lang w:eastAsia="pt-BR"/>
        </w:rPr>
      </w:pPr>
      <w:r w:rsidRPr="007D1A2D">
        <w:rPr>
          <w:rFonts w:eastAsia="Times New Roman" w:cs="Arial"/>
          <w:szCs w:val="24"/>
          <w:lang w:eastAsia="pt-BR"/>
        </w:rPr>
        <w:t>(nome e assinatura)</w:t>
      </w:r>
    </w:p>
    <w:p w:rsidR="004B7938" w:rsidRPr="00364F0C" w:rsidRDefault="001647D9" w:rsidP="004B7938">
      <w:pPr>
        <w:pStyle w:val="Ttulo1"/>
        <w:numPr>
          <w:ilvl w:val="0"/>
          <w:numId w:val="0"/>
        </w:numPr>
        <w:ind w:left="786"/>
        <w:jc w:val="center"/>
      </w:pPr>
      <w:r w:rsidRPr="0036191F">
        <w:rPr>
          <w:rFonts w:ascii="Calibri" w:eastAsia="Times New Roman" w:hAnsi="Calibri" w:cs="Calibri"/>
          <w:b w:val="0"/>
          <w:sz w:val="32"/>
          <w:szCs w:val="24"/>
          <w:u w:val="single"/>
          <w:lang w:eastAsia="pt-BR"/>
        </w:rPr>
        <w:br w:type="page"/>
      </w:r>
      <w:bookmarkStart w:id="15" w:name="_Toc264901264"/>
      <w:r w:rsidRPr="008A66D4">
        <w:rPr>
          <w:rFonts w:cs="Arial"/>
          <w:szCs w:val="20"/>
        </w:rPr>
        <w:lastRenderedPageBreak/>
        <w:t>ANEXO V</w:t>
      </w:r>
      <w:bookmarkEnd w:id="15"/>
      <w:r w:rsidRPr="008A66D4">
        <w:rPr>
          <w:rFonts w:cs="Arial"/>
          <w:szCs w:val="20"/>
        </w:rPr>
        <w:t>I –</w:t>
      </w:r>
      <w:r w:rsidR="003D0CEC" w:rsidRPr="008A66D4">
        <w:rPr>
          <w:rFonts w:cs="Arial"/>
          <w:szCs w:val="20"/>
        </w:rPr>
        <w:t xml:space="preserve"> </w:t>
      </w:r>
      <w:r w:rsidR="004B7938" w:rsidRPr="00364F0C">
        <w:t>QUANTITATIVO E GRADE ETÁRIA</w:t>
      </w:r>
    </w:p>
    <w:p w:rsidR="004B7938" w:rsidRPr="00DD6E93" w:rsidRDefault="004B7938" w:rsidP="004B7938">
      <w:pPr>
        <w:spacing w:before="240"/>
        <w:jc w:val="both"/>
        <w:rPr>
          <w:rFonts w:cs="Arial"/>
        </w:rPr>
      </w:pPr>
      <w:r w:rsidRPr="00DD6E93">
        <w:rPr>
          <w:rFonts w:cs="Arial"/>
        </w:rPr>
        <w:t xml:space="preserve">Para orientar a formulação da </w:t>
      </w:r>
      <w:r w:rsidRPr="0086281B">
        <w:rPr>
          <w:rFonts w:cs="Arial"/>
        </w:rPr>
        <w:t>propost</w:t>
      </w:r>
      <w:r w:rsidRPr="00DD6E93">
        <w:rPr>
          <w:rFonts w:cs="Arial"/>
        </w:rPr>
        <w:t xml:space="preserve">a, importante observar as grades etárias a seguir. A tabela por faixa etária dos titulares e dependentes é meramente informativa. Esse quantitativo poderá sofrer alteração, para mais ou para menos, ao longo da vigência do Contrato, mediante comunicação à CONTRATADA. </w:t>
      </w:r>
    </w:p>
    <w:p w:rsidR="004B7938" w:rsidRPr="00C95856" w:rsidRDefault="004B7938" w:rsidP="004B7938">
      <w:pPr>
        <w:spacing w:before="240"/>
        <w:jc w:val="both"/>
        <w:rPr>
          <w:rFonts w:cs="Arial"/>
        </w:rPr>
      </w:pPr>
      <w:r w:rsidRPr="00C95856">
        <w:rPr>
          <w:rFonts w:cs="Arial"/>
          <w:u w:val="single"/>
        </w:rPr>
        <w:t>A adesão dos BENEFICIÁRIOS é facultativa, não havendo nenhuma obrigatoriedade de permanência no Plano de Saúde</w:t>
      </w:r>
      <w:r w:rsidRPr="00C95856">
        <w:rPr>
          <w:rFonts w:cs="Arial"/>
        </w:rPr>
        <w:t>.</w:t>
      </w:r>
    </w:p>
    <w:p w:rsidR="004B7938" w:rsidRPr="00F12BCA" w:rsidRDefault="004B7938" w:rsidP="004B7938">
      <w:pPr>
        <w:spacing w:before="240"/>
        <w:jc w:val="both"/>
        <w:rPr>
          <w:rFonts w:cs="Arial"/>
          <w:b/>
          <w:szCs w:val="20"/>
          <w:u w:val="single"/>
        </w:rPr>
      </w:pPr>
      <w:r>
        <w:rPr>
          <w:rFonts w:cs="Arial"/>
          <w:b/>
          <w:szCs w:val="20"/>
          <w:u w:val="single"/>
        </w:rPr>
        <w:t>SESC</w:t>
      </w:r>
      <w:r w:rsidRPr="00F12BCA">
        <w:rPr>
          <w:rFonts w:cs="Arial"/>
          <w:b/>
          <w:szCs w:val="20"/>
          <w:u w:val="single"/>
        </w:rPr>
        <w:t xml:space="preserve"> PARANÁ:</w:t>
      </w:r>
    </w:p>
    <w:tbl>
      <w:tblPr>
        <w:tblW w:w="5000" w:type="pct"/>
        <w:tblCellMar>
          <w:left w:w="70" w:type="dxa"/>
          <w:right w:w="70" w:type="dxa"/>
        </w:tblCellMar>
        <w:tblLook w:val="04A0" w:firstRow="1" w:lastRow="0" w:firstColumn="1" w:lastColumn="0" w:noHBand="0" w:noVBand="1"/>
      </w:tblPr>
      <w:tblGrid>
        <w:gridCol w:w="2342"/>
        <w:gridCol w:w="1711"/>
        <w:gridCol w:w="1388"/>
        <w:gridCol w:w="1711"/>
        <w:gridCol w:w="1388"/>
        <w:gridCol w:w="955"/>
      </w:tblGrid>
      <w:tr w:rsidR="004B7938" w:rsidTr="004B7938">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B7938" w:rsidRDefault="004B7938" w:rsidP="00A028E2">
            <w:pPr>
              <w:spacing w:after="0"/>
              <w:jc w:val="center"/>
              <w:rPr>
                <w:rFonts w:cs="Arial"/>
                <w:b/>
                <w:bCs/>
                <w:sz w:val="22"/>
              </w:rPr>
            </w:pPr>
            <w:r>
              <w:rPr>
                <w:rFonts w:cs="Arial"/>
                <w:b/>
                <w:bCs/>
                <w:sz w:val="22"/>
              </w:rPr>
              <w:t>SESC PARANÁ - QUANTITATIVO POR GRADE ETÁRIA</w:t>
            </w:r>
          </w:p>
        </w:tc>
      </w:tr>
      <w:tr w:rsidR="004B7938" w:rsidTr="004B7938">
        <w:trPr>
          <w:trHeight w:val="300"/>
        </w:trPr>
        <w:tc>
          <w:tcPr>
            <w:tcW w:w="1233" w:type="pct"/>
            <w:vMerge w:val="restart"/>
            <w:tcBorders>
              <w:top w:val="nil"/>
              <w:left w:val="single" w:sz="4" w:space="0" w:color="auto"/>
              <w:bottom w:val="single" w:sz="4" w:space="0" w:color="auto"/>
              <w:right w:val="single" w:sz="4" w:space="0" w:color="auto"/>
            </w:tcBorders>
            <w:shd w:val="clear" w:color="000000" w:fill="F2F2F2"/>
            <w:noWrap/>
            <w:vAlign w:val="center"/>
            <w:hideMark/>
          </w:tcPr>
          <w:p w:rsidR="004B7938" w:rsidRDefault="004B7938" w:rsidP="00A028E2">
            <w:pPr>
              <w:spacing w:after="0"/>
              <w:jc w:val="center"/>
              <w:rPr>
                <w:rFonts w:cs="Arial"/>
                <w:b/>
                <w:bCs/>
                <w:sz w:val="22"/>
              </w:rPr>
            </w:pPr>
            <w:r>
              <w:rPr>
                <w:rFonts w:cs="Arial"/>
                <w:b/>
                <w:bCs/>
                <w:sz w:val="22"/>
              </w:rPr>
              <w:t>FAIXAS ETÁRIAS</w:t>
            </w:r>
          </w:p>
        </w:tc>
        <w:tc>
          <w:tcPr>
            <w:tcW w:w="1632" w:type="pct"/>
            <w:gridSpan w:val="2"/>
            <w:tcBorders>
              <w:top w:val="single" w:sz="4" w:space="0" w:color="auto"/>
              <w:left w:val="nil"/>
              <w:bottom w:val="single" w:sz="4" w:space="0" w:color="auto"/>
              <w:right w:val="single" w:sz="4" w:space="0" w:color="auto"/>
            </w:tcBorders>
            <w:shd w:val="clear" w:color="000000" w:fill="F2F2F2"/>
            <w:noWrap/>
            <w:vAlign w:val="bottom"/>
            <w:hideMark/>
          </w:tcPr>
          <w:p w:rsidR="004B7938" w:rsidRDefault="004B7938" w:rsidP="00A028E2">
            <w:pPr>
              <w:spacing w:after="0"/>
              <w:jc w:val="center"/>
              <w:rPr>
                <w:rFonts w:cs="Arial"/>
                <w:b/>
                <w:bCs/>
                <w:sz w:val="22"/>
              </w:rPr>
            </w:pPr>
            <w:r>
              <w:rPr>
                <w:rFonts w:cs="Arial"/>
                <w:b/>
                <w:bCs/>
                <w:sz w:val="22"/>
              </w:rPr>
              <w:t>TITULARES</w:t>
            </w:r>
          </w:p>
        </w:tc>
        <w:tc>
          <w:tcPr>
            <w:tcW w:w="1632" w:type="pct"/>
            <w:gridSpan w:val="2"/>
            <w:tcBorders>
              <w:top w:val="single" w:sz="4" w:space="0" w:color="auto"/>
              <w:left w:val="nil"/>
              <w:bottom w:val="single" w:sz="4" w:space="0" w:color="auto"/>
              <w:right w:val="single" w:sz="4" w:space="0" w:color="auto"/>
            </w:tcBorders>
            <w:shd w:val="clear" w:color="000000" w:fill="F2F2F2"/>
            <w:noWrap/>
            <w:vAlign w:val="bottom"/>
            <w:hideMark/>
          </w:tcPr>
          <w:p w:rsidR="004B7938" w:rsidRDefault="004B7938" w:rsidP="00A028E2">
            <w:pPr>
              <w:spacing w:after="0"/>
              <w:jc w:val="center"/>
              <w:rPr>
                <w:rFonts w:cs="Arial"/>
                <w:b/>
                <w:bCs/>
                <w:sz w:val="22"/>
              </w:rPr>
            </w:pPr>
            <w:r>
              <w:rPr>
                <w:rFonts w:cs="Arial"/>
                <w:b/>
                <w:bCs/>
                <w:sz w:val="22"/>
              </w:rPr>
              <w:t>DEPENDENTES</w:t>
            </w:r>
          </w:p>
        </w:tc>
        <w:tc>
          <w:tcPr>
            <w:tcW w:w="504" w:type="pct"/>
            <w:vMerge w:val="restart"/>
            <w:tcBorders>
              <w:top w:val="nil"/>
              <w:left w:val="single" w:sz="4" w:space="0" w:color="auto"/>
              <w:bottom w:val="single" w:sz="4" w:space="0" w:color="auto"/>
              <w:right w:val="single" w:sz="4" w:space="0" w:color="auto"/>
            </w:tcBorders>
            <w:shd w:val="clear" w:color="000000" w:fill="F2F2F2"/>
            <w:noWrap/>
            <w:vAlign w:val="center"/>
            <w:hideMark/>
          </w:tcPr>
          <w:p w:rsidR="004B7938" w:rsidRDefault="004B7938" w:rsidP="00A028E2">
            <w:pPr>
              <w:spacing w:after="0"/>
              <w:jc w:val="center"/>
              <w:rPr>
                <w:rFonts w:cs="Arial"/>
                <w:b/>
                <w:bCs/>
                <w:sz w:val="22"/>
              </w:rPr>
            </w:pPr>
            <w:r>
              <w:rPr>
                <w:rFonts w:cs="Arial"/>
                <w:b/>
                <w:bCs/>
                <w:sz w:val="22"/>
              </w:rPr>
              <w:t>TOTAL</w:t>
            </w:r>
          </w:p>
        </w:tc>
      </w:tr>
      <w:tr w:rsidR="004B7938" w:rsidTr="004B7938">
        <w:trPr>
          <w:trHeight w:val="300"/>
        </w:trPr>
        <w:tc>
          <w:tcPr>
            <w:tcW w:w="1233" w:type="pct"/>
            <w:vMerge/>
            <w:tcBorders>
              <w:top w:val="nil"/>
              <w:left w:val="single" w:sz="4" w:space="0" w:color="auto"/>
              <w:bottom w:val="single" w:sz="4" w:space="0" w:color="auto"/>
              <w:right w:val="single" w:sz="4" w:space="0" w:color="auto"/>
            </w:tcBorders>
            <w:vAlign w:val="center"/>
            <w:hideMark/>
          </w:tcPr>
          <w:p w:rsidR="004B7938" w:rsidRDefault="004B7938" w:rsidP="00A028E2">
            <w:pPr>
              <w:spacing w:after="0"/>
              <w:rPr>
                <w:rFonts w:cs="Arial"/>
                <w:b/>
                <w:bCs/>
                <w:sz w:val="22"/>
              </w:rPr>
            </w:pPr>
          </w:p>
        </w:tc>
        <w:tc>
          <w:tcPr>
            <w:tcW w:w="901" w:type="pct"/>
            <w:tcBorders>
              <w:top w:val="nil"/>
              <w:left w:val="nil"/>
              <w:bottom w:val="single" w:sz="4" w:space="0" w:color="auto"/>
              <w:right w:val="single" w:sz="4" w:space="0" w:color="auto"/>
            </w:tcBorders>
            <w:shd w:val="clear" w:color="000000" w:fill="F2F2F2"/>
            <w:noWrap/>
            <w:vAlign w:val="bottom"/>
            <w:hideMark/>
          </w:tcPr>
          <w:p w:rsidR="004B7938" w:rsidRDefault="004B7938" w:rsidP="00A028E2">
            <w:pPr>
              <w:spacing w:after="0"/>
              <w:jc w:val="center"/>
              <w:rPr>
                <w:rFonts w:cs="Arial"/>
                <w:b/>
                <w:bCs/>
                <w:sz w:val="22"/>
              </w:rPr>
            </w:pPr>
            <w:r>
              <w:rPr>
                <w:rFonts w:cs="Arial"/>
                <w:b/>
                <w:bCs/>
                <w:sz w:val="22"/>
              </w:rPr>
              <w:t>MASCULINO</w:t>
            </w:r>
          </w:p>
        </w:tc>
        <w:tc>
          <w:tcPr>
            <w:tcW w:w="731" w:type="pct"/>
            <w:tcBorders>
              <w:top w:val="nil"/>
              <w:left w:val="nil"/>
              <w:bottom w:val="single" w:sz="4" w:space="0" w:color="auto"/>
              <w:right w:val="single" w:sz="4" w:space="0" w:color="auto"/>
            </w:tcBorders>
            <w:shd w:val="clear" w:color="000000" w:fill="F2F2F2"/>
            <w:noWrap/>
            <w:vAlign w:val="bottom"/>
            <w:hideMark/>
          </w:tcPr>
          <w:p w:rsidR="004B7938" w:rsidRDefault="004B7938" w:rsidP="00A028E2">
            <w:pPr>
              <w:spacing w:after="0"/>
              <w:jc w:val="center"/>
              <w:rPr>
                <w:rFonts w:cs="Arial"/>
                <w:b/>
                <w:bCs/>
                <w:sz w:val="22"/>
              </w:rPr>
            </w:pPr>
            <w:r>
              <w:rPr>
                <w:rFonts w:cs="Arial"/>
                <w:b/>
                <w:bCs/>
                <w:sz w:val="22"/>
              </w:rPr>
              <w:t>FEMININO</w:t>
            </w:r>
          </w:p>
        </w:tc>
        <w:tc>
          <w:tcPr>
            <w:tcW w:w="901" w:type="pct"/>
            <w:tcBorders>
              <w:top w:val="nil"/>
              <w:left w:val="nil"/>
              <w:bottom w:val="single" w:sz="4" w:space="0" w:color="auto"/>
              <w:right w:val="single" w:sz="4" w:space="0" w:color="auto"/>
            </w:tcBorders>
            <w:shd w:val="clear" w:color="000000" w:fill="F2F2F2"/>
            <w:noWrap/>
            <w:vAlign w:val="bottom"/>
            <w:hideMark/>
          </w:tcPr>
          <w:p w:rsidR="004B7938" w:rsidRDefault="004B7938" w:rsidP="00A028E2">
            <w:pPr>
              <w:spacing w:after="0"/>
              <w:jc w:val="center"/>
              <w:rPr>
                <w:rFonts w:cs="Arial"/>
                <w:b/>
                <w:bCs/>
                <w:sz w:val="22"/>
              </w:rPr>
            </w:pPr>
            <w:r>
              <w:rPr>
                <w:rFonts w:cs="Arial"/>
                <w:b/>
                <w:bCs/>
                <w:sz w:val="22"/>
              </w:rPr>
              <w:t>MASCULINO</w:t>
            </w:r>
          </w:p>
        </w:tc>
        <w:tc>
          <w:tcPr>
            <w:tcW w:w="731" w:type="pct"/>
            <w:tcBorders>
              <w:top w:val="nil"/>
              <w:left w:val="nil"/>
              <w:bottom w:val="single" w:sz="4" w:space="0" w:color="auto"/>
              <w:right w:val="single" w:sz="4" w:space="0" w:color="auto"/>
            </w:tcBorders>
            <w:shd w:val="clear" w:color="000000" w:fill="F2F2F2"/>
            <w:noWrap/>
            <w:vAlign w:val="bottom"/>
            <w:hideMark/>
          </w:tcPr>
          <w:p w:rsidR="004B7938" w:rsidRDefault="004B7938" w:rsidP="00A028E2">
            <w:pPr>
              <w:spacing w:after="0"/>
              <w:jc w:val="center"/>
              <w:rPr>
                <w:rFonts w:cs="Arial"/>
                <w:b/>
                <w:bCs/>
                <w:sz w:val="22"/>
              </w:rPr>
            </w:pPr>
            <w:r>
              <w:rPr>
                <w:rFonts w:cs="Arial"/>
                <w:b/>
                <w:bCs/>
                <w:sz w:val="22"/>
              </w:rPr>
              <w:t>FEMININO</w:t>
            </w:r>
          </w:p>
        </w:tc>
        <w:tc>
          <w:tcPr>
            <w:tcW w:w="504" w:type="pct"/>
            <w:vMerge/>
            <w:tcBorders>
              <w:top w:val="nil"/>
              <w:left w:val="single" w:sz="4" w:space="0" w:color="auto"/>
              <w:bottom w:val="single" w:sz="4" w:space="0" w:color="auto"/>
              <w:right w:val="single" w:sz="4" w:space="0" w:color="auto"/>
            </w:tcBorders>
            <w:vAlign w:val="center"/>
            <w:hideMark/>
          </w:tcPr>
          <w:p w:rsidR="004B7938" w:rsidRDefault="004B7938" w:rsidP="00A028E2">
            <w:pPr>
              <w:spacing w:after="0"/>
              <w:rPr>
                <w:rFonts w:cs="Arial"/>
                <w:b/>
                <w:bCs/>
                <w:sz w:val="22"/>
              </w:rPr>
            </w:pPr>
          </w:p>
        </w:tc>
      </w:tr>
      <w:tr w:rsidR="004B7938" w:rsidTr="004B7938">
        <w:trPr>
          <w:trHeight w:val="330"/>
        </w:trPr>
        <w:tc>
          <w:tcPr>
            <w:tcW w:w="1233" w:type="pct"/>
            <w:tcBorders>
              <w:top w:val="nil"/>
              <w:left w:val="single" w:sz="4" w:space="0" w:color="auto"/>
              <w:bottom w:val="single" w:sz="4" w:space="0" w:color="auto"/>
              <w:right w:val="single" w:sz="4" w:space="0" w:color="auto"/>
            </w:tcBorders>
            <w:shd w:val="clear" w:color="000000" w:fill="F2F2F2"/>
            <w:noWrap/>
            <w:vAlign w:val="center"/>
            <w:hideMark/>
          </w:tcPr>
          <w:p w:rsidR="004B7938" w:rsidRDefault="004B7938" w:rsidP="00A028E2">
            <w:pPr>
              <w:spacing w:after="0"/>
              <w:jc w:val="center"/>
              <w:rPr>
                <w:rFonts w:cs="Arial"/>
                <w:b/>
                <w:bCs/>
                <w:sz w:val="22"/>
              </w:rPr>
            </w:pPr>
            <w:r>
              <w:rPr>
                <w:rFonts w:cs="Arial"/>
                <w:b/>
                <w:bCs/>
                <w:sz w:val="22"/>
              </w:rPr>
              <w:t>00 - 18 anos</w:t>
            </w:r>
          </w:p>
        </w:tc>
        <w:tc>
          <w:tcPr>
            <w:tcW w:w="901"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22</w:t>
            </w:r>
          </w:p>
        </w:tc>
        <w:tc>
          <w:tcPr>
            <w:tcW w:w="731"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10</w:t>
            </w:r>
          </w:p>
        </w:tc>
        <w:tc>
          <w:tcPr>
            <w:tcW w:w="901"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56</w:t>
            </w:r>
          </w:p>
        </w:tc>
        <w:tc>
          <w:tcPr>
            <w:tcW w:w="731"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55</w:t>
            </w:r>
          </w:p>
        </w:tc>
        <w:tc>
          <w:tcPr>
            <w:tcW w:w="504" w:type="pct"/>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4B7938" w:rsidRDefault="004B7938" w:rsidP="00A028E2">
            <w:pPr>
              <w:spacing w:after="0"/>
              <w:jc w:val="center"/>
              <w:rPr>
                <w:rFonts w:cs="Arial"/>
                <w:b/>
                <w:bCs/>
                <w:sz w:val="22"/>
              </w:rPr>
            </w:pPr>
            <w:r>
              <w:rPr>
                <w:rFonts w:cs="Arial"/>
                <w:b/>
                <w:bCs/>
                <w:sz w:val="22"/>
              </w:rPr>
              <w:t>143</w:t>
            </w:r>
          </w:p>
        </w:tc>
      </w:tr>
      <w:tr w:rsidR="004B7938" w:rsidTr="004B7938">
        <w:trPr>
          <w:trHeight w:val="330"/>
        </w:trPr>
        <w:tc>
          <w:tcPr>
            <w:tcW w:w="1233" w:type="pct"/>
            <w:tcBorders>
              <w:top w:val="nil"/>
              <w:left w:val="single" w:sz="4" w:space="0" w:color="auto"/>
              <w:bottom w:val="single" w:sz="4" w:space="0" w:color="auto"/>
              <w:right w:val="single" w:sz="4" w:space="0" w:color="auto"/>
            </w:tcBorders>
            <w:shd w:val="clear" w:color="000000" w:fill="F2F2F2"/>
            <w:noWrap/>
            <w:vAlign w:val="center"/>
            <w:hideMark/>
          </w:tcPr>
          <w:p w:rsidR="004B7938" w:rsidRDefault="004B7938" w:rsidP="00A028E2">
            <w:pPr>
              <w:spacing w:after="0"/>
              <w:jc w:val="center"/>
              <w:rPr>
                <w:rFonts w:cs="Arial"/>
                <w:b/>
                <w:bCs/>
                <w:sz w:val="22"/>
              </w:rPr>
            </w:pPr>
            <w:r>
              <w:rPr>
                <w:rFonts w:cs="Arial"/>
                <w:b/>
                <w:bCs/>
                <w:sz w:val="22"/>
              </w:rPr>
              <w:t>19 - 23 anos</w:t>
            </w:r>
          </w:p>
        </w:tc>
        <w:tc>
          <w:tcPr>
            <w:tcW w:w="901"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12</w:t>
            </w:r>
          </w:p>
        </w:tc>
        <w:tc>
          <w:tcPr>
            <w:tcW w:w="731"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16</w:t>
            </w:r>
          </w:p>
        </w:tc>
        <w:tc>
          <w:tcPr>
            <w:tcW w:w="901"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8</w:t>
            </w:r>
          </w:p>
        </w:tc>
        <w:tc>
          <w:tcPr>
            <w:tcW w:w="731"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10</w:t>
            </w:r>
          </w:p>
        </w:tc>
        <w:tc>
          <w:tcPr>
            <w:tcW w:w="504" w:type="pct"/>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4B7938" w:rsidRDefault="004B7938" w:rsidP="00A028E2">
            <w:pPr>
              <w:spacing w:after="0"/>
              <w:jc w:val="center"/>
              <w:rPr>
                <w:rFonts w:cs="Arial"/>
                <w:b/>
                <w:bCs/>
                <w:sz w:val="22"/>
              </w:rPr>
            </w:pPr>
            <w:r>
              <w:rPr>
                <w:rFonts w:cs="Arial"/>
                <w:b/>
                <w:bCs/>
                <w:sz w:val="22"/>
              </w:rPr>
              <w:t>46</w:t>
            </w:r>
          </w:p>
        </w:tc>
      </w:tr>
      <w:tr w:rsidR="004B7938" w:rsidTr="004B7938">
        <w:trPr>
          <w:trHeight w:val="330"/>
        </w:trPr>
        <w:tc>
          <w:tcPr>
            <w:tcW w:w="1233" w:type="pct"/>
            <w:tcBorders>
              <w:top w:val="nil"/>
              <w:left w:val="single" w:sz="4" w:space="0" w:color="auto"/>
              <w:bottom w:val="single" w:sz="4" w:space="0" w:color="auto"/>
              <w:right w:val="single" w:sz="4" w:space="0" w:color="auto"/>
            </w:tcBorders>
            <w:shd w:val="clear" w:color="000000" w:fill="F2F2F2"/>
            <w:noWrap/>
            <w:vAlign w:val="center"/>
            <w:hideMark/>
          </w:tcPr>
          <w:p w:rsidR="004B7938" w:rsidRDefault="004B7938" w:rsidP="00A028E2">
            <w:pPr>
              <w:spacing w:after="0"/>
              <w:jc w:val="center"/>
              <w:rPr>
                <w:rFonts w:cs="Arial"/>
                <w:b/>
                <w:bCs/>
                <w:sz w:val="22"/>
              </w:rPr>
            </w:pPr>
            <w:r>
              <w:rPr>
                <w:rFonts w:cs="Arial"/>
                <w:b/>
                <w:bCs/>
                <w:sz w:val="22"/>
              </w:rPr>
              <w:t>24 - 28 anos</w:t>
            </w:r>
          </w:p>
        </w:tc>
        <w:tc>
          <w:tcPr>
            <w:tcW w:w="901"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57</w:t>
            </w:r>
          </w:p>
        </w:tc>
        <w:tc>
          <w:tcPr>
            <w:tcW w:w="731"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95</w:t>
            </w:r>
          </w:p>
        </w:tc>
        <w:tc>
          <w:tcPr>
            <w:tcW w:w="901"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10</w:t>
            </w:r>
          </w:p>
        </w:tc>
        <w:tc>
          <w:tcPr>
            <w:tcW w:w="731"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17</w:t>
            </w:r>
          </w:p>
        </w:tc>
        <w:tc>
          <w:tcPr>
            <w:tcW w:w="504" w:type="pct"/>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4B7938" w:rsidRDefault="004B7938" w:rsidP="00A028E2">
            <w:pPr>
              <w:spacing w:after="0"/>
              <w:jc w:val="center"/>
              <w:rPr>
                <w:rFonts w:cs="Arial"/>
                <w:b/>
                <w:bCs/>
                <w:sz w:val="22"/>
              </w:rPr>
            </w:pPr>
            <w:r>
              <w:rPr>
                <w:rFonts w:cs="Arial"/>
                <w:b/>
                <w:bCs/>
                <w:sz w:val="22"/>
              </w:rPr>
              <w:t>179</w:t>
            </w:r>
          </w:p>
        </w:tc>
      </w:tr>
      <w:tr w:rsidR="004B7938" w:rsidTr="004B7938">
        <w:trPr>
          <w:trHeight w:val="330"/>
        </w:trPr>
        <w:tc>
          <w:tcPr>
            <w:tcW w:w="1233" w:type="pct"/>
            <w:tcBorders>
              <w:top w:val="nil"/>
              <w:left w:val="single" w:sz="4" w:space="0" w:color="auto"/>
              <w:bottom w:val="single" w:sz="4" w:space="0" w:color="auto"/>
              <w:right w:val="single" w:sz="4" w:space="0" w:color="auto"/>
            </w:tcBorders>
            <w:shd w:val="clear" w:color="000000" w:fill="F2F2F2"/>
            <w:noWrap/>
            <w:vAlign w:val="center"/>
            <w:hideMark/>
          </w:tcPr>
          <w:p w:rsidR="004B7938" w:rsidRDefault="004B7938" w:rsidP="00A028E2">
            <w:pPr>
              <w:spacing w:after="0"/>
              <w:jc w:val="center"/>
              <w:rPr>
                <w:rFonts w:cs="Arial"/>
                <w:b/>
                <w:bCs/>
                <w:sz w:val="22"/>
              </w:rPr>
            </w:pPr>
            <w:r>
              <w:rPr>
                <w:rFonts w:cs="Arial"/>
                <w:b/>
                <w:bCs/>
                <w:sz w:val="22"/>
              </w:rPr>
              <w:t>29 - 33 anos</w:t>
            </w:r>
          </w:p>
        </w:tc>
        <w:tc>
          <w:tcPr>
            <w:tcW w:w="901"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123</w:t>
            </w:r>
          </w:p>
        </w:tc>
        <w:tc>
          <w:tcPr>
            <w:tcW w:w="731"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173</w:t>
            </w:r>
          </w:p>
        </w:tc>
        <w:tc>
          <w:tcPr>
            <w:tcW w:w="901"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7</w:t>
            </w:r>
          </w:p>
        </w:tc>
        <w:tc>
          <w:tcPr>
            <w:tcW w:w="731"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23</w:t>
            </w:r>
          </w:p>
        </w:tc>
        <w:tc>
          <w:tcPr>
            <w:tcW w:w="504" w:type="pct"/>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4B7938" w:rsidRDefault="004B7938" w:rsidP="00A028E2">
            <w:pPr>
              <w:spacing w:after="0"/>
              <w:jc w:val="center"/>
              <w:rPr>
                <w:rFonts w:cs="Arial"/>
                <w:b/>
                <w:bCs/>
                <w:sz w:val="22"/>
              </w:rPr>
            </w:pPr>
            <w:r>
              <w:rPr>
                <w:rFonts w:cs="Arial"/>
                <w:b/>
                <w:bCs/>
                <w:sz w:val="22"/>
              </w:rPr>
              <w:t>326</w:t>
            </w:r>
          </w:p>
        </w:tc>
      </w:tr>
      <w:tr w:rsidR="004B7938" w:rsidTr="004B7938">
        <w:trPr>
          <w:trHeight w:val="330"/>
        </w:trPr>
        <w:tc>
          <w:tcPr>
            <w:tcW w:w="1233" w:type="pct"/>
            <w:tcBorders>
              <w:top w:val="nil"/>
              <w:left w:val="single" w:sz="4" w:space="0" w:color="auto"/>
              <w:bottom w:val="single" w:sz="4" w:space="0" w:color="auto"/>
              <w:right w:val="single" w:sz="4" w:space="0" w:color="auto"/>
            </w:tcBorders>
            <w:shd w:val="clear" w:color="000000" w:fill="F2F2F2"/>
            <w:noWrap/>
            <w:vAlign w:val="center"/>
            <w:hideMark/>
          </w:tcPr>
          <w:p w:rsidR="004B7938" w:rsidRDefault="004B7938" w:rsidP="00A028E2">
            <w:pPr>
              <w:spacing w:after="0"/>
              <w:jc w:val="center"/>
              <w:rPr>
                <w:rFonts w:cs="Arial"/>
                <w:b/>
                <w:bCs/>
                <w:sz w:val="22"/>
              </w:rPr>
            </w:pPr>
            <w:r>
              <w:rPr>
                <w:rFonts w:cs="Arial"/>
                <w:b/>
                <w:bCs/>
                <w:sz w:val="22"/>
              </w:rPr>
              <w:t>34 - 38 anos</w:t>
            </w:r>
          </w:p>
        </w:tc>
        <w:tc>
          <w:tcPr>
            <w:tcW w:w="901"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123</w:t>
            </w:r>
          </w:p>
        </w:tc>
        <w:tc>
          <w:tcPr>
            <w:tcW w:w="731"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221</w:t>
            </w:r>
          </w:p>
        </w:tc>
        <w:tc>
          <w:tcPr>
            <w:tcW w:w="901"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10</w:t>
            </w:r>
          </w:p>
        </w:tc>
        <w:tc>
          <w:tcPr>
            <w:tcW w:w="731"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21</w:t>
            </w:r>
          </w:p>
        </w:tc>
        <w:tc>
          <w:tcPr>
            <w:tcW w:w="504" w:type="pct"/>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4B7938" w:rsidRDefault="004B7938" w:rsidP="00A028E2">
            <w:pPr>
              <w:spacing w:after="0"/>
              <w:jc w:val="center"/>
              <w:rPr>
                <w:rFonts w:cs="Arial"/>
                <w:b/>
                <w:bCs/>
                <w:sz w:val="22"/>
              </w:rPr>
            </w:pPr>
            <w:r>
              <w:rPr>
                <w:rFonts w:cs="Arial"/>
                <w:b/>
                <w:bCs/>
                <w:sz w:val="22"/>
              </w:rPr>
              <w:t>375</w:t>
            </w:r>
          </w:p>
        </w:tc>
      </w:tr>
      <w:tr w:rsidR="004B7938" w:rsidTr="004B7938">
        <w:trPr>
          <w:trHeight w:val="330"/>
        </w:trPr>
        <w:tc>
          <w:tcPr>
            <w:tcW w:w="1233" w:type="pct"/>
            <w:tcBorders>
              <w:top w:val="nil"/>
              <w:left w:val="single" w:sz="4" w:space="0" w:color="auto"/>
              <w:bottom w:val="single" w:sz="4" w:space="0" w:color="auto"/>
              <w:right w:val="single" w:sz="4" w:space="0" w:color="auto"/>
            </w:tcBorders>
            <w:shd w:val="clear" w:color="000000" w:fill="F2F2F2"/>
            <w:noWrap/>
            <w:vAlign w:val="center"/>
            <w:hideMark/>
          </w:tcPr>
          <w:p w:rsidR="004B7938" w:rsidRDefault="004B7938" w:rsidP="00A028E2">
            <w:pPr>
              <w:spacing w:after="0"/>
              <w:jc w:val="center"/>
              <w:rPr>
                <w:rFonts w:cs="Arial"/>
                <w:b/>
                <w:bCs/>
                <w:sz w:val="22"/>
              </w:rPr>
            </w:pPr>
            <w:r>
              <w:rPr>
                <w:rFonts w:cs="Arial"/>
                <w:b/>
                <w:bCs/>
                <w:sz w:val="22"/>
              </w:rPr>
              <w:t>39 - 43 anos</w:t>
            </w:r>
          </w:p>
        </w:tc>
        <w:tc>
          <w:tcPr>
            <w:tcW w:w="901"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113</w:t>
            </w:r>
          </w:p>
        </w:tc>
        <w:tc>
          <w:tcPr>
            <w:tcW w:w="731"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216</w:t>
            </w:r>
          </w:p>
        </w:tc>
        <w:tc>
          <w:tcPr>
            <w:tcW w:w="901"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18</w:t>
            </w:r>
          </w:p>
        </w:tc>
        <w:tc>
          <w:tcPr>
            <w:tcW w:w="731"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16</w:t>
            </w:r>
          </w:p>
        </w:tc>
        <w:tc>
          <w:tcPr>
            <w:tcW w:w="504" w:type="pct"/>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4B7938" w:rsidRDefault="004B7938" w:rsidP="00A028E2">
            <w:pPr>
              <w:spacing w:after="0"/>
              <w:jc w:val="center"/>
              <w:rPr>
                <w:rFonts w:cs="Arial"/>
                <w:b/>
                <w:bCs/>
                <w:sz w:val="22"/>
              </w:rPr>
            </w:pPr>
            <w:r>
              <w:rPr>
                <w:rFonts w:cs="Arial"/>
                <w:b/>
                <w:bCs/>
                <w:sz w:val="22"/>
              </w:rPr>
              <w:t>363</w:t>
            </w:r>
          </w:p>
        </w:tc>
      </w:tr>
      <w:tr w:rsidR="004B7938" w:rsidTr="004B7938">
        <w:trPr>
          <w:trHeight w:val="330"/>
        </w:trPr>
        <w:tc>
          <w:tcPr>
            <w:tcW w:w="1233" w:type="pct"/>
            <w:tcBorders>
              <w:top w:val="nil"/>
              <w:left w:val="single" w:sz="4" w:space="0" w:color="auto"/>
              <w:bottom w:val="single" w:sz="4" w:space="0" w:color="auto"/>
              <w:right w:val="single" w:sz="4" w:space="0" w:color="auto"/>
            </w:tcBorders>
            <w:shd w:val="clear" w:color="000000" w:fill="F2F2F2"/>
            <w:noWrap/>
            <w:vAlign w:val="center"/>
            <w:hideMark/>
          </w:tcPr>
          <w:p w:rsidR="004B7938" w:rsidRDefault="004B7938" w:rsidP="00A028E2">
            <w:pPr>
              <w:spacing w:after="0"/>
              <w:jc w:val="center"/>
              <w:rPr>
                <w:rFonts w:cs="Arial"/>
                <w:b/>
                <w:bCs/>
                <w:sz w:val="22"/>
              </w:rPr>
            </w:pPr>
            <w:r>
              <w:rPr>
                <w:rFonts w:cs="Arial"/>
                <w:b/>
                <w:bCs/>
                <w:sz w:val="22"/>
              </w:rPr>
              <w:t>44 - 48 anos</w:t>
            </w:r>
          </w:p>
        </w:tc>
        <w:tc>
          <w:tcPr>
            <w:tcW w:w="901"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84</w:t>
            </w:r>
          </w:p>
        </w:tc>
        <w:tc>
          <w:tcPr>
            <w:tcW w:w="731"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121</w:t>
            </w:r>
          </w:p>
        </w:tc>
        <w:tc>
          <w:tcPr>
            <w:tcW w:w="901"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11</w:t>
            </w:r>
          </w:p>
        </w:tc>
        <w:tc>
          <w:tcPr>
            <w:tcW w:w="731"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9</w:t>
            </w:r>
          </w:p>
        </w:tc>
        <w:tc>
          <w:tcPr>
            <w:tcW w:w="504" w:type="pct"/>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4B7938" w:rsidRDefault="004B7938" w:rsidP="00A028E2">
            <w:pPr>
              <w:spacing w:after="0"/>
              <w:jc w:val="center"/>
              <w:rPr>
                <w:rFonts w:cs="Arial"/>
                <w:b/>
                <w:bCs/>
                <w:sz w:val="22"/>
              </w:rPr>
            </w:pPr>
            <w:r>
              <w:rPr>
                <w:rFonts w:cs="Arial"/>
                <w:b/>
                <w:bCs/>
                <w:sz w:val="22"/>
              </w:rPr>
              <w:t>225</w:t>
            </w:r>
          </w:p>
        </w:tc>
      </w:tr>
      <w:tr w:rsidR="004B7938" w:rsidTr="004B7938">
        <w:trPr>
          <w:trHeight w:val="330"/>
        </w:trPr>
        <w:tc>
          <w:tcPr>
            <w:tcW w:w="1233" w:type="pct"/>
            <w:tcBorders>
              <w:top w:val="nil"/>
              <w:left w:val="single" w:sz="4" w:space="0" w:color="auto"/>
              <w:bottom w:val="single" w:sz="4" w:space="0" w:color="auto"/>
              <w:right w:val="single" w:sz="4" w:space="0" w:color="auto"/>
            </w:tcBorders>
            <w:shd w:val="clear" w:color="000000" w:fill="F2F2F2"/>
            <w:noWrap/>
            <w:vAlign w:val="center"/>
            <w:hideMark/>
          </w:tcPr>
          <w:p w:rsidR="004B7938" w:rsidRDefault="004B7938" w:rsidP="00A028E2">
            <w:pPr>
              <w:spacing w:after="0"/>
              <w:jc w:val="center"/>
              <w:rPr>
                <w:rFonts w:cs="Arial"/>
                <w:b/>
                <w:bCs/>
                <w:sz w:val="22"/>
              </w:rPr>
            </w:pPr>
            <w:r>
              <w:rPr>
                <w:rFonts w:cs="Arial"/>
                <w:b/>
                <w:bCs/>
                <w:sz w:val="22"/>
              </w:rPr>
              <w:t>49 - 53 anos</w:t>
            </w:r>
          </w:p>
        </w:tc>
        <w:tc>
          <w:tcPr>
            <w:tcW w:w="901"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49</w:t>
            </w:r>
          </w:p>
        </w:tc>
        <w:tc>
          <w:tcPr>
            <w:tcW w:w="731"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107</w:t>
            </w:r>
          </w:p>
        </w:tc>
        <w:tc>
          <w:tcPr>
            <w:tcW w:w="901"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12</w:t>
            </w:r>
          </w:p>
        </w:tc>
        <w:tc>
          <w:tcPr>
            <w:tcW w:w="731"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8</w:t>
            </w:r>
          </w:p>
        </w:tc>
        <w:tc>
          <w:tcPr>
            <w:tcW w:w="504" w:type="pct"/>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4B7938" w:rsidRDefault="004B7938" w:rsidP="00A028E2">
            <w:pPr>
              <w:spacing w:after="0"/>
              <w:jc w:val="center"/>
              <w:rPr>
                <w:rFonts w:cs="Arial"/>
                <w:b/>
                <w:bCs/>
                <w:sz w:val="22"/>
              </w:rPr>
            </w:pPr>
            <w:r>
              <w:rPr>
                <w:rFonts w:cs="Arial"/>
                <w:b/>
                <w:bCs/>
                <w:sz w:val="22"/>
              </w:rPr>
              <w:t>176</w:t>
            </w:r>
          </w:p>
        </w:tc>
      </w:tr>
      <w:tr w:rsidR="004B7938" w:rsidTr="004B7938">
        <w:trPr>
          <w:trHeight w:val="330"/>
        </w:trPr>
        <w:tc>
          <w:tcPr>
            <w:tcW w:w="1233" w:type="pct"/>
            <w:tcBorders>
              <w:top w:val="nil"/>
              <w:left w:val="single" w:sz="4" w:space="0" w:color="auto"/>
              <w:bottom w:val="single" w:sz="4" w:space="0" w:color="auto"/>
              <w:right w:val="single" w:sz="4" w:space="0" w:color="auto"/>
            </w:tcBorders>
            <w:shd w:val="clear" w:color="000000" w:fill="F2F2F2"/>
            <w:noWrap/>
            <w:vAlign w:val="center"/>
            <w:hideMark/>
          </w:tcPr>
          <w:p w:rsidR="004B7938" w:rsidRDefault="004B7938" w:rsidP="00A028E2">
            <w:pPr>
              <w:spacing w:after="0"/>
              <w:jc w:val="center"/>
              <w:rPr>
                <w:rFonts w:cs="Arial"/>
                <w:b/>
                <w:bCs/>
                <w:sz w:val="22"/>
              </w:rPr>
            </w:pPr>
            <w:r>
              <w:rPr>
                <w:rFonts w:cs="Arial"/>
                <w:b/>
                <w:bCs/>
                <w:sz w:val="22"/>
              </w:rPr>
              <w:t>54 - 58 anos</w:t>
            </w:r>
          </w:p>
        </w:tc>
        <w:tc>
          <w:tcPr>
            <w:tcW w:w="901"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33</w:t>
            </w:r>
          </w:p>
        </w:tc>
        <w:tc>
          <w:tcPr>
            <w:tcW w:w="731"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75</w:t>
            </w:r>
          </w:p>
        </w:tc>
        <w:tc>
          <w:tcPr>
            <w:tcW w:w="901"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20</w:t>
            </w:r>
          </w:p>
        </w:tc>
        <w:tc>
          <w:tcPr>
            <w:tcW w:w="731"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14</w:t>
            </w:r>
          </w:p>
        </w:tc>
        <w:tc>
          <w:tcPr>
            <w:tcW w:w="504" w:type="pct"/>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4B7938" w:rsidRDefault="004B7938" w:rsidP="00A028E2">
            <w:pPr>
              <w:spacing w:after="0"/>
              <w:jc w:val="center"/>
              <w:rPr>
                <w:rFonts w:cs="Arial"/>
                <w:b/>
                <w:bCs/>
                <w:sz w:val="22"/>
              </w:rPr>
            </w:pPr>
            <w:r>
              <w:rPr>
                <w:rFonts w:cs="Arial"/>
                <w:b/>
                <w:bCs/>
                <w:sz w:val="22"/>
              </w:rPr>
              <w:t>142</w:t>
            </w:r>
          </w:p>
        </w:tc>
      </w:tr>
      <w:tr w:rsidR="004B7938" w:rsidTr="004B7938">
        <w:trPr>
          <w:trHeight w:val="330"/>
        </w:trPr>
        <w:tc>
          <w:tcPr>
            <w:tcW w:w="1233" w:type="pct"/>
            <w:tcBorders>
              <w:top w:val="nil"/>
              <w:left w:val="single" w:sz="4" w:space="0" w:color="auto"/>
              <w:bottom w:val="single" w:sz="4" w:space="0" w:color="auto"/>
              <w:right w:val="single" w:sz="4" w:space="0" w:color="auto"/>
            </w:tcBorders>
            <w:shd w:val="clear" w:color="000000" w:fill="F2F2F2"/>
            <w:noWrap/>
            <w:vAlign w:val="center"/>
            <w:hideMark/>
          </w:tcPr>
          <w:p w:rsidR="004B7938" w:rsidRDefault="004B7938" w:rsidP="00A028E2">
            <w:pPr>
              <w:spacing w:after="0"/>
              <w:jc w:val="center"/>
              <w:rPr>
                <w:rFonts w:cs="Arial"/>
                <w:b/>
                <w:bCs/>
                <w:sz w:val="22"/>
              </w:rPr>
            </w:pPr>
            <w:r>
              <w:rPr>
                <w:rFonts w:ascii="Calibri" w:hAnsi="Calibri" w:cs="Calibri"/>
                <w:b/>
                <w:bCs/>
                <w:sz w:val="22"/>
              </w:rPr>
              <w:t>≥</w:t>
            </w:r>
            <w:r>
              <w:rPr>
                <w:rFonts w:cs="Arial"/>
                <w:b/>
                <w:bCs/>
                <w:sz w:val="22"/>
              </w:rPr>
              <w:t xml:space="preserve"> 59 anos</w:t>
            </w:r>
          </w:p>
        </w:tc>
        <w:tc>
          <w:tcPr>
            <w:tcW w:w="901"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36</w:t>
            </w:r>
          </w:p>
        </w:tc>
        <w:tc>
          <w:tcPr>
            <w:tcW w:w="731"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60</w:t>
            </w:r>
          </w:p>
        </w:tc>
        <w:tc>
          <w:tcPr>
            <w:tcW w:w="901"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24</w:t>
            </w:r>
          </w:p>
        </w:tc>
        <w:tc>
          <w:tcPr>
            <w:tcW w:w="731"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26</w:t>
            </w:r>
          </w:p>
        </w:tc>
        <w:tc>
          <w:tcPr>
            <w:tcW w:w="504" w:type="pct"/>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4B7938" w:rsidRDefault="004B7938" w:rsidP="00A028E2">
            <w:pPr>
              <w:spacing w:after="0"/>
              <w:jc w:val="center"/>
              <w:rPr>
                <w:rFonts w:cs="Arial"/>
                <w:b/>
                <w:bCs/>
                <w:sz w:val="22"/>
              </w:rPr>
            </w:pPr>
            <w:r>
              <w:rPr>
                <w:rFonts w:cs="Arial"/>
                <w:b/>
                <w:bCs/>
                <w:sz w:val="22"/>
              </w:rPr>
              <w:t>146</w:t>
            </w:r>
          </w:p>
        </w:tc>
      </w:tr>
      <w:tr w:rsidR="004B7938" w:rsidTr="004B7938">
        <w:trPr>
          <w:trHeight w:val="330"/>
        </w:trPr>
        <w:tc>
          <w:tcPr>
            <w:tcW w:w="1233" w:type="pct"/>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rsidR="004B7938" w:rsidRDefault="004B7938" w:rsidP="00A028E2">
            <w:pPr>
              <w:spacing w:after="0"/>
              <w:jc w:val="center"/>
              <w:rPr>
                <w:rFonts w:cs="Arial"/>
                <w:b/>
                <w:bCs/>
                <w:sz w:val="22"/>
              </w:rPr>
            </w:pPr>
            <w:r>
              <w:rPr>
                <w:rFonts w:cs="Arial"/>
                <w:b/>
                <w:bCs/>
                <w:sz w:val="22"/>
              </w:rPr>
              <w:t>Total</w:t>
            </w:r>
          </w:p>
        </w:tc>
        <w:tc>
          <w:tcPr>
            <w:tcW w:w="901" w:type="pct"/>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4B7938" w:rsidRDefault="004B7938" w:rsidP="00A028E2">
            <w:pPr>
              <w:spacing w:after="0"/>
              <w:jc w:val="center"/>
              <w:rPr>
                <w:rFonts w:cs="Arial"/>
                <w:b/>
                <w:bCs/>
                <w:sz w:val="22"/>
              </w:rPr>
            </w:pPr>
            <w:r>
              <w:rPr>
                <w:rFonts w:cs="Arial"/>
                <w:b/>
                <w:bCs/>
                <w:sz w:val="22"/>
              </w:rPr>
              <w:t>652</w:t>
            </w:r>
          </w:p>
        </w:tc>
        <w:tc>
          <w:tcPr>
            <w:tcW w:w="731" w:type="pct"/>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4B7938" w:rsidRDefault="004B7938" w:rsidP="00A028E2">
            <w:pPr>
              <w:spacing w:after="0"/>
              <w:jc w:val="center"/>
              <w:rPr>
                <w:rFonts w:cs="Arial"/>
                <w:b/>
                <w:bCs/>
                <w:sz w:val="22"/>
              </w:rPr>
            </w:pPr>
            <w:r>
              <w:rPr>
                <w:rFonts w:cs="Arial"/>
                <w:b/>
                <w:bCs/>
                <w:sz w:val="22"/>
              </w:rPr>
              <w:t>1094</w:t>
            </w:r>
          </w:p>
        </w:tc>
        <w:tc>
          <w:tcPr>
            <w:tcW w:w="901" w:type="pct"/>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4B7938" w:rsidRDefault="004B7938" w:rsidP="00A028E2">
            <w:pPr>
              <w:spacing w:after="0"/>
              <w:jc w:val="center"/>
              <w:rPr>
                <w:rFonts w:cs="Arial"/>
                <w:b/>
                <w:bCs/>
                <w:sz w:val="22"/>
              </w:rPr>
            </w:pPr>
            <w:r>
              <w:rPr>
                <w:rFonts w:cs="Arial"/>
                <w:b/>
                <w:bCs/>
                <w:sz w:val="22"/>
              </w:rPr>
              <w:t>176</w:t>
            </w:r>
          </w:p>
        </w:tc>
        <w:tc>
          <w:tcPr>
            <w:tcW w:w="731" w:type="pct"/>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4B7938" w:rsidRDefault="004B7938" w:rsidP="00A028E2">
            <w:pPr>
              <w:spacing w:after="0"/>
              <w:jc w:val="center"/>
              <w:rPr>
                <w:rFonts w:cs="Arial"/>
                <w:b/>
                <w:bCs/>
                <w:sz w:val="22"/>
              </w:rPr>
            </w:pPr>
            <w:r>
              <w:rPr>
                <w:rFonts w:cs="Arial"/>
                <w:b/>
                <w:bCs/>
                <w:sz w:val="22"/>
              </w:rPr>
              <w:t>199</w:t>
            </w:r>
          </w:p>
        </w:tc>
        <w:tc>
          <w:tcPr>
            <w:tcW w:w="504" w:type="pct"/>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4B7938" w:rsidRDefault="004B7938" w:rsidP="00A028E2">
            <w:pPr>
              <w:spacing w:after="0"/>
              <w:jc w:val="center"/>
              <w:rPr>
                <w:rFonts w:cs="Arial"/>
                <w:b/>
                <w:bCs/>
                <w:sz w:val="22"/>
              </w:rPr>
            </w:pPr>
            <w:r>
              <w:rPr>
                <w:rFonts w:cs="Arial"/>
                <w:b/>
                <w:bCs/>
                <w:sz w:val="22"/>
              </w:rPr>
              <w:t>2121</w:t>
            </w:r>
          </w:p>
        </w:tc>
      </w:tr>
    </w:tbl>
    <w:p w:rsidR="004B7938" w:rsidRPr="00F12BCA" w:rsidRDefault="004B7938" w:rsidP="004B7938">
      <w:pPr>
        <w:spacing w:before="240"/>
        <w:jc w:val="both"/>
        <w:rPr>
          <w:rFonts w:cs="Arial"/>
          <w:b/>
          <w:szCs w:val="20"/>
          <w:u w:val="single"/>
        </w:rPr>
      </w:pPr>
      <w:r>
        <w:rPr>
          <w:rFonts w:cs="Arial"/>
          <w:b/>
          <w:szCs w:val="20"/>
          <w:u w:val="single"/>
        </w:rPr>
        <w:t>SENAC</w:t>
      </w:r>
      <w:r w:rsidRPr="00F12BCA">
        <w:rPr>
          <w:rFonts w:cs="Arial"/>
          <w:b/>
          <w:szCs w:val="20"/>
          <w:u w:val="single"/>
        </w:rPr>
        <w:t xml:space="preserve"> PARANÁ:</w:t>
      </w:r>
    </w:p>
    <w:tbl>
      <w:tblPr>
        <w:tblW w:w="5000" w:type="pct"/>
        <w:tblCellMar>
          <w:left w:w="70" w:type="dxa"/>
          <w:right w:w="70" w:type="dxa"/>
        </w:tblCellMar>
        <w:tblLook w:val="04A0" w:firstRow="1" w:lastRow="0" w:firstColumn="1" w:lastColumn="0" w:noHBand="0" w:noVBand="1"/>
      </w:tblPr>
      <w:tblGrid>
        <w:gridCol w:w="2340"/>
        <w:gridCol w:w="1711"/>
        <w:gridCol w:w="1388"/>
        <w:gridCol w:w="1711"/>
        <w:gridCol w:w="1388"/>
        <w:gridCol w:w="957"/>
      </w:tblGrid>
      <w:tr w:rsidR="004B7938" w:rsidTr="004B7938">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B7938" w:rsidRDefault="004B7938" w:rsidP="00A028E2">
            <w:pPr>
              <w:spacing w:after="0"/>
              <w:jc w:val="center"/>
              <w:rPr>
                <w:rFonts w:cs="Arial"/>
                <w:b/>
                <w:bCs/>
                <w:sz w:val="22"/>
              </w:rPr>
            </w:pPr>
            <w:r>
              <w:rPr>
                <w:rFonts w:cs="Arial"/>
                <w:b/>
                <w:bCs/>
                <w:sz w:val="22"/>
              </w:rPr>
              <w:t>SENAC PARANÁ - QUANTITATIVO POR GRADE ETÁRIA</w:t>
            </w:r>
          </w:p>
        </w:tc>
      </w:tr>
      <w:tr w:rsidR="004B7938" w:rsidTr="004B7938">
        <w:trPr>
          <w:trHeight w:val="300"/>
        </w:trPr>
        <w:tc>
          <w:tcPr>
            <w:tcW w:w="1232" w:type="pct"/>
            <w:vMerge w:val="restart"/>
            <w:tcBorders>
              <w:top w:val="nil"/>
              <w:left w:val="single" w:sz="4" w:space="0" w:color="auto"/>
              <w:bottom w:val="single" w:sz="4" w:space="0" w:color="auto"/>
              <w:right w:val="single" w:sz="4" w:space="0" w:color="auto"/>
            </w:tcBorders>
            <w:shd w:val="clear" w:color="000000" w:fill="F2F2F2"/>
            <w:noWrap/>
            <w:vAlign w:val="center"/>
            <w:hideMark/>
          </w:tcPr>
          <w:p w:rsidR="004B7938" w:rsidRDefault="004B7938" w:rsidP="00A028E2">
            <w:pPr>
              <w:spacing w:after="0"/>
              <w:jc w:val="center"/>
              <w:rPr>
                <w:rFonts w:cs="Arial"/>
                <w:b/>
                <w:bCs/>
                <w:sz w:val="22"/>
              </w:rPr>
            </w:pPr>
            <w:r>
              <w:rPr>
                <w:rFonts w:cs="Arial"/>
                <w:b/>
                <w:bCs/>
                <w:sz w:val="22"/>
              </w:rPr>
              <w:t>FAIXAS ETÁRIAS</w:t>
            </w:r>
          </w:p>
        </w:tc>
        <w:tc>
          <w:tcPr>
            <w:tcW w:w="1632" w:type="pct"/>
            <w:gridSpan w:val="2"/>
            <w:tcBorders>
              <w:top w:val="single" w:sz="4" w:space="0" w:color="auto"/>
              <w:left w:val="nil"/>
              <w:bottom w:val="single" w:sz="4" w:space="0" w:color="auto"/>
              <w:right w:val="single" w:sz="4" w:space="0" w:color="auto"/>
            </w:tcBorders>
            <w:shd w:val="clear" w:color="000000" w:fill="F2F2F2"/>
            <w:noWrap/>
            <w:vAlign w:val="bottom"/>
            <w:hideMark/>
          </w:tcPr>
          <w:p w:rsidR="004B7938" w:rsidRDefault="004B7938" w:rsidP="00A028E2">
            <w:pPr>
              <w:spacing w:after="0"/>
              <w:jc w:val="center"/>
              <w:rPr>
                <w:rFonts w:cs="Arial"/>
                <w:b/>
                <w:bCs/>
                <w:sz w:val="22"/>
              </w:rPr>
            </w:pPr>
            <w:r>
              <w:rPr>
                <w:rFonts w:cs="Arial"/>
                <w:b/>
                <w:bCs/>
                <w:sz w:val="22"/>
              </w:rPr>
              <w:t>TITULARES</w:t>
            </w:r>
          </w:p>
        </w:tc>
        <w:tc>
          <w:tcPr>
            <w:tcW w:w="1632" w:type="pct"/>
            <w:gridSpan w:val="2"/>
            <w:tcBorders>
              <w:top w:val="single" w:sz="4" w:space="0" w:color="auto"/>
              <w:left w:val="nil"/>
              <w:bottom w:val="single" w:sz="4" w:space="0" w:color="auto"/>
              <w:right w:val="single" w:sz="4" w:space="0" w:color="auto"/>
            </w:tcBorders>
            <w:shd w:val="clear" w:color="000000" w:fill="F2F2F2"/>
            <w:noWrap/>
            <w:vAlign w:val="bottom"/>
            <w:hideMark/>
          </w:tcPr>
          <w:p w:rsidR="004B7938" w:rsidRDefault="004B7938" w:rsidP="00A028E2">
            <w:pPr>
              <w:spacing w:after="0"/>
              <w:jc w:val="center"/>
              <w:rPr>
                <w:rFonts w:cs="Arial"/>
                <w:b/>
                <w:bCs/>
                <w:sz w:val="22"/>
              </w:rPr>
            </w:pPr>
            <w:r>
              <w:rPr>
                <w:rFonts w:cs="Arial"/>
                <w:b/>
                <w:bCs/>
                <w:sz w:val="22"/>
              </w:rPr>
              <w:t>DEPENDENTES</w:t>
            </w:r>
          </w:p>
        </w:tc>
        <w:tc>
          <w:tcPr>
            <w:tcW w:w="505" w:type="pct"/>
            <w:vMerge w:val="restart"/>
            <w:tcBorders>
              <w:top w:val="nil"/>
              <w:left w:val="single" w:sz="4" w:space="0" w:color="auto"/>
              <w:bottom w:val="single" w:sz="4" w:space="0" w:color="auto"/>
              <w:right w:val="single" w:sz="4" w:space="0" w:color="auto"/>
            </w:tcBorders>
            <w:shd w:val="clear" w:color="000000" w:fill="F2F2F2"/>
            <w:noWrap/>
            <w:vAlign w:val="center"/>
            <w:hideMark/>
          </w:tcPr>
          <w:p w:rsidR="004B7938" w:rsidRDefault="004B7938" w:rsidP="00A028E2">
            <w:pPr>
              <w:spacing w:after="0"/>
              <w:jc w:val="center"/>
              <w:rPr>
                <w:rFonts w:cs="Arial"/>
                <w:b/>
                <w:bCs/>
                <w:sz w:val="22"/>
              </w:rPr>
            </w:pPr>
            <w:r>
              <w:rPr>
                <w:rFonts w:cs="Arial"/>
                <w:b/>
                <w:bCs/>
                <w:sz w:val="22"/>
              </w:rPr>
              <w:t>TOTAL</w:t>
            </w:r>
          </w:p>
        </w:tc>
      </w:tr>
      <w:tr w:rsidR="004B7938" w:rsidTr="004B7938">
        <w:trPr>
          <w:trHeight w:val="300"/>
        </w:trPr>
        <w:tc>
          <w:tcPr>
            <w:tcW w:w="1232" w:type="pct"/>
            <w:vMerge/>
            <w:tcBorders>
              <w:top w:val="nil"/>
              <w:left w:val="single" w:sz="4" w:space="0" w:color="auto"/>
              <w:bottom w:val="single" w:sz="4" w:space="0" w:color="auto"/>
              <w:right w:val="single" w:sz="4" w:space="0" w:color="auto"/>
            </w:tcBorders>
            <w:vAlign w:val="center"/>
            <w:hideMark/>
          </w:tcPr>
          <w:p w:rsidR="004B7938" w:rsidRDefault="004B7938" w:rsidP="00A028E2">
            <w:pPr>
              <w:spacing w:after="0"/>
              <w:rPr>
                <w:rFonts w:cs="Arial"/>
                <w:b/>
                <w:bCs/>
                <w:sz w:val="22"/>
              </w:rPr>
            </w:pPr>
          </w:p>
        </w:tc>
        <w:tc>
          <w:tcPr>
            <w:tcW w:w="901" w:type="pct"/>
            <w:tcBorders>
              <w:top w:val="nil"/>
              <w:left w:val="nil"/>
              <w:bottom w:val="single" w:sz="4" w:space="0" w:color="auto"/>
              <w:right w:val="single" w:sz="4" w:space="0" w:color="auto"/>
            </w:tcBorders>
            <w:shd w:val="clear" w:color="000000" w:fill="F2F2F2"/>
            <w:noWrap/>
            <w:vAlign w:val="bottom"/>
            <w:hideMark/>
          </w:tcPr>
          <w:p w:rsidR="004B7938" w:rsidRDefault="004B7938" w:rsidP="00A028E2">
            <w:pPr>
              <w:spacing w:after="0"/>
              <w:jc w:val="center"/>
              <w:rPr>
                <w:rFonts w:cs="Arial"/>
                <w:b/>
                <w:bCs/>
                <w:sz w:val="22"/>
              </w:rPr>
            </w:pPr>
            <w:r>
              <w:rPr>
                <w:rFonts w:cs="Arial"/>
                <w:b/>
                <w:bCs/>
                <w:sz w:val="22"/>
              </w:rPr>
              <w:t>MASCULINO</w:t>
            </w:r>
          </w:p>
        </w:tc>
        <w:tc>
          <w:tcPr>
            <w:tcW w:w="731" w:type="pct"/>
            <w:tcBorders>
              <w:top w:val="nil"/>
              <w:left w:val="nil"/>
              <w:bottom w:val="single" w:sz="4" w:space="0" w:color="auto"/>
              <w:right w:val="single" w:sz="4" w:space="0" w:color="auto"/>
            </w:tcBorders>
            <w:shd w:val="clear" w:color="000000" w:fill="F2F2F2"/>
            <w:noWrap/>
            <w:vAlign w:val="bottom"/>
            <w:hideMark/>
          </w:tcPr>
          <w:p w:rsidR="004B7938" w:rsidRDefault="004B7938" w:rsidP="00A028E2">
            <w:pPr>
              <w:spacing w:after="0"/>
              <w:jc w:val="center"/>
              <w:rPr>
                <w:rFonts w:cs="Arial"/>
                <w:b/>
                <w:bCs/>
                <w:sz w:val="22"/>
              </w:rPr>
            </w:pPr>
            <w:r>
              <w:rPr>
                <w:rFonts w:cs="Arial"/>
                <w:b/>
                <w:bCs/>
                <w:sz w:val="22"/>
              </w:rPr>
              <w:t>FEMININO</w:t>
            </w:r>
          </w:p>
        </w:tc>
        <w:tc>
          <w:tcPr>
            <w:tcW w:w="901" w:type="pct"/>
            <w:tcBorders>
              <w:top w:val="nil"/>
              <w:left w:val="nil"/>
              <w:bottom w:val="single" w:sz="4" w:space="0" w:color="auto"/>
              <w:right w:val="single" w:sz="4" w:space="0" w:color="auto"/>
            </w:tcBorders>
            <w:shd w:val="clear" w:color="000000" w:fill="F2F2F2"/>
            <w:noWrap/>
            <w:vAlign w:val="bottom"/>
            <w:hideMark/>
          </w:tcPr>
          <w:p w:rsidR="004B7938" w:rsidRDefault="004B7938" w:rsidP="00A028E2">
            <w:pPr>
              <w:spacing w:after="0"/>
              <w:jc w:val="center"/>
              <w:rPr>
                <w:rFonts w:cs="Arial"/>
                <w:b/>
                <w:bCs/>
                <w:sz w:val="22"/>
              </w:rPr>
            </w:pPr>
            <w:r>
              <w:rPr>
                <w:rFonts w:cs="Arial"/>
                <w:b/>
                <w:bCs/>
                <w:sz w:val="22"/>
              </w:rPr>
              <w:t>MASCULINO</w:t>
            </w:r>
          </w:p>
        </w:tc>
        <w:tc>
          <w:tcPr>
            <w:tcW w:w="731" w:type="pct"/>
            <w:tcBorders>
              <w:top w:val="nil"/>
              <w:left w:val="nil"/>
              <w:bottom w:val="single" w:sz="4" w:space="0" w:color="auto"/>
              <w:right w:val="single" w:sz="4" w:space="0" w:color="auto"/>
            </w:tcBorders>
            <w:shd w:val="clear" w:color="000000" w:fill="F2F2F2"/>
            <w:noWrap/>
            <w:vAlign w:val="bottom"/>
            <w:hideMark/>
          </w:tcPr>
          <w:p w:rsidR="004B7938" w:rsidRDefault="004B7938" w:rsidP="00A028E2">
            <w:pPr>
              <w:spacing w:after="0"/>
              <w:jc w:val="center"/>
              <w:rPr>
                <w:rFonts w:cs="Arial"/>
                <w:b/>
                <w:bCs/>
                <w:sz w:val="22"/>
              </w:rPr>
            </w:pPr>
            <w:r>
              <w:rPr>
                <w:rFonts w:cs="Arial"/>
                <w:b/>
                <w:bCs/>
                <w:sz w:val="22"/>
              </w:rPr>
              <w:t>FEMININO</w:t>
            </w:r>
          </w:p>
        </w:tc>
        <w:tc>
          <w:tcPr>
            <w:tcW w:w="505" w:type="pct"/>
            <w:vMerge/>
            <w:tcBorders>
              <w:top w:val="nil"/>
              <w:left w:val="single" w:sz="4" w:space="0" w:color="auto"/>
              <w:bottom w:val="single" w:sz="4" w:space="0" w:color="auto"/>
              <w:right w:val="single" w:sz="4" w:space="0" w:color="auto"/>
            </w:tcBorders>
            <w:vAlign w:val="center"/>
            <w:hideMark/>
          </w:tcPr>
          <w:p w:rsidR="004B7938" w:rsidRDefault="004B7938" w:rsidP="00A028E2">
            <w:pPr>
              <w:spacing w:after="0"/>
              <w:rPr>
                <w:rFonts w:cs="Arial"/>
                <w:b/>
                <w:bCs/>
                <w:sz w:val="22"/>
              </w:rPr>
            </w:pPr>
          </w:p>
        </w:tc>
      </w:tr>
      <w:tr w:rsidR="004B7938" w:rsidTr="004B7938">
        <w:trPr>
          <w:trHeight w:val="330"/>
        </w:trPr>
        <w:tc>
          <w:tcPr>
            <w:tcW w:w="123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4B7938" w:rsidRDefault="004B7938" w:rsidP="00A028E2">
            <w:pPr>
              <w:spacing w:after="0"/>
              <w:jc w:val="center"/>
              <w:rPr>
                <w:rFonts w:cs="Arial"/>
                <w:b/>
                <w:bCs/>
                <w:sz w:val="22"/>
              </w:rPr>
            </w:pPr>
            <w:r>
              <w:rPr>
                <w:rFonts w:cs="Arial"/>
                <w:b/>
                <w:bCs/>
                <w:sz w:val="22"/>
              </w:rPr>
              <w:t>00 - 18 anos</w:t>
            </w:r>
          </w:p>
        </w:tc>
        <w:tc>
          <w:tcPr>
            <w:tcW w:w="901"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4B7938" w:rsidRDefault="004B7938" w:rsidP="00A028E2">
            <w:pPr>
              <w:spacing w:after="0"/>
              <w:jc w:val="center"/>
              <w:rPr>
                <w:rFonts w:cs="Arial"/>
                <w:b/>
                <w:bCs/>
                <w:sz w:val="20"/>
                <w:szCs w:val="20"/>
              </w:rPr>
            </w:pPr>
            <w:r>
              <w:rPr>
                <w:rFonts w:cs="Arial"/>
                <w:b/>
                <w:bCs/>
                <w:sz w:val="20"/>
                <w:szCs w:val="20"/>
              </w:rPr>
              <w:t>0</w:t>
            </w:r>
          </w:p>
        </w:tc>
        <w:tc>
          <w:tcPr>
            <w:tcW w:w="731"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4B7938" w:rsidRDefault="004B7938" w:rsidP="00A028E2">
            <w:pPr>
              <w:spacing w:after="0"/>
              <w:jc w:val="center"/>
              <w:rPr>
                <w:rFonts w:cs="Arial"/>
                <w:b/>
                <w:bCs/>
                <w:sz w:val="20"/>
                <w:szCs w:val="20"/>
              </w:rPr>
            </w:pPr>
            <w:r>
              <w:rPr>
                <w:rFonts w:cs="Arial"/>
                <w:b/>
                <w:bCs/>
                <w:sz w:val="20"/>
                <w:szCs w:val="20"/>
              </w:rPr>
              <w:t>0</w:t>
            </w:r>
          </w:p>
        </w:tc>
        <w:tc>
          <w:tcPr>
            <w:tcW w:w="901"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4B7938" w:rsidRDefault="004B7938" w:rsidP="00A028E2">
            <w:pPr>
              <w:spacing w:after="0"/>
              <w:jc w:val="center"/>
              <w:rPr>
                <w:rFonts w:cs="Arial"/>
                <w:b/>
                <w:bCs/>
                <w:sz w:val="20"/>
                <w:szCs w:val="20"/>
              </w:rPr>
            </w:pPr>
            <w:r>
              <w:rPr>
                <w:rFonts w:cs="Arial"/>
                <w:b/>
                <w:bCs/>
                <w:sz w:val="20"/>
                <w:szCs w:val="20"/>
              </w:rPr>
              <w:t>76</w:t>
            </w:r>
          </w:p>
        </w:tc>
        <w:tc>
          <w:tcPr>
            <w:tcW w:w="731"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4B7938" w:rsidRDefault="004B7938" w:rsidP="00A028E2">
            <w:pPr>
              <w:spacing w:after="0"/>
              <w:jc w:val="center"/>
              <w:rPr>
                <w:rFonts w:cs="Arial"/>
                <w:b/>
                <w:bCs/>
                <w:sz w:val="20"/>
                <w:szCs w:val="20"/>
              </w:rPr>
            </w:pPr>
            <w:r>
              <w:rPr>
                <w:rFonts w:cs="Arial"/>
                <w:b/>
                <w:bCs/>
                <w:sz w:val="20"/>
                <w:szCs w:val="20"/>
              </w:rPr>
              <w:t>72</w:t>
            </w:r>
          </w:p>
        </w:tc>
        <w:tc>
          <w:tcPr>
            <w:tcW w:w="505" w:type="pct"/>
            <w:tcBorders>
              <w:top w:val="nil"/>
              <w:left w:val="nil"/>
              <w:bottom w:val="single" w:sz="4" w:space="0" w:color="auto"/>
              <w:right w:val="single" w:sz="4" w:space="0" w:color="auto"/>
            </w:tcBorders>
            <w:shd w:val="clear" w:color="000000" w:fill="F2F2F2"/>
            <w:noWrap/>
            <w:vAlign w:val="bottom"/>
            <w:hideMark/>
          </w:tcPr>
          <w:p w:rsidR="004B7938" w:rsidRDefault="004B7938" w:rsidP="00A028E2">
            <w:pPr>
              <w:spacing w:after="0"/>
              <w:jc w:val="center"/>
              <w:rPr>
                <w:rFonts w:cs="Arial"/>
                <w:b/>
                <w:bCs/>
                <w:sz w:val="22"/>
              </w:rPr>
            </w:pPr>
            <w:r>
              <w:rPr>
                <w:rFonts w:cs="Arial"/>
                <w:b/>
                <w:bCs/>
                <w:sz w:val="22"/>
              </w:rPr>
              <w:t>148</w:t>
            </w:r>
          </w:p>
        </w:tc>
      </w:tr>
      <w:tr w:rsidR="004B7938" w:rsidTr="004B7938">
        <w:trPr>
          <w:trHeight w:val="330"/>
        </w:trPr>
        <w:tc>
          <w:tcPr>
            <w:tcW w:w="123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4B7938" w:rsidRDefault="004B7938" w:rsidP="00A028E2">
            <w:pPr>
              <w:spacing w:after="0"/>
              <w:jc w:val="center"/>
              <w:rPr>
                <w:rFonts w:cs="Arial"/>
                <w:b/>
                <w:bCs/>
                <w:sz w:val="22"/>
              </w:rPr>
            </w:pPr>
            <w:r>
              <w:rPr>
                <w:rFonts w:cs="Arial"/>
                <w:b/>
                <w:bCs/>
                <w:sz w:val="22"/>
              </w:rPr>
              <w:t>19 - 23 anos</w:t>
            </w:r>
          </w:p>
        </w:tc>
        <w:tc>
          <w:tcPr>
            <w:tcW w:w="901"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4B7938" w:rsidRDefault="004B7938" w:rsidP="00A028E2">
            <w:pPr>
              <w:spacing w:after="0"/>
              <w:jc w:val="center"/>
              <w:rPr>
                <w:rFonts w:cs="Arial"/>
                <w:b/>
                <w:bCs/>
                <w:sz w:val="20"/>
                <w:szCs w:val="20"/>
              </w:rPr>
            </w:pPr>
            <w:r>
              <w:rPr>
                <w:rFonts w:cs="Arial"/>
                <w:b/>
                <w:bCs/>
                <w:sz w:val="20"/>
                <w:szCs w:val="20"/>
              </w:rPr>
              <w:t>6</w:t>
            </w:r>
          </w:p>
        </w:tc>
        <w:tc>
          <w:tcPr>
            <w:tcW w:w="731"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4B7938" w:rsidRDefault="004B7938" w:rsidP="00A028E2">
            <w:pPr>
              <w:spacing w:after="0"/>
              <w:jc w:val="center"/>
              <w:rPr>
                <w:rFonts w:cs="Arial"/>
                <w:b/>
                <w:bCs/>
                <w:sz w:val="20"/>
                <w:szCs w:val="20"/>
              </w:rPr>
            </w:pPr>
            <w:r>
              <w:rPr>
                <w:rFonts w:cs="Arial"/>
                <w:b/>
                <w:bCs/>
                <w:sz w:val="20"/>
                <w:szCs w:val="20"/>
              </w:rPr>
              <w:t>12</w:t>
            </w:r>
          </w:p>
        </w:tc>
        <w:tc>
          <w:tcPr>
            <w:tcW w:w="901"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4B7938" w:rsidRDefault="004B7938" w:rsidP="00A028E2">
            <w:pPr>
              <w:spacing w:after="0"/>
              <w:jc w:val="center"/>
              <w:rPr>
                <w:rFonts w:cs="Arial"/>
                <w:b/>
                <w:bCs/>
                <w:sz w:val="20"/>
                <w:szCs w:val="20"/>
              </w:rPr>
            </w:pPr>
            <w:r>
              <w:rPr>
                <w:rFonts w:cs="Arial"/>
                <w:b/>
                <w:bCs/>
                <w:sz w:val="20"/>
                <w:szCs w:val="20"/>
              </w:rPr>
              <w:t>10</w:t>
            </w:r>
          </w:p>
        </w:tc>
        <w:tc>
          <w:tcPr>
            <w:tcW w:w="731"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4B7938" w:rsidRDefault="004B7938" w:rsidP="00A028E2">
            <w:pPr>
              <w:spacing w:after="0"/>
              <w:jc w:val="center"/>
              <w:rPr>
                <w:rFonts w:cs="Arial"/>
                <w:b/>
                <w:bCs/>
                <w:sz w:val="20"/>
                <w:szCs w:val="20"/>
              </w:rPr>
            </w:pPr>
            <w:r>
              <w:rPr>
                <w:rFonts w:cs="Arial"/>
                <w:b/>
                <w:bCs/>
                <w:sz w:val="20"/>
                <w:szCs w:val="20"/>
              </w:rPr>
              <w:t>13</w:t>
            </w:r>
          </w:p>
        </w:tc>
        <w:tc>
          <w:tcPr>
            <w:tcW w:w="505" w:type="pct"/>
            <w:tcBorders>
              <w:top w:val="nil"/>
              <w:left w:val="nil"/>
              <w:bottom w:val="single" w:sz="4" w:space="0" w:color="auto"/>
              <w:right w:val="single" w:sz="4" w:space="0" w:color="auto"/>
            </w:tcBorders>
            <w:shd w:val="clear" w:color="000000" w:fill="F2F2F2"/>
            <w:noWrap/>
            <w:vAlign w:val="bottom"/>
            <w:hideMark/>
          </w:tcPr>
          <w:p w:rsidR="004B7938" w:rsidRDefault="004B7938" w:rsidP="00A028E2">
            <w:pPr>
              <w:spacing w:after="0"/>
              <w:jc w:val="center"/>
              <w:rPr>
                <w:rFonts w:cs="Arial"/>
                <w:b/>
                <w:bCs/>
                <w:sz w:val="22"/>
              </w:rPr>
            </w:pPr>
            <w:r>
              <w:rPr>
                <w:rFonts w:cs="Arial"/>
                <w:b/>
                <w:bCs/>
                <w:sz w:val="22"/>
              </w:rPr>
              <w:t>41</w:t>
            </w:r>
          </w:p>
        </w:tc>
      </w:tr>
      <w:tr w:rsidR="004B7938" w:rsidTr="004B7938">
        <w:trPr>
          <w:trHeight w:val="330"/>
        </w:trPr>
        <w:tc>
          <w:tcPr>
            <w:tcW w:w="123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4B7938" w:rsidRDefault="004B7938" w:rsidP="00A028E2">
            <w:pPr>
              <w:spacing w:after="0"/>
              <w:jc w:val="center"/>
              <w:rPr>
                <w:rFonts w:cs="Arial"/>
                <w:b/>
                <w:bCs/>
                <w:sz w:val="22"/>
              </w:rPr>
            </w:pPr>
            <w:r>
              <w:rPr>
                <w:rFonts w:cs="Arial"/>
                <w:b/>
                <w:bCs/>
                <w:sz w:val="22"/>
              </w:rPr>
              <w:t>24 - 28 anos</w:t>
            </w:r>
          </w:p>
        </w:tc>
        <w:tc>
          <w:tcPr>
            <w:tcW w:w="901"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4B7938" w:rsidRDefault="004B7938" w:rsidP="00A028E2">
            <w:pPr>
              <w:spacing w:after="0"/>
              <w:jc w:val="center"/>
              <w:rPr>
                <w:rFonts w:cs="Arial"/>
                <w:b/>
                <w:bCs/>
                <w:sz w:val="20"/>
                <w:szCs w:val="20"/>
              </w:rPr>
            </w:pPr>
            <w:r>
              <w:rPr>
                <w:rFonts w:cs="Arial"/>
                <w:b/>
                <w:bCs/>
                <w:sz w:val="20"/>
                <w:szCs w:val="20"/>
              </w:rPr>
              <w:t>48</w:t>
            </w:r>
          </w:p>
        </w:tc>
        <w:tc>
          <w:tcPr>
            <w:tcW w:w="731"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4B7938" w:rsidRDefault="004B7938" w:rsidP="00A028E2">
            <w:pPr>
              <w:spacing w:after="0"/>
              <w:jc w:val="center"/>
              <w:rPr>
                <w:rFonts w:cs="Arial"/>
                <w:b/>
                <w:bCs/>
                <w:sz w:val="20"/>
                <w:szCs w:val="20"/>
              </w:rPr>
            </w:pPr>
            <w:r>
              <w:rPr>
                <w:rFonts w:cs="Arial"/>
                <w:b/>
                <w:bCs/>
                <w:sz w:val="20"/>
                <w:szCs w:val="20"/>
              </w:rPr>
              <w:t>69</w:t>
            </w:r>
          </w:p>
        </w:tc>
        <w:tc>
          <w:tcPr>
            <w:tcW w:w="901"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4B7938" w:rsidRDefault="004B7938" w:rsidP="00A028E2">
            <w:pPr>
              <w:spacing w:after="0"/>
              <w:jc w:val="center"/>
              <w:rPr>
                <w:rFonts w:cs="Arial"/>
                <w:b/>
                <w:bCs/>
                <w:sz w:val="20"/>
                <w:szCs w:val="20"/>
              </w:rPr>
            </w:pPr>
            <w:r>
              <w:rPr>
                <w:rFonts w:cs="Arial"/>
                <w:b/>
                <w:bCs/>
                <w:sz w:val="20"/>
                <w:szCs w:val="20"/>
              </w:rPr>
              <w:t>7</w:t>
            </w:r>
          </w:p>
        </w:tc>
        <w:tc>
          <w:tcPr>
            <w:tcW w:w="731"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4B7938" w:rsidRDefault="004B7938" w:rsidP="00A028E2">
            <w:pPr>
              <w:spacing w:after="0"/>
              <w:jc w:val="center"/>
              <w:rPr>
                <w:rFonts w:cs="Arial"/>
                <w:b/>
                <w:bCs/>
                <w:sz w:val="20"/>
                <w:szCs w:val="20"/>
              </w:rPr>
            </w:pPr>
            <w:r>
              <w:rPr>
                <w:rFonts w:cs="Arial"/>
                <w:b/>
                <w:bCs/>
                <w:sz w:val="20"/>
                <w:szCs w:val="20"/>
              </w:rPr>
              <w:t>14</w:t>
            </w:r>
          </w:p>
        </w:tc>
        <w:tc>
          <w:tcPr>
            <w:tcW w:w="505" w:type="pct"/>
            <w:tcBorders>
              <w:top w:val="nil"/>
              <w:left w:val="nil"/>
              <w:bottom w:val="single" w:sz="4" w:space="0" w:color="auto"/>
              <w:right w:val="single" w:sz="4" w:space="0" w:color="auto"/>
            </w:tcBorders>
            <w:shd w:val="clear" w:color="000000" w:fill="F2F2F2"/>
            <w:noWrap/>
            <w:vAlign w:val="bottom"/>
            <w:hideMark/>
          </w:tcPr>
          <w:p w:rsidR="004B7938" w:rsidRDefault="004B7938" w:rsidP="00A028E2">
            <w:pPr>
              <w:spacing w:after="0"/>
              <w:jc w:val="center"/>
              <w:rPr>
                <w:rFonts w:cs="Arial"/>
                <w:b/>
                <w:bCs/>
                <w:sz w:val="22"/>
              </w:rPr>
            </w:pPr>
            <w:r>
              <w:rPr>
                <w:rFonts w:cs="Arial"/>
                <w:b/>
                <w:bCs/>
                <w:sz w:val="22"/>
              </w:rPr>
              <w:t>138</w:t>
            </w:r>
          </w:p>
        </w:tc>
      </w:tr>
      <w:tr w:rsidR="004B7938" w:rsidTr="004B7938">
        <w:trPr>
          <w:trHeight w:val="330"/>
        </w:trPr>
        <w:tc>
          <w:tcPr>
            <w:tcW w:w="123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4B7938" w:rsidRDefault="004B7938" w:rsidP="00A028E2">
            <w:pPr>
              <w:spacing w:after="0"/>
              <w:jc w:val="center"/>
              <w:rPr>
                <w:rFonts w:cs="Arial"/>
                <w:b/>
                <w:bCs/>
                <w:sz w:val="22"/>
              </w:rPr>
            </w:pPr>
            <w:r>
              <w:rPr>
                <w:rFonts w:cs="Arial"/>
                <w:b/>
                <w:bCs/>
                <w:sz w:val="22"/>
              </w:rPr>
              <w:t>29 - 33 anos</w:t>
            </w:r>
          </w:p>
        </w:tc>
        <w:tc>
          <w:tcPr>
            <w:tcW w:w="901"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4B7938" w:rsidRDefault="004B7938" w:rsidP="00A028E2">
            <w:pPr>
              <w:spacing w:after="0"/>
              <w:jc w:val="center"/>
              <w:rPr>
                <w:rFonts w:cs="Arial"/>
                <w:b/>
                <w:bCs/>
                <w:sz w:val="20"/>
                <w:szCs w:val="20"/>
              </w:rPr>
            </w:pPr>
            <w:r>
              <w:rPr>
                <w:rFonts w:cs="Arial"/>
                <w:b/>
                <w:bCs/>
                <w:sz w:val="20"/>
                <w:szCs w:val="20"/>
              </w:rPr>
              <w:t>106</w:t>
            </w:r>
          </w:p>
        </w:tc>
        <w:tc>
          <w:tcPr>
            <w:tcW w:w="731"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4B7938" w:rsidRDefault="004B7938" w:rsidP="00A028E2">
            <w:pPr>
              <w:spacing w:after="0"/>
              <w:jc w:val="center"/>
              <w:rPr>
                <w:rFonts w:cs="Arial"/>
                <w:b/>
                <w:bCs/>
                <w:sz w:val="20"/>
                <w:szCs w:val="20"/>
              </w:rPr>
            </w:pPr>
            <w:r>
              <w:rPr>
                <w:rFonts w:cs="Arial"/>
                <w:b/>
                <w:bCs/>
                <w:sz w:val="20"/>
                <w:szCs w:val="20"/>
              </w:rPr>
              <w:t>149</w:t>
            </w:r>
          </w:p>
        </w:tc>
        <w:tc>
          <w:tcPr>
            <w:tcW w:w="901"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4B7938" w:rsidRDefault="004B7938" w:rsidP="00A028E2">
            <w:pPr>
              <w:spacing w:after="0"/>
              <w:jc w:val="center"/>
              <w:rPr>
                <w:rFonts w:cs="Arial"/>
                <w:b/>
                <w:bCs/>
                <w:sz w:val="20"/>
                <w:szCs w:val="20"/>
              </w:rPr>
            </w:pPr>
            <w:r>
              <w:rPr>
                <w:rFonts w:cs="Arial"/>
                <w:b/>
                <w:bCs/>
                <w:sz w:val="20"/>
                <w:szCs w:val="20"/>
              </w:rPr>
              <w:t>13</w:t>
            </w:r>
          </w:p>
        </w:tc>
        <w:tc>
          <w:tcPr>
            <w:tcW w:w="731"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4B7938" w:rsidRDefault="004B7938" w:rsidP="00A028E2">
            <w:pPr>
              <w:spacing w:after="0"/>
              <w:jc w:val="center"/>
              <w:rPr>
                <w:rFonts w:cs="Arial"/>
                <w:b/>
                <w:bCs/>
                <w:sz w:val="20"/>
                <w:szCs w:val="20"/>
              </w:rPr>
            </w:pPr>
            <w:r>
              <w:rPr>
                <w:rFonts w:cs="Arial"/>
                <w:b/>
                <w:bCs/>
                <w:sz w:val="20"/>
                <w:szCs w:val="20"/>
              </w:rPr>
              <w:t>23</w:t>
            </w:r>
          </w:p>
        </w:tc>
        <w:tc>
          <w:tcPr>
            <w:tcW w:w="505" w:type="pct"/>
            <w:tcBorders>
              <w:top w:val="nil"/>
              <w:left w:val="nil"/>
              <w:bottom w:val="single" w:sz="4" w:space="0" w:color="auto"/>
              <w:right w:val="single" w:sz="4" w:space="0" w:color="auto"/>
            </w:tcBorders>
            <w:shd w:val="clear" w:color="000000" w:fill="F2F2F2"/>
            <w:noWrap/>
            <w:vAlign w:val="bottom"/>
            <w:hideMark/>
          </w:tcPr>
          <w:p w:rsidR="004B7938" w:rsidRDefault="004B7938" w:rsidP="00A028E2">
            <w:pPr>
              <w:spacing w:after="0"/>
              <w:jc w:val="center"/>
              <w:rPr>
                <w:rFonts w:cs="Arial"/>
                <w:b/>
                <w:bCs/>
                <w:sz w:val="22"/>
              </w:rPr>
            </w:pPr>
            <w:r>
              <w:rPr>
                <w:rFonts w:cs="Arial"/>
                <w:b/>
                <w:bCs/>
                <w:sz w:val="22"/>
              </w:rPr>
              <w:t>291</w:t>
            </w:r>
          </w:p>
        </w:tc>
      </w:tr>
      <w:tr w:rsidR="004B7938" w:rsidTr="004B7938">
        <w:trPr>
          <w:trHeight w:val="330"/>
        </w:trPr>
        <w:tc>
          <w:tcPr>
            <w:tcW w:w="123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4B7938" w:rsidRDefault="004B7938" w:rsidP="00A028E2">
            <w:pPr>
              <w:spacing w:after="0"/>
              <w:jc w:val="center"/>
              <w:rPr>
                <w:rFonts w:cs="Arial"/>
                <w:b/>
                <w:bCs/>
                <w:sz w:val="22"/>
              </w:rPr>
            </w:pPr>
            <w:r>
              <w:rPr>
                <w:rFonts w:cs="Arial"/>
                <w:b/>
                <w:bCs/>
                <w:sz w:val="22"/>
              </w:rPr>
              <w:t>34 - 38 anos</w:t>
            </w:r>
          </w:p>
        </w:tc>
        <w:tc>
          <w:tcPr>
            <w:tcW w:w="901"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4B7938" w:rsidRDefault="004B7938" w:rsidP="00A028E2">
            <w:pPr>
              <w:spacing w:after="0"/>
              <w:jc w:val="center"/>
              <w:rPr>
                <w:rFonts w:cs="Arial"/>
                <w:b/>
                <w:bCs/>
                <w:sz w:val="20"/>
                <w:szCs w:val="20"/>
              </w:rPr>
            </w:pPr>
            <w:r>
              <w:rPr>
                <w:rFonts w:cs="Arial"/>
                <w:b/>
                <w:bCs/>
                <w:sz w:val="20"/>
                <w:szCs w:val="20"/>
              </w:rPr>
              <w:t>109</w:t>
            </w:r>
          </w:p>
        </w:tc>
        <w:tc>
          <w:tcPr>
            <w:tcW w:w="731"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4B7938" w:rsidRDefault="004B7938" w:rsidP="00A028E2">
            <w:pPr>
              <w:spacing w:after="0"/>
              <w:jc w:val="center"/>
              <w:rPr>
                <w:rFonts w:cs="Arial"/>
                <w:b/>
                <w:bCs/>
                <w:sz w:val="20"/>
                <w:szCs w:val="20"/>
              </w:rPr>
            </w:pPr>
            <w:r>
              <w:rPr>
                <w:rFonts w:cs="Arial"/>
                <w:b/>
                <w:bCs/>
                <w:sz w:val="20"/>
                <w:szCs w:val="20"/>
              </w:rPr>
              <w:t>212</w:t>
            </w:r>
          </w:p>
        </w:tc>
        <w:tc>
          <w:tcPr>
            <w:tcW w:w="901"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4B7938" w:rsidRDefault="004B7938" w:rsidP="00A028E2">
            <w:pPr>
              <w:spacing w:after="0"/>
              <w:jc w:val="center"/>
              <w:rPr>
                <w:rFonts w:cs="Arial"/>
                <w:b/>
                <w:bCs/>
                <w:sz w:val="20"/>
                <w:szCs w:val="20"/>
              </w:rPr>
            </w:pPr>
            <w:r>
              <w:rPr>
                <w:rFonts w:cs="Arial"/>
                <w:b/>
                <w:bCs/>
                <w:sz w:val="20"/>
                <w:szCs w:val="20"/>
              </w:rPr>
              <w:t>17</w:t>
            </w:r>
          </w:p>
        </w:tc>
        <w:tc>
          <w:tcPr>
            <w:tcW w:w="731"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4B7938" w:rsidRDefault="004B7938" w:rsidP="00A028E2">
            <w:pPr>
              <w:spacing w:after="0"/>
              <w:jc w:val="center"/>
              <w:rPr>
                <w:rFonts w:cs="Arial"/>
                <w:b/>
                <w:bCs/>
                <w:sz w:val="20"/>
                <w:szCs w:val="20"/>
              </w:rPr>
            </w:pPr>
            <w:r>
              <w:rPr>
                <w:rFonts w:cs="Arial"/>
                <w:b/>
                <w:bCs/>
                <w:sz w:val="20"/>
                <w:szCs w:val="20"/>
              </w:rPr>
              <w:t>20</w:t>
            </w:r>
          </w:p>
        </w:tc>
        <w:tc>
          <w:tcPr>
            <w:tcW w:w="505" w:type="pct"/>
            <w:tcBorders>
              <w:top w:val="nil"/>
              <w:left w:val="nil"/>
              <w:bottom w:val="single" w:sz="4" w:space="0" w:color="auto"/>
              <w:right w:val="single" w:sz="4" w:space="0" w:color="auto"/>
            </w:tcBorders>
            <w:shd w:val="clear" w:color="000000" w:fill="F2F2F2"/>
            <w:noWrap/>
            <w:vAlign w:val="bottom"/>
            <w:hideMark/>
          </w:tcPr>
          <w:p w:rsidR="004B7938" w:rsidRDefault="004B7938" w:rsidP="00A028E2">
            <w:pPr>
              <w:spacing w:after="0"/>
              <w:jc w:val="center"/>
              <w:rPr>
                <w:rFonts w:cs="Arial"/>
                <w:b/>
                <w:bCs/>
                <w:sz w:val="22"/>
              </w:rPr>
            </w:pPr>
            <w:r>
              <w:rPr>
                <w:rFonts w:cs="Arial"/>
                <w:b/>
                <w:bCs/>
                <w:sz w:val="22"/>
              </w:rPr>
              <w:t>358</w:t>
            </w:r>
          </w:p>
        </w:tc>
      </w:tr>
      <w:tr w:rsidR="004B7938" w:rsidTr="004B7938">
        <w:trPr>
          <w:trHeight w:val="330"/>
        </w:trPr>
        <w:tc>
          <w:tcPr>
            <w:tcW w:w="123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4B7938" w:rsidRDefault="004B7938" w:rsidP="00A028E2">
            <w:pPr>
              <w:spacing w:after="0"/>
              <w:jc w:val="center"/>
              <w:rPr>
                <w:rFonts w:cs="Arial"/>
                <w:b/>
                <w:bCs/>
                <w:sz w:val="22"/>
              </w:rPr>
            </w:pPr>
            <w:r>
              <w:rPr>
                <w:rFonts w:cs="Arial"/>
                <w:b/>
                <w:bCs/>
                <w:sz w:val="22"/>
              </w:rPr>
              <w:t>39 - 43 anos</w:t>
            </w:r>
          </w:p>
        </w:tc>
        <w:tc>
          <w:tcPr>
            <w:tcW w:w="901"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4B7938" w:rsidRDefault="004B7938" w:rsidP="00A028E2">
            <w:pPr>
              <w:spacing w:after="0"/>
              <w:jc w:val="center"/>
              <w:rPr>
                <w:rFonts w:cs="Arial"/>
                <w:b/>
                <w:bCs/>
                <w:sz w:val="20"/>
                <w:szCs w:val="20"/>
              </w:rPr>
            </w:pPr>
            <w:r>
              <w:rPr>
                <w:rFonts w:cs="Arial"/>
                <w:b/>
                <w:bCs/>
                <w:sz w:val="20"/>
                <w:szCs w:val="20"/>
              </w:rPr>
              <w:t>103</w:t>
            </w:r>
          </w:p>
        </w:tc>
        <w:tc>
          <w:tcPr>
            <w:tcW w:w="731"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4B7938" w:rsidRDefault="004B7938" w:rsidP="00A028E2">
            <w:pPr>
              <w:spacing w:after="0"/>
              <w:jc w:val="center"/>
              <w:rPr>
                <w:rFonts w:cs="Arial"/>
                <w:b/>
                <w:bCs/>
                <w:sz w:val="20"/>
                <w:szCs w:val="20"/>
              </w:rPr>
            </w:pPr>
            <w:r>
              <w:rPr>
                <w:rFonts w:cs="Arial"/>
                <w:b/>
                <w:bCs/>
                <w:sz w:val="20"/>
                <w:szCs w:val="20"/>
              </w:rPr>
              <w:t>222</w:t>
            </w:r>
          </w:p>
        </w:tc>
        <w:tc>
          <w:tcPr>
            <w:tcW w:w="901"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4B7938" w:rsidRDefault="004B7938" w:rsidP="00A028E2">
            <w:pPr>
              <w:spacing w:after="0"/>
              <w:jc w:val="center"/>
              <w:rPr>
                <w:rFonts w:cs="Arial"/>
                <w:b/>
                <w:bCs/>
                <w:sz w:val="20"/>
                <w:szCs w:val="20"/>
              </w:rPr>
            </w:pPr>
            <w:r>
              <w:rPr>
                <w:rFonts w:cs="Arial"/>
                <w:b/>
                <w:bCs/>
                <w:sz w:val="20"/>
                <w:szCs w:val="20"/>
              </w:rPr>
              <w:t>22</w:t>
            </w:r>
          </w:p>
        </w:tc>
        <w:tc>
          <w:tcPr>
            <w:tcW w:w="731"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4B7938" w:rsidRDefault="004B7938" w:rsidP="00A028E2">
            <w:pPr>
              <w:spacing w:after="0"/>
              <w:jc w:val="center"/>
              <w:rPr>
                <w:rFonts w:cs="Arial"/>
                <w:b/>
                <w:bCs/>
                <w:sz w:val="20"/>
                <w:szCs w:val="20"/>
              </w:rPr>
            </w:pPr>
            <w:r>
              <w:rPr>
                <w:rFonts w:cs="Arial"/>
                <w:b/>
                <w:bCs/>
                <w:sz w:val="20"/>
                <w:szCs w:val="20"/>
              </w:rPr>
              <w:t>10</w:t>
            </w:r>
          </w:p>
        </w:tc>
        <w:tc>
          <w:tcPr>
            <w:tcW w:w="505" w:type="pct"/>
            <w:tcBorders>
              <w:top w:val="nil"/>
              <w:left w:val="nil"/>
              <w:bottom w:val="single" w:sz="4" w:space="0" w:color="auto"/>
              <w:right w:val="single" w:sz="4" w:space="0" w:color="auto"/>
            </w:tcBorders>
            <w:shd w:val="clear" w:color="000000" w:fill="F2F2F2"/>
            <w:noWrap/>
            <w:vAlign w:val="bottom"/>
            <w:hideMark/>
          </w:tcPr>
          <w:p w:rsidR="004B7938" w:rsidRDefault="004B7938" w:rsidP="00A028E2">
            <w:pPr>
              <w:spacing w:after="0"/>
              <w:jc w:val="center"/>
              <w:rPr>
                <w:rFonts w:cs="Arial"/>
                <w:b/>
                <w:bCs/>
                <w:sz w:val="22"/>
              </w:rPr>
            </w:pPr>
            <w:r>
              <w:rPr>
                <w:rFonts w:cs="Arial"/>
                <w:b/>
                <w:bCs/>
                <w:sz w:val="22"/>
              </w:rPr>
              <w:t>357</w:t>
            </w:r>
          </w:p>
        </w:tc>
      </w:tr>
      <w:tr w:rsidR="004B7938" w:rsidTr="004B7938">
        <w:trPr>
          <w:trHeight w:val="330"/>
        </w:trPr>
        <w:tc>
          <w:tcPr>
            <w:tcW w:w="123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4B7938" w:rsidRDefault="004B7938" w:rsidP="00A028E2">
            <w:pPr>
              <w:spacing w:after="0"/>
              <w:jc w:val="center"/>
              <w:rPr>
                <w:rFonts w:cs="Arial"/>
                <w:b/>
                <w:bCs/>
                <w:sz w:val="22"/>
              </w:rPr>
            </w:pPr>
            <w:r>
              <w:rPr>
                <w:rFonts w:cs="Arial"/>
                <w:b/>
                <w:bCs/>
                <w:sz w:val="22"/>
              </w:rPr>
              <w:t>44 - 48 anos</w:t>
            </w:r>
          </w:p>
        </w:tc>
        <w:tc>
          <w:tcPr>
            <w:tcW w:w="901"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4B7938" w:rsidRDefault="004B7938" w:rsidP="00A028E2">
            <w:pPr>
              <w:spacing w:after="0"/>
              <w:jc w:val="center"/>
              <w:rPr>
                <w:rFonts w:cs="Arial"/>
                <w:b/>
                <w:bCs/>
                <w:sz w:val="20"/>
                <w:szCs w:val="20"/>
              </w:rPr>
            </w:pPr>
            <w:r>
              <w:rPr>
                <w:rFonts w:cs="Arial"/>
                <w:b/>
                <w:bCs/>
                <w:sz w:val="20"/>
                <w:szCs w:val="20"/>
              </w:rPr>
              <w:t>64</w:t>
            </w:r>
          </w:p>
        </w:tc>
        <w:tc>
          <w:tcPr>
            <w:tcW w:w="731"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4B7938" w:rsidRDefault="004B7938" w:rsidP="00A028E2">
            <w:pPr>
              <w:spacing w:after="0"/>
              <w:jc w:val="center"/>
              <w:rPr>
                <w:rFonts w:cs="Arial"/>
                <w:b/>
                <w:bCs/>
                <w:sz w:val="20"/>
                <w:szCs w:val="20"/>
              </w:rPr>
            </w:pPr>
            <w:r>
              <w:rPr>
                <w:rFonts w:cs="Arial"/>
                <w:b/>
                <w:bCs/>
                <w:sz w:val="20"/>
                <w:szCs w:val="20"/>
              </w:rPr>
              <w:t>158</w:t>
            </w:r>
          </w:p>
        </w:tc>
        <w:tc>
          <w:tcPr>
            <w:tcW w:w="901"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4B7938" w:rsidRDefault="004B7938" w:rsidP="00A028E2">
            <w:pPr>
              <w:spacing w:after="0"/>
              <w:jc w:val="center"/>
              <w:rPr>
                <w:rFonts w:cs="Arial"/>
                <w:b/>
                <w:bCs/>
                <w:sz w:val="20"/>
                <w:szCs w:val="20"/>
              </w:rPr>
            </w:pPr>
            <w:r>
              <w:rPr>
                <w:rFonts w:cs="Arial"/>
                <w:b/>
                <w:bCs/>
                <w:sz w:val="20"/>
                <w:szCs w:val="20"/>
              </w:rPr>
              <w:t>25</w:t>
            </w:r>
          </w:p>
        </w:tc>
        <w:tc>
          <w:tcPr>
            <w:tcW w:w="731"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4B7938" w:rsidRDefault="004B7938" w:rsidP="00A028E2">
            <w:pPr>
              <w:spacing w:after="0"/>
              <w:jc w:val="center"/>
              <w:rPr>
                <w:rFonts w:cs="Arial"/>
                <w:b/>
                <w:bCs/>
                <w:sz w:val="20"/>
                <w:szCs w:val="20"/>
              </w:rPr>
            </w:pPr>
            <w:r>
              <w:rPr>
                <w:rFonts w:cs="Arial"/>
                <w:b/>
                <w:bCs/>
                <w:sz w:val="20"/>
                <w:szCs w:val="20"/>
              </w:rPr>
              <w:t>15</w:t>
            </w:r>
          </w:p>
        </w:tc>
        <w:tc>
          <w:tcPr>
            <w:tcW w:w="505" w:type="pct"/>
            <w:tcBorders>
              <w:top w:val="nil"/>
              <w:left w:val="nil"/>
              <w:bottom w:val="single" w:sz="4" w:space="0" w:color="auto"/>
              <w:right w:val="single" w:sz="4" w:space="0" w:color="auto"/>
            </w:tcBorders>
            <w:shd w:val="clear" w:color="000000" w:fill="F2F2F2"/>
            <w:noWrap/>
            <w:vAlign w:val="bottom"/>
            <w:hideMark/>
          </w:tcPr>
          <w:p w:rsidR="004B7938" w:rsidRDefault="004B7938" w:rsidP="00A028E2">
            <w:pPr>
              <w:spacing w:after="0"/>
              <w:jc w:val="center"/>
              <w:rPr>
                <w:rFonts w:cs="Arial"/>
                <w:b/>
                <w:bCs/>
                <w:sz w:val="22"/>
              </w:rPr>
            </w:pPr>
            <w:r>
              <w:rPr>
                <w:rFonts w:cs="Arial"/>
                <w:b/>
                <w:bCs/>
                <w:sz w:val="22"/>
              </w:rPr>
              <w:t>262</w:t>
            </w:r>
          </w:p>
        </w:tc>
      </w:tr>
      <w:tr w:rsidR="004B7938" w:rsidTr="004B7938">
        <w:trPr>
          <w:trHeight w:val="330"/>
        </w:trPr>
        <w:tc>
          <w:tcPr>
            <w:tcW w:w="123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4B7938" w:rsidRDefault="004B7938" w:rsidP="00A028E2">
            <w:pPr>
              <w:spacing w:after="0"/>
              <w:jc w:val="center"/>
              <w:rPr>
                <w:rFonts w:cs="Arial"/>
                <w:b/>
                <w:bCs/>
                <w:sz w:val="22"/>
              </w:rPr>
            </w:pPr>
            <w:r>
              <w:rPr>
                <w:rFonts w:cs="Arial"/>
                <w:b/>
                <w:bCs/>
                <w:sz w:val="22"/>
              </w:rPr>
              <w:t>49 - 53 anos</w:t>
            </w:r>
          </w:p>
        </w:tc>
        <w:tc>
          <w:tcPr>
            <w:tcW w:w="901"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4B7938" w:rsidRDefault="004B7938" w:rsidP="00A028E2">
            <w:pPr>
              <w:spacing w:after="0"/>
              <w:jc w:val="center"/>
              <w:rPr>
                <w:rFonts w:cs="Arial"/>
                <w:b/>
                <w:bCs/>
                <w:sz w:val="20"/>
                <w:szCs w:val="20"/>
              </w:rPr>
            </w:pPr>
            <w:r>
              <w:rPr>
                <w:rFonts w:cs="Arial"/>
                <w:b/>
                <w:bCs/>
                <w:sz w:val="20"/>
                <w:szCs w:val="20"/>
              </w:rPr>
              <w:t>46</w:t>
            </w:r>
          </w:p>
        </w:tc>
        <w:tc>
          <w:tcPr>
            <w:tcW w:w="731"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4B7938" w:rsidRDefault="004B7938" w:rsidP="00A028E2">
            <w:pPr>
              <w:spacing w:after="0"/>
              <w:jc w:val="center"/>
              <w:rPr>
                <w:rFonts w:cs="Arial"/>
                <w:b/>
                <w:bCs/>
                <w:sz w:val="20"/>
                <w:szCs w:val="20"/>
              </w:rPr>
            </w:pPr>
            <w:r>
              <w:rPr>
                <w:rFonts w:cs="Arial"/>
                <w:b/>
                <w:bCs/>
                <w:sz w:val="20"/>
                <w:szCs w:val="20"/>
              </w:rPr>
              <w:t>101</w:t>
            </w:r>
          </w:p>
        </w:tc>
        <w:tc>
          <w:tcPr>
            <w:tcW w:w="901"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4B7938" w:rsidRDefault="004B7938" w:rsidP="00A028E2">
            <w:pPr>
              <w:spacing w:after="0"/>
              <w:jc w:val="center"/>
              <w:rPr>
                <w:rFonts w:cs="Arial"/>
                <w:b/>
                <w:bCs/>
                <w:sz w:val="20"/>
                <w:szCs w:val="20"/>
              </w:rPr>
            </w:pPr>
            <w:r>
              <w:rPr>
                <w:rFonts w:cs="Arial"/>
                <w:b/>
                <w:bCs/>
                <w:sz w:val="20"/>
                <w:szCs w:val="20"/>
              </w:rPr>
              <w:t>22</w:t>
            </w:r>
          </w:p>
        </w:tc>
        <w:tc>
          <w:tcPr>
            <w:tcW w:w="731"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4B7938" w:rsidRDefault="004B7938" w:rsidP="00A028E2">
            <w:pPr>
              <w:spacing w:after="0"/>
              <w:jc w:val="center"/>
              <w:rPr>
                <w:rFonts w:cs="Arial"/>
                <w:b/>
                <w:bCs/>
                <w:sz w:val="20"/>
                <w:szCs w:val="20"/>
              </w:rPr>
            </w:pPr>
            <w:r>
              <w:rPr>
                <w:rFonts w:cs="Arial"/>
                <w:b/>
                <w:bCs/>
                <w:sz w:val="20"/>
                <w:szCs w:val="20"/>
              </w:rPr>
              <w:t>15</w:t>
            </w:r>
          </w:p>
        </w:tc>
        <w:tc>
          <w:tcPr>
            <w:tcW w:w="505" w:type="pct"/>
            <w:tcBorders>
              <w:top w:val="nil"/>
              <w:left w:val="nil"/>
              <w:bottom w:val="single" w:sz="4" w:space="0" w:color="auto"/>
              <w:right w:val="single" w:sz="4" w:space="0" w:color="auto"/>
            </w:tcBorders>
            <w:shd w:val="clear" w:color="000000" w:fill="F2F2F2"/>
            <w:noWrap/>
            <w:vAlign w:val="bottom"/>
            <w:hideMark/>
          </w:tcPr>
          <w:p w:rsidR="004B7938" w:rsidRDefault="004B7938" w:rsidP="00A028E2">
            <w:pPr>
              <w:spacing w:after="0"/>
              <w:jc w:val="center"/>
              <w:rPr>
                <w:rFonts w:cs="Arial"/>
                <w:b/>
                <w:bCs/>
                <w:sz w:val="22"/>
              </w:rPr>
            </w:pPr>
            <w:r>
              <w:rPr>
                <w:rFonts w:cs="Arial"/>
                <w:b/>
                <w:bCs/>
                <w:sz w:val="22"/>
              </w:rPr>
              <w:t>184</w:t>
            </w:r>
          </w:p>
        </w:tc>
      </w:tr>
      <w:tr w:rsidR="004B7938" w:rsidTr="004B7938">
        <w:trPr>
          <w:trHeight w:val="330"/>
        </w:trPr>
        <w:tc>
          <w:tcPr>
            <w:tcW w:w="123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4B7938" w:rsidRDefault="004B7938" w:rsidP="00A028E2">
            <w:pPr>
              <w:spacing w:after="0"/>
              <w:jc w:val="center"/>
              <w:rPr>
                <w:rFonts w:cs="Arial"/>
                <w:b/>
                <w:bCs/>
                <w:sz w:val="22"/>
              </w:rPr>
            </w:pPr>
            <w:r>
              <w:rPr>
                <w:rFonts w:cs="Arial"/>
                <w:b/>
                <w:bCs/>
                <w:sz w:val="22"/>
              </w:rPr>
              <w:t>54 - 58 anos</w:t>
            </w:r>
          </w:p>
        </w:tc>
        <w:tc>
          <w:tcPr>
            <w:tcW w:w="901"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4B7938" w:rsidRDefault="004B7938" w:rsidP="00A028E2">
            <w:pPr>
              <w:spacing w:after="0"/>
              <w:jc w:val="center"/>
              <w:rPr>
                <w:rFonts w:cs="Arial"/>
                <w:b/>
                <w:bCs/>
                <w:sz w:val="20"/>
                <w:szCs w:val="20"/>
              </w:rPr>
            </w:pPr>
            <w:r>
              <w:rPr>
                <w:rFonts w:cs="Arial"/>
                <w:b/>
                <w:bCs/>
                <w:sz w:val="20"/>
                <w:szCs w:val="20"/>
              </w:rPr>
              <w:t>31</w:t>
            </w:r>
          </w:p>
        </w:tc>
        <w:tc>
          <w:tcPr>
            <w:tcW w:w="731"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4B7938" w:rsidRDefault="004B7938" w:rsidP="00A028E2">
            <w:pPr>
              <w:spacing w:after="0"/>
              <w:jc w:val="center"/>
              <w:rPr>
                <w:rFonts w:cs="Arial"/>
                <w:b/>
                <w:bCs/>
                <w:sz w:val="20"/>
                <w:szCs w:val="20"/>
              </w:rPr>
            </w:pPr>
            <w:r>
              <w:rPr>
                <w:rFonts w:cs="Arial"/>
                <w:b/>
                <w:bCs/>
                <w:sz w:val="20"/>
                <w:szCs w:val="20"/>
              </w:rPr>
              <w:t>63</w:t>
            </w:r>
          </w:p>
        </w:tc>
        <w:tc>
          <w:tcPr>
            <w:tcW w:w="901"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4B7938" w:rsidRDefault="004B7938" w:rsidP="00A028E2">
            <w:pPr>
              <w:spacing w:after="0"/>
              <w:jc w:val="center"/>
              <w:rPr>
                <w:rFonts w:cs="Arial"/>
                <w:b/>
                <w:bCs/>
                <w:sz w:val="20"/>
                <w:szCs w:val="20"/>
              </w:rPr>
            </w:pPr>
            <w:r>
              <w:rPr>
                <w:rFonts w:cs="Arial"/>
                <w:b/>
                <w:bCs/>
                <w:sz w:val="20"/>
                <w:szCs w:val="20"/>
              </w:rPr>
              <w:t>22</w:t>
            </w:r>
          </w:p>
        </w:tc>
        <w:tc>
          <w:tcPr>
            <w:tcW w:w="731"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4B7938" w:rsidRDefault="004B7938" w:rsidP="00A028E2">
            <w:pPr>
              <w:spacing w:after="0"/>
              <w:jc w:val="center"/>
              <w:rPr>
                <w:rFonts w:cs="Arial"/>
                <w:b/>
                <w:bCs/>
                <w:sz w:val="20"/>
                <w:szCs w:val="20"/>
              </w:rPr>
            </w:pPr>
            <w:r>
              <w:rPr>
                <w:rFonts w:cs="Arial"/>
                <w:b/>
                <w:bCs/>
                <w:sz w:val="20"/>
                <w:szCs w:val="20"/>
              </w:rPr>
              <w:t>7</w:t>
            </w:r>
          </w:p>
        </w:tc>
        <w:tc>
          <w:tcPr>
            <w:tcW w:w="505" w:type="pct"/>
            <w:tcBorders>
              <w:top w:val="nil"/>
              <w:left w:val="nil"/>
              <w:bottom w:val="single" w:sz="4" w:space="0" w:color="auto"/>
              <w:right w:val="single" w:sz="4" w:space="0" w:color="auto"/>
            </w:tcBorders>
            <w:shd w:val="clear" w:color="000000" w:fill="F2F2F2"/>
            <w:noWrap/>
            <w:vAlign w:val="bottom"/>
            <w:hideMark/>
          </w:tcPr>
          <w:p w:rsidR="004B7938" w:rsidRDefault="004B7938" w:rsidP="00A028E2">
            <w:pPr>
              <w:spacing w:after="0"/>
              <w:jc w:val="center"/>
              <w:rPr>
                <w:rFonts w:cs="Arial"/>
                <w:b/>
                <w:bCs/>
                <w:sz w:val="22"/>
              </w:rPr>
            </w:pPr>
            <w:r>
              <w:rPr>
                <w:rFonts w:cs="Arial"/>
                <w:b/>
                <w:bCs/>
                <w:sz w:val="22"/>
              </w:rPr>
              <w:t>123</w:t>
            </w:r>
          </w:p>
        </w:tc>
      </w:tr>
      <w:tr w:rsidR="004B7938" w:rsidTr="004B7938">
        <w:trPr>
          <w:trHeight w:val="330"/>
        </w:trPr>
        <w:tc>
          <w:tcPr>
            <w:tcW w:w="123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4B7938" w:rsidRDefault="004B7938" w:rsidP="00A028E2">
            <w:pPr>
              <w:spacing w:after="0"/>
              <w:jc w:val="center"/>
              <w:rPr>
                <w:rFonts w:cs="Arial"/>
                <w:b/>
                <w:bCs/>
                <w:sz w:val="22"/>
              </w:rPr>
            </w:pPr>
            <w:r>
              <w:rPr>
                <w:rFonts w:ascii="Calibri" w:hAnsi="Calibri" w:cs="Calibri"/>
                <w:b/>
                <w:bCs/>
                <w:sz w:val="22"/>
              </w:rPr>
              <w:t>≥</w:t>
            </w:r>
            <w:r>
              <w:rPr>
                <w:rFonts w:cs="Arial"/>
                <w:b/>
                <w:bCs/>
                <w:sz w:val="22"/>
              </w:rPr>
              <w:t xml:space="preserve"> 59</w:t>
            </w:r>
          </w:p>
        </w:tc>
        <w:tc>
          <w:tcPr>
            <w:tcW w:w="901"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4B7938" w:rsidRDefault="004B7938" w:rsidP="00A028E2">
            <w:pPr>
              <w:spacing w:after="0"/>
              <w:jc w:val="center"/>
              <w:rPr>
                <w:rFonts w:cs="Arial"/>
                <w:b/>
                <w:bCs/>
                <w:sz w:val="20"/>
                <w:szCs w:val="20"/>
              </w:rPr>
            </w:pPr>
            <w:r>
              <w:rPr>
                <w:rFonts w:cs="Arial"/>
                <w:b/>
                <w:bCs/>
                <w:sz w:val="20"/>
                <w:szCs w:val="20"/>
              </w:rPr>
              <w:t>20</w:t>
            </w:r>
          </w:p>
        </w:tc>
        <w:tc>
          <w:tcPr>
            <w:tcW w:w="731"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4B7938" w:rsidRDefault="004B7938" w:rsidP="00A028E2">
            <w:pPr>
              <w:spacing w:after="0"/>
              <w:jc w:val="center"/>
              <w:rPr>
                <w:rFonts w:cs="Arial"/>
                <w:b/>
                <w:bCs/>
                <w:sz w:val="20"/>
                <w:szCs w:val="20"/>
              </w:rPr>
            </w:pPr>
            <w:r>
              <w:rPr>
                <w:rFonts w:cs="Arial"/>
                <w:b/>
                <w:bCs/>
                <w:sz w:val="20"/>
                <w:szCs w:val="20"/>
              </w:rPr>
              <w:t>39</w:t>
            </w:r>
          </w:p>
        </w:tc>
        <w:tc>
          <w:tcPr>
            <w:tcW w:w="901"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4B7938" w:rsidRDefault="004B7938" w:rsidP="00A028E2">
            <w:pPr>
              <w:spacing w:after="0"/>
              <w:jc w:val="center"/>
              <w:rPr>
                <w:rFonts w:cs="Arial"/>
                <w:b/>
                <w:bCs/>
                <w:sz w:val="20"/>
                <w:szCs w:val="20"/>
              </w:rPr>
            </w:pPr>
            <w:r>
              <w:rPr>
                <w:rFonts w:cs="Arial"/>
                <w:b/>
                <w:bCs/>
                <w:sz w:val="20"/>
                <w:szCs w:val="20"/>
              </w:rPr>
              <w:t>36</w:t>
            </w:r>
          </w:p>
        </w:tc>
        <w:tc>
          <w:tcPr>
            <w:tcW w:w="731"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4B7938" w:rsidRDefault="004B7938" w:rsidP="00A028E2">
            <w:pPr>
              <w:spacing w:after="0"/>
              <w:jc w:val="center"/>
              <w:rPr>
                <w:rFonts w:cs="Arial"/>
                <w:b/>
                <w:bCs/>
                <w:sz w:val="20"/>
                <w:szCs w:val="20"/>
              </w:rPr>
            </w:pPr>
            <w:r>
              <w:rPr>
                <w:rFonts w:cs="Arial"/>
                <w:b/>
                <w:bCs/>
                <w:sz w:val="20"/>
                <w:szCs w:val="20"/>
              </w:rPr>
              <w:t>61</w:t>
            </w:r>
          </w:p>
        </w:tc>
        <w:tc>
          <w:tcPr>
            <w:tcW w:w="505" w:type="pct"/>
            <w:tcBorders>
              <w:top w:val="nil"/>
              <w:left w:val="nil"/>
              <w:bottom w:val="single" w:sz="4" w:space="0" w:color="auto"/>
              <w:right w:val="single" w:sz="4" w:space="0" w:color="auto"/>
            </w:tcBorders>
            <w:shd w:val="clear" w:color="000000" w:fill="F2F2F2"/>
            <w:noWrap/>
            <w:vAlign w:val="bottom"/>
            <w:hideMark/>
          </w:tcPr>
          <w:p w:rsidR="004B7938" w:rsidRDefault="004B7938" w:rsidP="00A028E2">
            <w:pPr>
              <w:spacing w:after="0"/>
              <w:jc w:val="center"/>
              <w:rPr>
                <w:rFonts w:cs="Arial"/>
                <w:b/>
                <w:bCs/>
                <w:sz w:val="22"/>
              </w:rPr>
            </w:pPr>
            <w:r>
              <w:rPr>
                <w:rFonts w:cs="Arial"/>
                <w:b/>
                <w:bCs/>
                <w:sz w:val="22"/>
              </w:rPr>
              <w:t>156</w:t>
            </w:r>
          </w:p>
        </w:tc>
      </w:tr>
      <w:tr w:rsidR="004B7938" w:rsidTr="004B7938">
        <w:trPr>
          <w:trHeight w:val="330"/>
        </w:trPr>
        <w:tc>
          <w:tcPr>
            <w:tcW w:w="1232" w:type="pct"/>
            <w:tcBorders>
              <w:top w:val="nil"/>
              <w:left w:val="single" w:sz="4" w:space="0" w:color="auto"/>
              <w:bottom w:val="single" w:sz="4" w:space="0" w:color="auto"/>
              <w:right w:val="single" w:sz="4" w:space="0" w:color="auto"/>
            </w:tcBorders>
            <w:shd w:val="clear" w:color="000000" w:fill="D9D9D9"/>
            <w:noWrap/>
            <w:vAlign w:val="center"/>
            <w:hideMark/>
          </w:tcPr>
          <w:p w:rsidR="004B7938" w:rsidRDefault="004B7938" w:rsidP="00A028E2">
            <w:pPr>
              <w:spacing w:after="0"/>
              <w:jc w:val="center"/>
              <w:rPr>
                <w:rFonts w:cs="Arial"/>
                <w:b/>
                <w:bCs/>
                <w:sz w:val="22"/>
              </w:rPr>
            </w:pPr>
            <w:r>
              <w:rPr>
                <w:rFonts w:cs="Arial"/>
                <w:b/>
                <w:bCs/>
                <w:sz w:val="22"/>
              </w:rPr>
              <w:t>Total</w:t>
            </w:r>
          </w:p>
        </w:tc>
        <w:tc>
          <w:tcPr>
            <w:tcW w:w="901" w:type="pct"/>
            <w:tcBorders>
              <w:top w:val="nil"/>
              <w:left w:val="nil"/>
              <w:bottom w:val="single" w:sz="4" w:space="0" w:color="auto"/>
              <w:right w:val="single" w:sz="4" w:space="0" w:color="auto"/>
            </w:tcBorders>
            <w:shd w:val="clear" w:color="000000" w:fill="D9D9D9"/>
            <w:noWrap/>
            <w:vAlign w:val="center"/>
            <w:hideMark/>
          </w:tcPr>
          <w:p w:rsidR="004B7938" w:rsidRDefault="004B7938" w:rsidP="00A028E2">
            <w:pPr>
              <w:spacing w:after="0"/>
              <w:jc w:val="center"/>
              <w:rPr>
                <w:rFonts w:cs="Arial"/>
                <w:b/>
                <w:bCs/>
                <w:sz w:val="22"/>
              </w:rPr>
            </w:pPr>
            <w:r>
              <w:rPr>
                <w:rFonts w:cs="Arial"/>
                <w:b/>
                <w:bCs/>
                <w:sz w:val="22"/>
              </w:rPr>
              <w:t>533</w:t>
            </w:r>
          </w:p>
        </w:tc>
        <w:tc>
          <w:tcPr>
            <w:tcW w:w="731" w:type="pct"/>
            <w:tcBorders>
              <w:top w:val="nil"/>
              <w:left w:val="nil"/>
              <w:bottom w:val="single" w:sz="4" w:space="0" w:color="auto"/>
              <w:right w:val="single" w:sz="4" w:space="0" w:color="auto"/>
            </w:tcBorders>
            <w:shd w:val="clear" w:color="000000" w:fill="D9D9D9"/>
            <w:noWrap/>
            <w:vAlign w:val="center"/>
            <w:hideMark/>
          </w:tcPr>
          <w:p w:rsidR="004B7938" w:rsidRDefault="004B7938" w:rsidP="00A028E2">
            <w:pPr>
              <w:spacing w:after="0"/>
              <w:jc w:val="center"/>
              <w:rPr>
                <w:rFonts w:cs="Arial"/>
                <w:b/>
                <w:bCs/>
                <w:sz w:val="22"/>
              </w:rPr>
            </w:pPr>
            <w:r>
              <w:rPr>
                <w:rFonts w:cs="Arial"/>
                <w:b/>
                <w:bCs/>
                <w:sz w:val="22"/>
              </w:rPr>
              <w:t>1025</w:t>
            </w:r>
          </w:p>
        </w:tc>
        <w:tc>
          <w:tcPr>
            <w:tcW w:w="901" w:type="pct"/>
            <w:tcBorders>
              <w:top w:val="nil"/>
              <w:left w:val="nil"/>
              <w:bottom w:val="single" w:sz="4" w:space="0" w:color="auto"/>
              <w:right w:val="single" w:sz="4" w:space="0" w:color="auto"/>
            </w:tcBorders>
            <w:shd w:val="clear" w:color="000000" w:fill="D9D9D9"/>
            <w:noWrap/>
            <w:vAlign w:val="center"/>
            <w:hideMark/>
          </w:tcPr>
          <w:p w:rsidR="004B7938" w:rsidRDefault="004B7938" w:rsidP="00A028E2">
            <w:pPr>
              <w:spacing w:after="0"/>
              <w:jc w:val="center"/>
              <w:rPr>
                <w:rFonts w:cs="Arial"/>
                <w:b/>
                <w:bCs/>
                <w:sz w:val="22"/>
              </w:rPr>
            </w:pPr>
            <w:r>
              <w:rPr>
                <w:rFonts w:cs="Arial"/>
                <w:b/>
                <w:bCs/>
                <w:sz w:val="22"/>
              </w:rPr>
              <w:t>250</w:t>
            </w:r>
          </w:p>
        </w:tc>
        <w:tc>
          <w:tcPr>
            <w:tcW w:w="731" w:type="pct"/>
            <w:tcBorders>
              <w:top w:val="nil"/>
              <w:left w:val="nil"/>
              <w:bottom w:val="single" w:sz="4" w:space="0" w:color="auto"/>
              <w:right w:val="single" w:sz="4" w:space="0" w:color="auto"/>
            </w:tcBorders>
            <w:shd w:val="clear" w:color="000000" w:fill="D9D9D9"/>
            <w:noWrap/>
            <w:vAlign w:val="center"/>
            <w:hideMark/>
          </w:tcPr>
          <w:p w:rsidR="004B7938" w:rsidRDefault="004B7938" w:rsidP="00A028E2">
            <w:pPr>
              <w:spacing w:after="0"/>
              <w:jc w:val="center"/>
              <w:rPr>
                <w:rFonts w:cs="Arial"/>
                <w:b/>
                <w:bCs/>
                <w:sz w:val="22"/>
              </w:rPr>
            </w:pPr>
            <w:r>
              <w:rPr>
                <w:rFonts w:cs="Arial"/>
                <w:b/>
                <w:bCs/>
                <w:sz w:val="22"/>
              </w:rPr>
              <w:t>250</w:t>
            </w:r>
          </w:p>
        </w:tc>
        <w:tc>
          <w:tcPr>
            <w:tcW w:w="505" w:type="pct"/>
            <w:tcBorders>
              <w:top w:val="nil"/>
              <w:left w:val="nil"/>
              <w:bottom w:val="single" w:sz="4" w:space="0" w:color="auto"/>
              <w:right w:val="single" w:sz="4" w:space="0" w:color="auto"/>
            </w:tcBorders>
            <w:shd w:val="clear" w:color="000000" w:fill="D9D9D9"/>
            <w:noWrap/>
            <w:vAlign w:val="center"/>
            <w:hideMark/>
          </w:tcPr>
          <w:p w:rsidR="004B7938" w:rsidRDefault="004B7938" w:rsidP="00A028E2">
            <w:pPr>
              <w:spacing w:after="0"/>
              <w:jc w:val="center"/>
              <w:rPr>
                <w:rFonts w:cs="Arial"/>
                <w:b/>
                <w:bCs/>
                <w:sz w:val="22"/>
              </w:rPr>
            </w:pPr>
            <w:r>
              <w:rPr>
                <w:rFonts w:cs="Arial"/>
                <w:b/>
                <w:bCs/>
                <w:sz w:val="22"/>
              </w:rPr>
              <w:t>2058</w:t>
            </w:r>
          </w:p>
        </w:tc>
      </w:tr>
    </w:tbl>
    <w:p w:rsidR="004B7938" w:rsidRPr="00F12BCA" w:rsidRDefault="004B7938" w:rsidP="004B7938">
      <w:pPr>
        <w:spacing w:before="240"/>
        <w:jc w:val="both"/>
        <w:rPr>
          <w:rFonts w:cs="Arial"/>
          <w:b/>
          <w:szCs w:val="20"/>
          <w:u w:val="single"/>
        </w:rPr>
      </w:pPr>
      <w:r w:rsidRPr="00F12BCA">
        <w:rPr>
          <w:rFonts w:cs="Arial"/>
          <w:b/>
          <w:szCs w:val="20"/>
          <w:u w:val="single"/>
        </w:rPr>
        <w:lastRenderedPageBreak/>
        <w:t>FECOMÉRCIO PARANÁ:</w:t>
      </w:r>
    </w:p>
    <w:tbl>
      <w:tblPr>
        <w:tblW w:w="5000" w:type="pct"/>
        <w:tblLayout w:type="fixed"/>
        <w:tblCellMar>
          <w:left w:w="70" w:type="dxa"/>
          <w:right w:w="70" w:type="dxa"/>
        </w:tblCellMar>
        <w:tblLook w:val="04A0" w:firstRow="1" w:lastRow="0" w:firstColumn="1" w:lastColumn="0" w:noHBand="0" w:noVBand="1"/>
      </w:tblPr>
      <w:tblGrid>
        <w:gridCol w:w="2358"/>
        <w:gridCol w:w="1698"/>
        <w:gridCol w:w="1341"/>
        <w:gridCol w:w="1726"/>
        <w:gridCol w:w="1386"/>
        <w:gridCol w:w="986"/>
      </w:tblGrid>
      <w:tr w:rsidR="004B7938" w:rsidTr="004B7938">
        <w:trPr>
          <w:trHeight w:val="330"/>
        </w:trPr>
        <w:tc>
          <w:tcPr>
            <w:tcW w:w="5000" w:type="pct"/>
            <w:gridSpan w:val="6"/>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4B7938" w:rsidRDefault="004B7938" w:rsidP="00A028E2">
            <w:pPr>
              <w:spacing w:after="0"/>
              <w:jc w:val="center"/>
              <w:rPr>
                <w:rFonts w:cs="Arial"/>
                <w:b/>
                <w:bCs/>
                <w:sz w:val="22"/>
              </w:rPr>
            </w:pPr>
            <w:r>
              <w:rPr>
                <w:rFonts w:cs="Arial"/>
                <w:b/>
                <w:bCs/>
                <w:sz w:val="22"/>
              </w:rPr>
              <w:t>FECOMÉRCIO PARANÁ - QUANTITATIVO POR GRADE ETÁRIA</w:t>
            </w:r>
          </w:p>
        </w:tc>
      </w:tr>
      <w:tr w:rsidR="004B7938" w:rsidTr="004B7938">
        <w:trPr>
          <w:trHeight w:val="330"/>
        </w:trPr>
        <w:tc>
          <w:tcPr>
            <w:tcW w:w="1242" w:type="pct"/>
            <w:vMerge w:val="restart"/>
            <w:tcBorders>
              <w:top w:val="nil"/>
              <w:left w:val="single" w:sz="4" w:space="0" w:color="auto"/>
              <w:bottom w:val="single" w:sz="4" w:space="0" w:color="auto"/>
              <w:right w:val="single" w:sz="4" w:space="0" w:color="auto"/>
            </w:tcBorders>
            <w:shd w:val="clear" w:color="000000" w:fill="F2F2F2"/>
            <w:noWrap/>
            <w:vAlign w:val="center"/>
            <w:hideMark/>
          </w:tcPr>
          <w:p w:rsidR="004B7938" w:rsidRDefault="004B7938" w:rsidP="00A028E2">
            <w:pPr>
              <w:spacing w:after="0"/>
              <w:jc w:val="center"/>
              <w:rPr>
                <w:rFonts w:cs="Arial"/>
                <w:b/>
                <w:bCs/>
                <w:sz w:val="22"/>
              </w:rPr>
            </w:pPr>
            <w:r>
              <w:rPr>
                <w:rFonts w:cs="Arial"/>
                <w:b/>
                <w:bCs/>
                <w:sz w:val="22"/>
              </w:rPr>
              <w:t>FAIXAS ETÁRIAS</w:t>
            </w:r>
          </w:p>
        </w:tc>
        <w:tc>
          <w:tcPr>
            <w:tcW w:w="1600" w:type="pct"/>
            <w:gridSpan w:val="2"/>
            <w:tcBorders>
              <w:top w:val="single" w:sz="4" w:space="0" w:color="auto"/>
              <w:left w:val="nil"/>
              <w:bottom w:val="single" w:sz="4" w:space="0" w:color="auto"/>
              <w:right w:val="single" w:sz="4" w:space="0" w:color="auto"/>
            </w:tcBorders>
            <w:shd w:val="clear" w:color="000000" w:fill="F2F2F2"/>
            <w:noWrap/>
            <w:vAlign w:val="bottom"/>
            <w:hideMark/>
          </w:tcPr>
          <w:p w:rsidR="004B7938" w:rsidRDefault="004B7938" w:rsidP="00A028E2">
            <w:pPr>
              <w:spacing w:after="0"/>
              <w:jc w:val="center"/>
              <w:rPr>
                <w:rFonts w:cs="Arial"/>
                <w:b/>
                <w:bCs/>
                <w:sz w:val="22"/>
              </w:rPr>
            </w:pPr>
            <w:r>
              <w:rPr>
                <w:rFonts w:cs="Arial"/>
                <w:b/>
                <w:bCs/>
                <w:sz w:val="22"/>
              </w:rPr>
              <w:t>TITULARES</w:t>
            </w:r>
          </w:p>
        </w:tc>
        <w:tc>
          <w:tcPr>
            <w:tcW w:w="1639" w:type="pct"/>
            <w:gridSpan w:val="2"/>
            <w:tcBorders>
              <w:top w:val="single" w:sz="4" w:space="0" w:color="auto"/>
              <w:left w:val="nil"/>
              <w:bottom w:val="single" w:sz="4" w:space="0" w:color="auto"/>
              <w:right w:val="single" w:sz="4" w:space="0" w:color="auto"/>
            </w:tcBorders>
            <w:shd w:val="clear" w:color="000000" w:fill="F2F2F2"/>
            <w:noWrap/>
            <w:vAlign w:val="bottom"/>
            <w:hideMark/>
          </w:tcPr>
          <w:p w:rsidR="004B7938" w:rsidRDefault="004B7938" w:rsidP="00A028E2">
            <w:pPr>
              <w:spacing w:after="0"/>
              <w:jc w:val="center"/>
              <w:rPr>
                <w:rFonts w:cs="Arial"/>
                <w:b/>
                <w:bCs/>
                <w:sz w:val="22"/>
              </w:rPr>
            </w:pPr>
            <w:r>
              <w:rPr>
                <w:rFonts w:cs="Arial"/>
                <w:b/>
                <w:bCs/>
                <w:sz w:val="22"/>
              </w:rPr>
              <w:t>DEPENDENTES</w:t>
            </w:r>
          </w:p>
        </w:tc>
        <w:tc>
          <w:tcPr>
            <w:tcW w:w="519" w:type="pct"/>
            <w:vMerge w:val="restart"/>
            <w:tcBorders>
              <w:top w:val="nil"/>
              <w:left w:val="single" w:sz="4" w:space="0" w:color="auto"/>
              <w:bottom w:val="single" w:sz="4" w:space="0" w:color="auto"/>
              <w:right w:val="single" w:sz="4" w:space="0" w:color="auto"/>
            </w:tcBorders>
            <w:shd w:val="clear" w:color="000000" w:fill="F2F2F2"/>
            <w:noWrap/>
            <w:vAlign w:val="center"/>
            <w:hideMark/>
          </w:tcPr>
          <w:p w:rsidR="004B7938" w:rsidRDefault="004B7938" w:rsidP="00A028E2">
            <w:pPr>
              <w:spacing w:after="0"/>
              <w:jc w:val="center"/>
              <w:rPr>
                <w:rFonts w:cs="Arial"/>
                <w:b/>
                <w:bCs/>
                <w:sz w:val="22"/>
              </w:rPr>
            </w:pPr>
            <w:r>
              <w:rPr>
                <w:rFonts w:cs="Arial"/>
                <w:b/>
                <w:bCs/>
                <w:sz w:val="22"/>
              </w:rPr>
              <w:t>TOTAL</w:t>
            </w:r>
          </w:p>
        </w:tc>
      </w:tr>
      <w:tr w:rsidR="004B7938" w:rsidTr="004B7938">
        <w:trPr>
          <w:trHeight w:val="330"/>
        </w:trPr>
        <w:tc>
          <w:tcPr>
            <w:tcW w:w="1242" w:type="pct"/>
            <w:vMerge/>
            <w:tcBorders>
              <w:top w:val="nil"/>
              <w:left w:val="single" w:sz="4" w:space="0" w:color="auto"/>
              <w:bottom w:val="single" w:sz="4" w:space="0" w:color="auto"/>
              <w:right w:val="single" w:sz="4" w:space="0" w:color="auto"/>
            </w:tcBorders>
            <w:vAlign w:val="center"/>
            <w:hideMark/>
          </w:tcPr>
          <w:p w:rsidR="004B7938" w:rsidRDefault="004B7938" w:rsidP="00A028E2">
            <w:pPr>
              <w:spacing w:after="0"/>
              <w:rPr>
                <w:rFonts w:cs="Arial"/>
                <w:b/>
                <w:bCs/>
                <w:sz w:val="22"/>
              </w:rPr>
            </w:pPr>
          </w:p>
        </w:tc>
        <w:tc>
          <w:tcPr>
            <w:tcW w:w="894" w:type="pct"/>
            <w:tcBorders>
              <w:top w:val="nil"/>
              <w:left w:val="nil"/>
              <w:bottom w:val="single" w:sz="4" w:space="0" w:color="auto"/>
              <w:right w:val="single" w:sz="4" w:space="0" w:color="auto"/>
            </w:tcBorders>
            <w:shd w:val="clear" w:color="000000" w:fill="F2F2F2"/>
            <w:noWrap/>
            <w:vAlign w:val="bottom"/>
            <w:hideMark/>
          </w:tcPr>
          <w:p w:rsidR="004B7938" w:rsidRDefault="004B7938" w:rsidP="00A028E2">
            <w:pPr>
              <w:spacing w:after="0"/>
              <w:jc w:val="center"/>
              <w:rPr>
                <w:rFonts w:cs="Arial"/>
                <w:b/>
                <w:bCs/>
                <w:sz w:val="22"/>
              </w:rPr>
            </w:pPr>
            <w:r>
              <w:rPr>
                <w:rFonts w:cs="Arial"/>
                <w:b/>
                <w:bCs/>
                <w:sz w:val="22"/>
              </w:rPr>
              <w:t>MASCULINO</w:t>
            </w:r>
          </w:p>
        </w:tc>
        <w:tc>
          <w:tcPr>
            <w:tcW w:w="706" w:type="pct"/>
            <w:tcBorders>
              <w:top w:val="nil"/>
              <w:left w:val="nil"/>
              <w:bottom w:val="single" w:sz="4" w:space="0" w:color="auto"/>
              <w:right w:val="single" w:sz="4" w:space="0" w:color="auto"/>
            </w:tcBorders>
            <w:shd w:val="clear" w:color="000000" w:fill="F2F2F2"/>
            <w:noWrap/>
            <w:vAlign w:val="bottom"/>
            <w:hideMark/>
          </w:tcPr>
          <w:p w:rsidR="004B7938" w:rsidRDefault="004B7938" w:rsidP="00A028E2">
            <w:pPr>
              <w:spacing w:after="0"/>
              <w:jc w:val="center"/>
              <w:rPr>
                <w:rFonts w:cs="Arial"/>
                <w:b/>
                <w:bCs/>
                <w:sz w:val="22"/>
              </w:rPr>
            </w:pPr>
            <w:r>
              <w:rPr>
                <w:rFonts w:cs="Arial"/>
                <w:b/>
                <w:bCs/>
                <w:sz w:val="22"/>
              </w:rPr>
              <w:t>FEMININO</w:t>
            </w:r>
          </w:p>
        </w:tc>
        <w:tc>
          <w:tcPr>
            <w:tcW w:w="909" w:type="pct"/>
            <w:tcBorders>
              <w:top w:val="nil"/>
              <w:left w:val="nil"/>
              <w:bottom w:val="single" w:sz="4" w:space="0" w:color="auto"/>
              <w:right w:val="single" w:sz="4" w:space="0" w:color="auto"/>
            </w:tcBorders>
            <w:shd w:val="clear" w:color="000000" w:fill="F2F2F2"/>
            <w:noWrap/>
            <w:vAlign w:val="bottom"/>
            <w:hideMark/>
          </w:tcPr>
          <w:p w:rsidR="004B7938" w:rsidRDefault="004B7938" w:rsidP="00A028E2">
            <w:pPr>
              <w:spacing w:after="0"/>
              <w:jc w:val="center"/>
              <w:rPr>
                <w:rFonts w:cs="Arial"/>
                <w:b/>
                <w:bCs/>
                <w:sz w:val="22"/>
              </w:rPr>
            </w:pPr>
            <w:r>
              <w:rPr>
                <w:rFonts w:cs="Arial"/>
                <w:b/>
                <w:bCs/>
                <w:sz w:val="22"/>
              </w:rPr>
              <w:t>MASCULINO</w:t>
            </w:r>
          </w:p>
        </w:tc>
        <w:tc>
          <w:tcPr>
            <w:tcW w:w="730" w:type="pct"/>
            <w:tcBorders>
              <w:top w:val="nil"/>
              <w:left w:val="nil"/>
              <w:bottom w:val="single" w:sz="4" w:space="0" w:color="auto"/>
              <w:right w:val="single" w:sz="4" w:space="0" w:color="auto"/>
            </w:tcBorders>
            <w:shd w:val="clear" w:color="000000" w:fill="F2F2F2"/>
            <w:noWrap/>
            <w:vAlign w:val="bottom"/>
            <w:hideMark/>
          </w:tcPr>
          <w:p w:rsidR="004B7938" w:rsidRDefault="004B7938" w:rsidP="00A028E2">
            <w:pPr>
              <w:spacing w:after="0"/>
              <w:jc w:val="center"/>
              <w:rPr>
                <w:rFonts w:cs="Arial"/>
                <w:b/>
                <w:bCs/>
                <w:sz w:val="22"/>
              </w:rPr>
            </w:pPr>
            <w:r>
              <w:rPr>
                <w:rFonts w:cs="Arial"/>
                <w:b/>
                <w:bCs/>
                <w:sz w:val="22"/>
              </w:rPr>
              <w:t>FEMININO</w:t>
            </w:r>
          </w:p>
        </w:tc>
        <w:tc>
          <w:tcPr>
            <w:tcW w:w="519" w:type="pct"/>
            <w:vMerge/>
            <w:tcBorders>
              <w:top w:val="nil"/>
              <w:left w:val="single" w:sz="4" w:space="0" w:color="auto"/>
              <w:bottom w:val="single" w:sz="4" w:space="0" w:color="auto"/>
              <w:right w:val="single" w:sz="4" w:space="0" w:color="auto"/>
            </w:tcBorders>
            <w:vAlign w:val="center"/>
            <w:hideMark/>
          </w:tcPr>
          <w:p w:rsidR="004B7938" w:rsidRDefault="004B7938" w:rsidP="00A028E2">
            <w:pPr>
              <w:spacing w:after="0"/>
              <w:rPr>
                <w:rFonts w:cs="Arial"/>
                <w:b/>
                <w:bCs/>
                <w:sz w:val="22"/>
              </w:rPr>
            </w:pPr>
          </w:p>
        </w:tc>
      </w:tr>
      <w:tr w:rsidR="004B7938" w:rsidTr="004B7938">
        <w:trPr>
          <w:trHeight w:val="330"/>
        </w:trPr>
        <w:tc>
          <w:tcPr>
            <w:tcW w:w="1242" w:type="pct"/>
            <w:tcBorders>
              <w:top w:val="nil"/>
              <w:left w:val="single" w:sz="4" w:space="0" w:color="auto"/>
              <w:bottom w:val="single" w:sz="4" w:space="0" w:color="auto"/>
              <w:right w:val="single" w:sz="4" w:space="0" w:color="auto"/>
            </w:tcBorders>
            <w:shd w:val="clear" w:color="000000" w:fill="F2F2F2"/>
            <w:noWrap/>
            <w:vAlign w:val="center"/>
            <w:hideMark/>
          </w:tcPr>
          <w:p w:rsidR="004B7938" w:rsidRDefault="004B7938" w:rsidP="00A028E2">
            <w:pPr>
              <w:spacing w:after="0"/>
              <w:jc w:val="center"/>
              <w:rPr>
                <w:rFonts w:cs="Arial"/>
                <w:b/>
                <w:bCs/>
                <w:sz w:val="22"/>
              </w:rPr>
            </w:pPr>
            <w:r>
              <w:rPr>
                <w:rFonts w:cs="Arial"/>
                <w:b/>
                <w:bCs/>
                <w:sz w:val="22"/>
              </w:rPr>
              <w:t>00 - 18 anos</w:t>
            </w:r>
          </w:p>
        </w:tc>
        <w:tc>
          <w:tcPr>
            <w:tcW w:w="894"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 0</w:t>
            </w:r>
          </w:p>
        </w:tc>
        <w:tc>
          <w:tcPr>
            <w:tcW w:w="706"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2</w:t>
            </w:r>
          </w:p>
        </w:tc>
        <w:tc>
          <w:tcPr>
            <w:tcW w:w="909"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 0</w:t>
            </w:r>
          </w:p>
        </w:tc>
        <w:tc>
          <w:tcPr>
            <w:tcW w:w="730"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 0</w:t>
            </w:r>
          </w:p>
        </w:tc>
        <w:tc>
          <w:tcPr>
            <w:tcW w:w="519" w:type="pct"/>
            <w:tcBorders>
              <w:top w:val="nil"/>
              <w:left w:val="nil"/>
              <w:bottom w:val="single" w:sz="4" w:space="0" w:color="auto"/>
              <w:right w:val="single" w:sz="4" w:space="0" w:color="auto"/>
            </w:tcBorders>
            <w:shd w:val="clear" w:color="000000" w:fill="F2F2F2"/>
            <w:noWrap/>
            <w:vAlign w:val="bottom"/>
            <w:hideMark/>
          </w:tcPr>
          <w:p w:rsidR="004B7938" w:rsidRDefault="004B7938" w:rsidP="00A028E2">
            <w:pPr>
              <w:spacing w:after="0"/>
              <w:jc w:val="center"/>
              <w:rPr>
                <w:rFonts w:cs="Arial"/>
                <w:b/>
                <w:bCs/>
                <w:sz w:val="22"/>
              </w:rPr>
            </w:pPr>
            <w:r>
              <w:rPr>
                <w:rFonts w:cs="Arial"/>
                <w:b/>
                <w:bCs/>
                <w:sz w:val="22"/>
              </w:rPr>
              <w:t>2</w:t>
            </w:r>
          </w:p>
        </w:tc>
      </w:tr>
      <w:tr w:rsidR="004B7938" w:rsidTr="004B7938">
        <w:trPr>
          <w:trHeight w:val="330"/>
        </w:trPr>
        <w:tc>
          <w:tcPr>
            <w:tcW w:w="1242" w:type="pct"/>
            <w:tcBorders>
              <w:top w:val="nil"/>
              <w:left w:val="single" w:sz="4" w:space="0" w:color="auto"/>
              <w:bottom w:val="single" w:sz="4" w:space="0" w:color="auto"/>
              <w:right w:val="single" w:sz="4" w:space="0" w:color="auto"/>
            </w:tcBorders>
            <w:shd w:val="clear" w:color="000000" w:fill="F2F2F2"/>
            <w:noWrap/>
            <w:vAlign w:val="center"/>
            <w:hideMark/>
          </w:tcPr>
          <w:p w:rsidR="004B7938" w:rsidRDefault="004B7938" w:rsidP="00A028E2">
            <w:pPr>
              <w:spacing w:after="0"/>
              <w:jc w:val="center"/>
              <w:rPr>
                <w:rFonts w:cs="Arial"/>
                <w:b/>
                <w:bCs/>
                <w:sz w:val="22"/>
              </w:rPr>
            </w:pPr>
            <w:r>
              <w:rPr>
                <w:rFonts w:cs="Arial"/>
                <w:b/>
                <w:bCs/>
                <w:sz w:val="22"/>
              </w:rPr>
              <w:t>19 - 23 anos</w:t>
            </w:r>
          </w:p>
        </w:tc>
        <w:tc>
          <w:tcPr>
            <w:tcW w:w="894"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 0</w:t>
            </w:r>
          </w:p>
        </w:tc>
        <w:tc>
          <w:tcPr>
            <w:tcW w:w="706"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0 </w:t>
            </w:r>
          </w:p>
        </w:tc>
        <w:tc>
          <w:tcPr>
            <w:tcW w:w="909"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 0</w:t>
            </w:r>
          </w:p>
        </w:tc>
        <w:tc>
          <w:tcPr>
            <w:tcW w:w="730"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 0</w:t>
            </w:r>
          </w:p>
        </w:tc>
        <w:tc>
          <w:tcPr>
            <w:tcW w:w="519" w:type="pct"/>
            <w:tcBorders>
              <w:top w:val="nil"/>
              <w:left w:val="nil"/>
              <w:bottom w:val="single" w:sz="4" w:space="0" w:color="auto"/>
              <w:right w:val="single" w:sz="4" w:space="0" w:color="auto"/>
            </w:tcBorders>
            <w:shd w:val="clear" w:color="000000" w:fill="F2F2F2"/>
            <w:noWrap/>
            <w:vAlign w:val="bottom"/>
            <w:hideMark/>
          </w:tcPr>
          <w:p w:rsidR="004B7938" w:rsidRDefault="004B7938" w:rsidP="00A028E2">
            <w:pPr>
              <w:spacing w:after="0"/>
              <w:jc w:val="center"/>
              <w:rPr>
                <w:rFonts w:cs="Arial"/>
                <w:b/>
                <w:bCs/>
                <w:sz w:val="22"/>
              </w:rPr>
            </w:pPr>
            <w:r>
              <w:rPr>
                <w:rFonts w:cs="Arial"/>
                <w:b/>
                <w:bCs/>
                <w:sz w:val="22"/>
              </w:rPr>
              <w:t>0</w:t>
            </w:r>
          </w:p>
        </w:tc>
      </w:tr>
      <w:tr w:rsidR="004B7938" w:rsidTr="004B7938">
        <w:trPr>
          <w:trHeight w:val="330"/>
        </w:trPr>
        <w:tc>
          <w:tcPr>
            <w:tcW w:w="1242" w:type="pct"/>
            <w:tcBorders>
              <w:top w:val="nil"/>
              <w:left w:val="single" w:sz="4" w:space="0" w:color="auto"/>
              <w:bottom w:val="single" w:sz="4" w:space="0" w:color="auto"/>
              <w:right w:val="single" w:sz="4" w:space="0" w:color="auto"/>
            </w:tcBorders>
            <w:shd w:val="clear" w:color="000000" w:fill="F2F2F2"/>
            <w:noWrap/>
            <w:vAlign w:val="center"/>
            <w:hideMark/>
          </w:tcPr>
          <w:p w:rsidR="004B7938" w:rsidRDefault="004B7938" w:rsidP="00A028E2">
            <w:pPr>
              <w:spacing w:after="0"/>
              <w:jc w:val="center"/>
              <w:rPr>
                <w:rFonts w:cs="Arial"/>
                <w:b/>
                <w:bCs/>
                <w:sz w:val="22"/>
              </w:rPr>
            </w:pPr>
            <w:r>
              <w:rPr>
                <w:rFonts w:cs="Arial"/>
                <w:b/>
                <w:bCs/>
                <w:sz w:val="22"/>
              </w:rPr>
              <w:t>24 - 28 anos</w:t>
            </w:r>
          </w:p>
        </w:tc>
        <w:tc>
          <w:tcPr>
            <w:tcW w:w="894"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 0</w:t>
            </w:r>
          </w:p>
        </w:tc>
        <w:tc>
          <w:tcPr>
            <w:tcW w:w="706"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0 </w:t>
            </w:r>
          </w:p>
        </w:tc>
        <w:tc>
          <w:tcPr>
            <w:tcW w:w="909"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 0</w:t>
            </w:r>
          </w:p>
        </w:tc>
        <w:tc>
          <w:tcPr>
            <w:tcW w:w="730"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2</w:t>
            </w:r>
          </w:p>
        </w:tc>
        <w:tc>
          <w:tcPr>
            <w:tcW w:w="519" w:type="pct"/>
            <w:tcBorders>
              <w:top w:val="nil"/>
              <w:left w:val="nil"/>
              <w:bottom w:val="single" w:sz="4" w:space="0" w:color="auto"/>
              <w:right w:val="single" w:sz="4" w:space="0" w:color="auto"/>
            </w:tcBorders>
            <w:shd w:val="clear" w:color="000000" w:fill="F2F2F2"/>
            <w:noWrap/>
            <w:vAlign w:val="bottom"/>
            <w:hideMark/>
          </w:tcPr>
          <w:p w:rsidR="004B7938" w:rsidRDefault="004B7938" w:rsidP="00A028E2">
            <w:pPr>
              <w:spacing w:after="0"/>
              <w:jc w:val="center"/>
              <w:rPr>
                <w:rFonts w:cs="Arial"/>
                <w:b/>
                <w:bCs/>
                <w:sz w:val="22"/>
              </w:rPr>
            </w:pPr>
            <w:r>
              <w:rPr>
                <w:rFonts w:cs="Arial"/>
                <w:b/>
                <w:bCs/>
                <w:sz w:val="22"/>
              </w:rPr>
              <w:t>2</w:t>
            </w:r>
          </w:p>
        </w:tc>
      </w:tr>
      <w:tr w:rsidR="004B7938" w:rsidTr="004B7938">
        <w:trPr>
          <w:trHeight w:val="330"/>
        </w:trPr>
        <w:tc>
          <w:tcPr>
            <w:tcW w:w="1242" w:type="pct"/>
            <w:tcBorders>
              <w:top w:val="nil"/>
              <w:left w:val="single" w:sz="4" w:space="0" w:color="auto"/>
              <w:bottom w:val="single" w:sz="4" w:space="0" w:color="auto"/>
              <w:right w:val="single" w:sz="4" w:space="0" w:color="auto"/>
            </w:tcBorders>
            <w:shd w:val="clear" w:color="000000" w:fill="F2F2F2"/>
            <w:noWrap/>
            <w:vAlign w:val="center"/>
            <w:hideMark/>
          </w:tcPr>
          <w:p w:rsidR="004B7938" w:rsidRDefault="004B7938" w:rsidP="00A028E2">
            <w:pPr>
              <w:spacing w:after="0"/>
              <w:jc w:val="center"/>
              <w:rPr>
                <w:rFonts w:cs="Arial"/>
                <w:b/>
                <w:bCs/>
                <w:sz w:val="22"/>
              </w:rPr>
            </w:pPr>
            <w:r>
              <w:rPr>
                <w:rFonts w:cs="Arial"/>
                <w:b/>
                <w:bCs/>
                <w:sz w:val="22"/>
              </w:rPr>
              <w:t>29 - 33 anos</w:t>
            </w:r>
          </w:p>
        </w:tc>
        <w:tc>
          <w:tcPr>
            <w:tcW w:w="894"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 0</w:t>
            </w:r>
          </w:p>
        </w:tc>
        <w:tc>
          <w:tcPr>
            <w:tcW w:w="706"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1</w:t>
            </w:r>
          </w:p>
        </w:tc>
        <w:tc>
          <w:tcPr>
            <w:tcW w:w="909"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 0</w:t>
            </w:r>
          </w:p>
        </w:tc>
        <w:tc>
          <w:tcPr>
            <w:tcW w:w="730"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1</w:t>
            </w:r>
          </w:p>
        </w:tc>
        <w:tc>
          <w:tcPr>
            <w:tcW w:w="519" w:type="pct"/>
            <w:tcBorders>
              <w:top w:val="nil"/>
              <w:left w:val="nil"/>
              <w:bottom w:val="single" w:sz="4" w:space="0" w:color="auto"/>
              <w:right w:val="single" w:sz="4" w:space="0" w:color="auto"/>
            </w:tcBorders>
            <w:shd w:val="clear" w:color="000000" w:fill="F2F2F2"/>
            <w:noWrap/>
            <w:vAlign w:val="bottom"/>
            <w:hideMark/>
          </w:tcPr>
          <w:p w:rsidR="004B7938" w:rsidRDefault="004B7938" w:rsidP="00A028E2">
            <w:pPr>
              <w:spacing w:after="0"/>
              <w:jc w:val="center"/>
              <w:rPr>
                <w:rFonts w:cs="Arial"/>
                <w:b/>
                <w:bCs/>
                <w:sz w:val="22"/>
              </w:rPr>
            </w:pPr>
            <w:r>
              <w:rPr>
                <w:rFonts w:cs="Arial"/>
                <w:b/>
                <w:bCs/>
                <w:sz w:val="22"/>
              </w:rPr>
              <w:t>2</w:t>
            </w:r>
          </w:p>
        </w:tc>
      </w:tr>
      <w:tr w:rsidR="004B7938" w:rsidTr="004B7938">
        <w:trPr>
          <w:trHeight w:val="330"/>
        </w:trPr>
        <w:tc>
          <w:tcPr>
            <w:tcW w:w="1242" w:type="pct"/>
            <w:tcBorders>
              <w:top w:val="nil"/>
              <w:left w:val="single" w:sz="4" w:space="0" w:color="auto"/>
              <w:bottom w:val="single" w:sz="4" w:space="0" w:color="auto"/>
              <w:right w:val="single" w:sz="4" w:space="0" w:color="auto"/>
            </w:tcBorders>
            <w:shd w:val="clear" w:color="000000" w:fill="F2F2F2"/>
            <w:noWrap/>
            <w:vAlign w:val="center"/>
            <w:hideMark/>
          </w:tcPr>
          <w:p w:rsidR="004B7938" w:rsidRDefault="004B7938" w:rsidP="00A028E2">
            <w:pPr>
              <w:spacing w:after="0"/>
              <w:jc w:val="center"/>
              <w:rPr>
                <w:rFonts w:cs="Arial"/>
                <w:b/>
                <w:bCs/>
                <w:sz w:val="22"/>
              </w:rPr>
            </w:pPr>
            <w:r>
              <w:rPr>
                <w:rFonts w:cs="Arial"/>
                <w:b/>
                <w:bCs/>
                <w:sz w:val="22"/>
              </w:rPr>
              <w:t>34 - 38 anos</w:t>
            </w:r>
          </w:p>
        </w:tc>
        <w:tc>
          <w:tcPr>
            <w:tcW w:w="894"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 0</w:t>
            </w:r>
          </w:p>
        </w:tc>
        <w:tc>
          <w:tcPr>
            <w:tcW w:w="706"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 0</w:t>
            </w:r>
          </w:p>
        </w:tc>
        <w:tc>
          <w:tcPr>
            <w:tcW w:w="909"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2</w:t>
            </w:r>
          </w:p>
        </w:tc>
        <w:tc>
          <w:tcPr>
            <w:tcW w:w="730"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1</w:t>
            </w:r>
          </w:p>
        </w:tc>
        <w:tc>
          <w:tcPr>
            <w:tcW w:w="519" w:type="pct"/>
            <w:tcBorders>
              <w:top w:val="nil"/>
              <w:left w:val="nil"/>
              <w:bottom w:val="single" w:sz="4" w:space="0" w:color="auto"/>
              <w:right w:val="single" w:sz="4" w:space="0" w:color="auto"/>
            </w:tcBorders>
            <w:shd w:val="clear" w:color="000000" w:fill="F2F2F2"/>
            <w:noWrap/>
            <w:vAlign w:val="bottom"/>
            <w:hideMark/>
          </w:tcPr>
          <w:p w:rsidR="004B7938" w:rsidRDefault="004B7938" w:rsidP="00A028E2">
            <w:pPr>
              <w:spacing w:after="0"/>
              <w:jc w:val="center"/>
              <w:rPr>
                <w:rFonts w:cs="Arial"/>
                <w:b/>
                <w:bCs/>
                <w:sz w:val="22"/>
              </w:rPr>
            </w:pPr>
            <w:r>
              <w:rPr>
                <w:rFonts w:cs="Arial"/>
                <w:b/>
                <w:bCs/>
                <w:sz w:val="22"/>
              </w:rPr>
              <w:t>3</w:t>
            </w:r>
          </w:p>
        </w:tc>
      </w:tr>
      <w:tr w:rsidR="004B7938" w:rsidTr="004B7938">
        <w:trPr>
          <w:trHeight w:val="330"/>
        </w:trPr>
        <w:tc>
          <w:tcPr>
            <w:tcW w:w="1242" w:type="pct"/>
            <w:tcBorders>
              <w:top w:val="nil"/>
              <w:left w:val="single" w:sz="4" w:space="0" w:color="auto"/>
              <w:bottom w:val="single" w:sz="4" w:space="0" w:color="auto"/>
              <w:right w:val="single" w:sz="4" w:space="0" w:color="auto"/>
            </w:tcBorders>
            <w:shd w:val="clear" w:color="000000" w:fill="F2F2F2"/>
            <w:noWrap/>
            <w:vAlign w:val="center"/>
            <w:hideMark/>
          </w:tcPr>
          <w:p w:rsidR="004B7938" w:rsidRDefault="004B7938" w:rsidP="00A028E2">
            <w:pPr>
              <w:spacing w:after="0"/>
              <w:jc w:val="center"/>
              <w:rPr>
                <w:rFonts w:cs="Arial"/>
                <w:b/>
                <w:bCs/>
                <w:sz w:val="22"/>
              </w:rPr>
            </w:pPr>
            <w:r>
              <w:rPr>
                <w:rFonts w:cs="Arial"/>
                <w:b/>
                <w:bCs/>
                <w:sz w:val="22"/>
              </w:rPr>
              <w:t>39 - 43 anos</w:t>
            </w:r>
          </w:p>
        </w:tc>
        <w:tc>
          <w:tcPr>
            <w:tcW w:w="894"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 0</w:t>
            </w:r>
          </w:p>
        </w:tc>
        <w:tc>
          <w:tcPr>
            <w:tcW w:w="706"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 0</w:t>
            </w:r>
          </w:p>
        </w:tc>
        <w:tc>
          <w:tcPr>
            <w:tcW w:w="909"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2</w:t>
            </w:r>
          </w:p>
        </w:tc>
        <w:tc>
          <w:tcPr>
            <w:tcW w:w="730"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2</w:t>
            </w:r>
          </w:p>
        </w:tc>
        <w:tc>
          <w:tcPr>
            <w:tcW w:w="519" w:type="pct"/>
            <w:tcBorders>
              <w:top w:val="nil"/>
              <w:left w:val="nil"/>
              <w:bottom w:val="single" w:sz="4" w:space="0" w:color="auto"/>
              <w:right w:val="single" w:sz="4" w:space="0" w:color="auto"/>
            </w:tcBorders>
            <w:shd w:val="clear" w:color="000000" w:fill="F2F2F2"/>
            <w:noWrap/>
            <w:vAlign w:val="bottom"/>
            <w:hideMark/>
          </w:tcPr>
          <w:p w:rsidR="004B7938" w:rsidRDefault="004B7938" w:rsidP="00A028E2">
            <w:pPr>
              <w:spacing w:after="0"/>
              <w:jc w:val="center"/>
              <w:rPr>
                <w:rFonts w:cs="Arial"/>
                <w:b/>
                <w:bCs/>
                <w:sz w:val="22"/>
              </w:rPr>
            </w:pPr>
            <w:r>
              <w:rPr>
                <w:rFonts w:cs="Arial"/>
                <w:b/>
                <w:bCs/>
                <w:sz w:val="22"/>
              </w:rPr>
              <w:t>4</w:t>
            </w:r>
          </w:p>
        </w:tc>
      </w:tr>
      <w:tr w:rsidR="004B7938" w:rsidTr="004B7938">
        <w:trPr>
          <w:trHeight w:val="330"/>
        </w:trPr>
        <w:tc>
          <w:tcPr>
            <w:tcW w:w="1242" w:type="pct"/>
            <w:tcBorders>
              <w:top w:val="nil"/>
              <w:left w:val="single" w:sz="4" w:space="0" w:color="auto"/>
              <w:bottom w:val="single" w:sz="4" w:space="0" w:color="auto"/>
              <w:right w:val="single" w:sz="4" w:space="0" w:color="auto"/>
            </w:tcBorders>
            <w:shd w:val="clear" w:color="000000" w:fill="F2F2F2"/>
            <w:noWrap/>
            <w:vAlign w:val="center"/>
            <w:hideMark/>
          </w:tcPr>
          <w:p w:rsidR="004B7938" w:rsidRDefault="004B7938" w:rsidP="00A028E2">
            <w:pPr>
              <w:spacing w:after="0"/>
              <w:jc w:val="center"/>
              <w:rPr>
                <w:rFonts w:cs="Arial"/>
                <w:b/>
                <w:bCs/>
                <w:sz w:val="22"/>
              </w:rPr>
            </w:pPr>
            <w:r>
              <w:rPr>
                <w:rFonts w:cs="Arial"/>
                <w:b/>
                <w:bCs/>
                <w:sz w:val="22"/>
              </w:rPr>
              <w:t>44 - 48 anos</w:t>
            </w:r>
          </w:p>
        </w:tc>
        <w:tc>
          <w:tcPr>
            <w:tcW w:w="894"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 0</w:t>
            </w:r>
          </w:p>
        </w:tc>
        <w:tc>
          <w:tcPr>
            <w:tcW w:w="706"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0 </w:t>
            </w:r>
          </w:p>
        </w:tc>
        <w:tc>
          <w:tcPr>
            <w:tcW w:w="909"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 0</w:t>
            </w:r>
          </w:p>
        </w:tc>
        <w:tc>
          <w:tcPr>
            <w:tcW w:w="730"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2</w:t>
            </w:r>
          </w:p>
        </w:tc>
        <w:tc>
          <w:tcPr>
            <w:tcW w:w="519" w:type="pct"/>
            <w:tcBorders>
              <w:top w:val="nil"/>
              <w:left w:val="nil"/>
              <w:bottom w:val="single" w:sz="4" w:space="0" w:color="auto"/>
              <w:right w:val="single" w:sz="4" w:space="0" w:color="auto"/>
            </w:tcBorders>
            <w:shd w:val="clear" w:color="000000" w:fill="F2F2F2"/>
            <w:noWrap/>
            <w:vAlign w:val="bottom"/>
            <w:hideMark/>
          </w:tcPr>
          <w:p w:rsidR="004B7938" w:rsidRDefault="004B7938" w:rsidP="00A028E2">
            <w:pPr>
              <w:spacing w:after="0"/>
              <w:jc w:val="center"/>
              <w:rPr>
                <w:rFonts w:cs="Arial"/>
                <w:b/>
                <w:bCs/>
                <w:sz w:val="22"/>
              </w:rPr>
            </w:pPr>
            <w:r>
              <w:rPr>
                <w:rFonts w:cs="Arial"/>
                <w:b/>
                <w:bCs/>
                <w:sz w:val="22"/>
              </w:rPr>
              <w:t>2</w:t>
            </w:r>
          </w:p>
        </w:tc>
      </w:tr>
      <w:tr w:rsidR="004B7938" w:rsidTr="004B7938">
        <w:trPr>
          <w:trHeight w:val="330"/>
        </w:trPr>
        <w:tc>
          <w:tcPr>
            <w:tcW w:w="1242" w:type="pct"/>
            <w:tcBorders>
              <w:top w:val="nil"/>
              <w:left w:val="single" w:sz="4" w:space="0" w:color="auto"/>
              <w:bottom w:val="single" w:sz="4" w:space="0" w:color="auto"/>
              <w:right w:val="single" w:sz="4" w:space="0" w:color="auto"/>
            </w:tcBorders>
            <w:shd w:val="clear" w:color="000000" w:fill="F2F2F2"/>
            <w:noWrap/>
            <w:vAlign w:val="center"/>
            <w:hideMark/>
          </w:tcPr>
          <w:p w:rsidR="004B7938" w:rsidRDefault="004B7938" w:rsidP="00A028E2">
            <w:pPr>
              <w:spacing w:after="0"/>
              <w:jc w:val="center"/>
              <w:rPr>
                <w:rFonts w:cs="Arial"/>
                <w:b/>
                <w:bCs/>
                <w:sz w:val="22"/>
              </w:rPr>
            </w:pPr>
            <w:r>
              <w:rPr>
                <w:rFonts w:cs="Arial"/>
                <w:b/>
                <w:bCs/>
                <w:sz w:val="22"/>
              </w:rPr>
              <w:t>49 - 53 anos</w:t>
            </w:r>
          </w:p>
        </w:tc>
        <w:tc>
          <w:tcPr>
            <w:tcW w:w="894"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1</w:t>
            </w:r>
          </w:p>
        </w:tc>
        <w:tc>
          <w:tcPr>
            <w:tcW w:w="706"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2</w:t>
            </w:r>
          </w:p>
        </w:tc>
        <w:tc>
          <w:tcPr>
            <w:tcW w:w="909"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1</w:t>
            </w:r>
          </w:p>
        </w:tc>
        <w:tc>
          <w:tcPr>
            <w:tcW w:w="730"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2</w:t>
            </w:r>
          </w:p>
        </w:tc>
        <w:tc>
          <w:tcPr>
            <w:tcW w:w="519" w:type="pct"/>
            <w:tcBorders>
              <w:top w:val="nil"/>
              <w:left w:val="nil"/>
              <w:bottom w:val="single" w:sz="4" w:space="0" w:color="auto"/>
              <w:right w:val="single" w:sz="4" w:space="0" w:color="auto"/>
            </w:tcBorders>
            <w:shd w:val="clear" w:color="000000" w:fill="F2F2F2"/>
            <w:noWrap/>
            <w:vAlign w:val="bottom"/>
            <w:hideMark/>
          </w:tcPr>
          <w:p w:rsidR="004B7938" w:rsidRDefault="004B7938" w:rsidP="00A028E2">
            <w:pPr>
              <w:spacing w:after="0"/>
              <w:jc w:val="center"/>
              <w:rPr>
                <w:rFonts w:cs="Arial"/>
                <w:b/>
                <w:bCs/>
                <w:sz w:val="22"/>
              </w:rPr>
            </w:pPr>
            <w:r>
              <w:rPr>
                <w:rFonts w:cs="Arial"/>
                <w:b/>
                <w:bCs/>
                <w:sz w:val="22"/>
              </w:rPr>
              <w:t>6</w:t>
            </w:r>
          </w:p>
        </w:tc>
      </w:tr>
      <w:tr w:rsidR="004B7938" w:rsidTr="004B7938">
        <w:trPr>
          <w:trHeight w:val="330"/>
        </w:trPr>
        <w:tc>
          <w:tcPr>
            <w:tcW w:w="1242" w:type="pct"/>
            <w:tcBorders>
              <w:top w:val="nil"/>
              <w:left w:val="single" w:sz="4" w:space="0" w:color="auto"/>
              <w:bottom w:val="single" w:sz="4" w:space="0" w:color="auto"/>
              <w:right w:val="single" w:sz="4" w:space="0" w:color="auto"/>
            </w:tcBorders>
            <w:shd w:val="clear" w:color="000000" w:fill="F2F2F2"/>
            <w:noWrap/>
            <w:vAlign w:val="center"/>
            <w:hideMark/>
          </w:tcPr>
          <w:p w:rsidR="004B7938" w:rsidRDefault="004B7938" w:rsidP="00A028E2">
            <w:pPr>
              <w:spacing w:after="0"/>
              <w:jc w:val="center"/>
              <w:rPr>
                <w:rFonts w:cs="Arial"/>
                <w:b/>
                <w:bCs/>
                <w:sz w:val="22"/>
              </w:rPr>
            </w:pPr>
            <w:r>
              <w:rPr>
                <w:rFonts w:cs="Arial"/>
                <w:b/>
                <w:bCs/>
                <w:sz w:val="22"/>
              </w:rPr>
              <w:t>54 - 58 anos</w:t>
            </w:r>
          </w:p>
        </w:tc>
        <w:tc>
          <w:tcPr>
            <w:tcW w:w="894"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1</w:t>
            </w:r>
          </w:p>
        </w:tc>
        <w:tc>
          <w:tcPr>
            <w:tcW w:w="706"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 0</w:t>
            </w:r>
          </w:p>
        </w:tc>
        <w:tc>
          <w:tcPr>
            <w:tcW w:w="909"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0 </w:t>
            </w:r>
          </w:p>
        </w:tc>
        <w:tc>
          <w:tcPr>
            <w:tcW w:w="730"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1</w:t>
            </w:r>
          </w:p>
        </w:tc>
        <w:tc>
          <w:tcPr>
            <w:tcW w:w="519" w:type="pct"/>
            <w:tcBorders>
              <w:top w:val="nil"/>
              <w:left w:val="nil"/>
              <w:bottom w:val="single" w:sz="4" w:space="0" w:color="auto"/>
              <w:right w:val="single" w:sz="4" w:space="0" w:color="auto"/>
            </w:tcBorders>
            <w:shd w:val="clear" w:color="000000" w:fill="F2F2F2"/>
            <w:noWrap/>
            <w:vAlign w:val="bottom"/>
            <w:hideMark/>
          </w:tcPr>
          <w:p w:rsidR="004B7938" w:rsidRDefault="004B7938" w:rsidP="00A028E2">
            <w:pPr>
              <w:spacing w:after="0"/>
              <w:jc w:val="center"/>
              <w:rPr>
                <w:rFonts w:cs="Arial"/>
                <w:b/>
                <w:bCs/>
                <w:sz w:val="22"/>
              </w:rPr>
            </w:pPr>
            <w:r>
              <w:rPr>
                <w:rFonts w:cs="Arial"/>
                <w:b/>
                <w:bCs/>
                <w:sz w:val="22"/>
              </w:rPr>
              <w:t>2</w:t>
            </w:r>
          </w:p>
        </w:tc>
      </w:tr>
      <w:tr w:rsidR="004B7938" w:rsidTr="004B7938">
        <w:trPr>
          <w:trHeight w:val="330"/>
        </w:trPr>
        <w:tc>
          <w:tcPr>
            <w:tcW w:w="1242" w:type="pct"/>
            <w:tcBorders>
              <w:top w:val="nil"/>
              <w:left w:val="single" w:sz="4" w:space="0" w:color="auto"/>
              <w:bottom w:val="single" w:sz="4" w:space="0" w:color="auto"/>
              <w:right w:val="single" w:sz="4" w:space="0" w:color="auto"/>
            </w:tcBorders>
            <w:shd w:val="clear" w:color="000000" w:fill="F2F2F2"/>
            <w:noWrap/>
            <w:vAlign w:val="center"/>
            <w:hideMark/>
          </w:tcPr>
          <w:p w:rsidR="004B7938" w:rsidRDefault="004B7938" w:rsidP="00A028E2">
            <w:pPr>
              <w:spacing w:after="0"/>
              <w:jc w:val="center"/>
              <w:rPr>
                <w:rFonts w:cs="Arial"/>
                <w:b/>
                <w:bCs/>
                <w:sz w:val="22"/>
              </w:rPr>
            </w:pPr>
            <w:r>
              <w:rPr>
                <w:rFonts w:cs="Arial"/>
                <w:b/>
                <w:bCs/>
                <w:sz w:val="22"/>
              </w:rPr>
              <w:t>≥ 59</w:t>
            </w:r>
          </w:p>
        </w:tc>
        <w:tc>
          <w:tcPr>
            <w:tcW w:w="894"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1</w:t>
            </w:r>
          </w:p>
        </w:tc>
        <w:tc>
          <w:tcPr>
            <w:tcW w:w="706"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3</w:t>
            </w:r>
          </w:p>
        </w:tc>
        <w:tc>
          <w:tcPr>
            <w:tcW w:w="909"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3</w:t>
            </w:r>
          </w:p>
        </w:tc>
        <w:tc>
          <w:tcPr>
            <w:tcW w:w="730" w:type="pct"/>
            <w:tcBorders>
              <w:top w:val="nil"/>
              <w:left w:val="nil"/>
              <w:bottom w:val="single" w:sz="4" w:space="0" w:color="auto"/>
              <w:right w:val="single" w:sz="4" w:space="0" w:color="auto"/>
            </w:tcBorders>
            <w:shd w:val="clear" w:color="auto" w:fill="auto"/>
            <w:noWrap/>
            <w:vAlign w:val="center"/>
            <w:hideMark/>
          </w:tcPr>
          <w:p w:rsidR="004B7938" w:rsidRDefault="004B7938" w:rsidP="00A028E2">
            <w:pPr>
              <w:spacing w:after="0"/>
              <w:jc w:val="center"/>
              <w:rPr>
                <w:rFonts w:cs="Arial"/>
                <w:b/>
                <w:bCs/>
                <w:sz w:val="20"/>
                <w:szCs w:val="20"/>
              </w:rPr>
            </w:pPr>
            <w:r>
              <w:rPr>
                <w:rFonts w:cs="Arial"/>
                <w:b/>
                <w:bCs/>
                <w:sz w:val="20"/>
                <w:szCs w:val="20"/>
              </w:rPr>
              <w:t>3</w:t>
            </w:r>
          </w:p>
        </w:tc>
        <w:tc>
          <w:tcPr>
            <w:tcW w:w="519" w:type="pct"/>
            <w:tcBorders>
              <w:top w:val="nil"/>
              <w:left w:val="nil"/>
              <w:bottom w:val="single" w:sz="4" w:space="0" w:color="auto"/>
              <w:right w:val="single" w:sz="4" w:space="0" w:color="auto"/>
            </w:tcBorders>
            <w:shd w:val="clear" w:color="000000" w:fill="F2F2F2"/>
            <w:noWrap/>
            <w:vAlign w:val="bottom"/>
            <w:hideMark/>
          </w:tcPr>
          <w:p w:rsidR="004B7938" w:rsidRDefault="004B7938" w:rsidP="00A028E2">
            <w:pPr>
              <w:spacing w:after="0"/>
              <w:jc w:val="center"/>
              <w:rPr>
                <w:rFonts w:cs="Arial"/>
                <w:b/>
                <w:bCs/>
                <w:sz w:val="22"/>
              </w:rPr>
            </w:pPr>
            <w:r>
              <w:rPr>
                <w:rFonts w:cs="Arial"/>
                <w:b/>
                <w:bCs/>
                <w:sz w:val="22"/>
              </w:rPr>
              <w:t>10</w:t>
            </w:r>
          </w:p>
        </w:tc>
      </w:tr>
      <w:tr w:rsidR="004B7938" w:rsidTr="004B7938">
        <w:trPr>
          <w:trHeight w:val="330"/>
        </w:trPr>
        <w:tc>
          <w:tcPr>
            <w:tcW w:w="1242" w:type="pct"/>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rsidR="004B7938" w:rsidRDefault="004B7938" w:rsidP="00A028E2">
            <w:pPr>
              <w:spacing w:after="0"/>
              <w:jc w:val="center"/>
              <w:rPr>
                <w:rFonts w:cs="Arial"/>
                <w:b/>
                <w:bCs/>
                <w:sz w:val="22"/>
              </w:rPr>
            </w:pPr>
            <w:r>
              <w:rPr>
                <w:rFonts w:cs="Arial"/>
                <w:b/>
                <w:bCs/>
                <w:sz w:val="22"/>
              </w:rPr>
              <w:t>Total</w:t>
            </w:r>
          </w:p>
        </w:tc>
        <w:tc>
          <w:tcPr>
            <w:tcW w:w="894" w:type="pct"/>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4B7938" w:rsidRDefault="004B7938" w:rsidP="00A028E2">
            <w:pPr>
              <w:spacing w:after="0"/>
              <w:jc w:val="center"/>
              <w:rPr>
                <w:rFonts w:cs="Arial"/>
                <w:b/>
                <w:bCs/>
                <w:sz w:val="22"/>
              </w:rPr>
            </w:pPr>
            <w:r>
              <w:rPr>
                <w:rFonts w:cs="Arial"/>
                <w:b/>
                <w:bCs/>
                <w:sz w:val="22"/>
              </w:rPr>
              <w:t>3</w:t>
            </w:r>
          </w:p>
        </w:tc>
        <w:tc>
          <w:tcPr>
            <w:tcW w:w="706" w:type="pct"/>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4B7938" w:rsidRDefault="004B7938" w:rsidP="00A028E2">
            <w:pPr>
              <w:spacing w:after="0"/>
              <w:jc w:val="center"/>
              <w:rPr>
                <w:rFonts w:cs="Arial"/>
                <w:b/>
                <w:bCs/>
                <w:sz w:val="22"/>
              </w:rPr>
            </w:pPr>
            <w:r>
              <w:rPr>
                <w:rFonts w:cs="Arial"/>
                <w:b/>
                <w:bCs/>
                <w:sz w:val="22"/>
              </w:rPr>
              <w:t>8</w:t>
            </w:r>
          </w:p>
        </w:tc>
        <w:tc>
          <w:tcPr>
            <w:tcW w:w="909" w:type="pct"/>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4B7938" w:rsidRDefault="004B7938" w:rsidP="00A028E2">
            <w:pPr>
              <w:spacing w:after="0"/>
              <w:jc w:val="center"/>
              <w:rPr>
                <w:rFonts w:cs="Arial"/>
                <w:b/>
                <w:bCs/>
                <w:sz w:val="22"/>
              </w:rPr>
            </w:pPr>
            <w:r>
              <w:rPr>
                <w:rFonts w:cs="Arial"/>
                <w:b/>
                <w:bCs/>
                <w:sz w:val="22"/>
              </w:rPr>
              <w:t>8</w:t>
            </w:r>
          </w:p>
        </w:tc>
        <w:tc>
          <w:tcPr>
            <w:tcW w:w="730" w:type="pct"/>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4B7938" w:rsidRDefault="004B7938" w:rsidP="00A028E2">
            <w:pPr>
              <w:spacing w:after="0"/>
              <w:jc w:val="center"/>
              <w:rPr>
                <w:rFonts w:cs="Arial"/>
                <w:b/>
                <w:bCs/>
                <w:sz w:val="22"/>
              </w:rPr>
            </w:pPr>
            <w:r>
              <w:rPr>
                <w:rFonts w:cs="Arial"/>
                <w:b/>
                <w:bCs/>
                <w:sz w:val="22"/>
              </w:rPr>
              <w:t>14</w:t>
            </w:r>
          </w:p>
        </w:tc>
        <w:tc>
          <w:tcPr>
            <w:tcW w:w="519" w:type="pct"/>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4B7938" w:rsidRDefault="004B7938" w:rsidP="00A028E2">
            <w:pPr>
              <w:spacing w:after="0"/>
              <w:jc w:val="center"/>
              <w:rPr>
                <w:rFonts w:cs="Arial"/>
                <w:b/>
                <w:bCs/>
                <w:sz w:val="22"/>
              </w:rPr>
            </w:pPr>
            <w:r>
              <w:rPr>
                <w:rFonts w:cs="Arial"/>
                <w:b/>
                <w:bCs/>
                <w:sz w:val="22"/>
              </w:rPr>
              <w:t>33</w:t>
            </w:r>
          </w:p>
        </w:tc>
      </w:tr>
    </w:tbl>
    <w:p w:rsidR="004B7938" w:rsidRDefault="004B7938" w:rsidP="004B7938">
      <w:pPr>
        <w:spacing w:before="240" w:after="240"/>
        <w:jc w:val="both"/>
        <w:rPr>
          <w:rFonts w:cs="Arial"/>
        </w:rPr>
      </w:pPr>
    </w:p>
    <w:p w:rsidR="004B7938" w:rsidRDefault="004B7938" w:rsidP="004B7938">
      <w:pPr>
        <w:spacing w:before="240" w:after="240"/>
        <w:jc w:val="both"/>
        <w:rPr>
          <w:rFonts w:cs="Arial"/>
          <w:color w:val="FF0000"/>
        </w:rPr>
        <w:sectPr w:rsidR="004B7938" w:rsidSect="00D42ABA">
          <w:pgSz w:w="11907" w:h="16840" w:code="9"/>
          <w:pgMar w:top="1701" w:right="1134" w:bottom="1134" w:left="1418" w:header="567" w:footer="454" w:gutter="0"/>
          <w:cols w:space="720"/>
          <w:noEndnote/>
          <w:docGrid w:linePitch="326"/>
        </w:sectPr>
      </w:pPr>
    </w:p>
    <w:p w:rsidR="004B7938" w:rsidRDefault="004B7938" w:rsidP="004B7938">
      <w:pPr>
        <w:spacing w:before="240" w:after="240"/>
        <w:jc w:val="both"/>
        <w:rPr>
          <w:rFonts w:cs="Arial"/>
          <w:b/>
        </w:rPr>
      </w:pPr>
      <w:r>
        <w:rPr>
          <w:rFonts w:cs="Arial"/>
          <w:b/>
        </w:rPr>
        <w:lastRenderedPageBreak/>
        <w:t xml:space="preserve">ANEXO VI - </w:t>
      </w:r>
      <w:r w:rsidRPr="001A7D5A">
        <w:rPr>
          <w:rFonts w:cs="Arial"/>
          <w:b/>
        </w:rPr>
        <w:t xml:space="preserve">TOTAL ESTIMADO DE BENEFICIÁRIOS POR </w:t>
      </w:r>
      <w:r>
        <w:rPr>
          <w:rFonts w:cs="Arial"/>
          <w:b/>
        </w:rPr>
        <w:t>CONTRATANTE/UNIDADE:</w:t>
      </w:r>
    </w:p>
    <w:p w:rsidR="004B7938" w:rsidRDefault="004B7938" w:rsidP="00A028E2">
      <w:pPr>
        <w:pStyle w:val="PargrafodaLista"/>
        <w:numPr>
          <w:ilvl w:val="0"/>
          <w:numId w:val="50"/>
        </w:numPr>
        <w:spacing w:before="240" w:after="0"/>
        <w:contextualSpacing w:val="0"/>
        <w:jc w:val="both"/>
        <w:rPr>
          <w:rFonts w:cs="Arial"/>
          <w:b/>
          <w:sz w:val="19"/>
          <w:szCs w:val="19"/>
          <w:u w:val="single"/>
        </w:rPr>
      </w:pPr>
      <w:r w:rsidRPr="00AC5C44">
        <w:rPr>
          <w:rFonts w:cs="Arial"/>
          <w:b/>
          <w:sz w:val="19"/>
          <w:szCs w:val="19"/>
          <w:u w:val="single"/>
        </w:rPr>
        <w:t>SESC PARANÁ</w:t>
      </w:r>
    </w:p>
    <w:tbl>
      <w:tblPr>
        <w:tblW w:w="5000" w:type="pct"/>
        <w:tblLayout w:type="fixed"/>
        <w:tblCellMar>
          <w:left w:w="70" w:type="dxa"/>
          <w:right w:w="70" w:type="dxa"/>
        </w:tblCellMar>
        <w:tblLook w:val="04A0" w:firstRow="1" w:lastRow="0" w:firstColumn="1" w:lastColumn="0" w:noHBand="0" w:noVBand="1"/>
      </w:tblPr>
      <w:tblGrid>
        <w:gridCol w:w="3271"/>
        <w:gridCol w:w="1671"/>
        <w:gridCol w:w="833"/>
        <w:gridCol w:w="839"/>
        <w:gridCol w:w="972"/>
        <w:gridCol w:w="833"/>
        <w:gridCol w:w="836"/>
        <w:gridCol w:w="975"/>
        <w:gridCol w:w="833"/>
        <w:gridCol w:w="925"/>
        <w:gridCol w:w="883"/>
        <w:gridCol w:w="1020"/>
      </w:tblGrid>
      <w:tr w:rsidR="004B7938" w:rsidRPr="00A028E2" w:rsidTr="004B7938">
        <w:trPr>
          <w:trHeight w:val="345"/>
        </w:trPr>
        <w:tc>
          <w:tcPr>
            <w:tcW w:w="5000" w:type="pct"/>
            <w:gridSpan w:val="12"/>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bottom"/>
            <w:hideMark/>
          </w:tcPr>
          <w:p w:rsidR="004B7938" w:rsidRPr="00A028E2" w:rsidRDefault="004B7938" w:rsidP="00A028E2">
            <w:pPr>
              <w:spacing w:after="0"/>
              <w:jc w:val="center"/>
              <w:rPr>
                <w:rFonts w:cs="Arial"/>
                <w:b/>
                <w:bCs/>
                <w:sz w:val="19"/>
                <w:szCs w:val="19"/>
              </w:rPr>
            </w:pPr>
            <w:r w:rsidRPr="00A028E2">
              <w:rPr>
                <w:rFonts w:cs="Arial"/>
                <w:b/>
                <w:bCs/>
                <w:sz w:val="19"/>
                <w:szCs w:val="19"/>
              </w:rPr>
              <w:t>TOTAL ESTIMADO DE BENEFICIÁRIOS - SESC PARANÁ</w:t>
            </w:r>
          </w:p>
        </w:tc>
      </w:tr>
      <w:tr w:rsidR="004B7938" w:rsidRPr="00A028E2" w:rsidTr="004B7938">
        <w:trPr>
          <w:trHeight w:val="276"/>
        </w:trPr>
        <w:tc>
          <w:tcPr>
            <w:tcW w:w="1177" w:type="pct"/>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4B7938" w:rsidRPr="00A028E2" w:rsidRDefault="004B7938" w:rsidP="00A028E2">
            <w:pPr>
              <w:spacing w:after="0"/>
              <w:jc w:val="center"/>
              <w:rPr>
                <w:rFonts w:cs="Arial"/>
                <w:sz w:val="19"/>
                <w:szCs w:val="19"/>
              </w:rPr>
            </w:pPr>
            <w:r w:rsidRPr="00A028E2">
              <w:rPr>
                <w:rFonts w:cs="Arial"/>
                <w:b/>
                <w:bCs/>
                <w:sz w:val="19"/>
                <w:szCs w:val="19"/>
              </w:rPr>
              <w:t>UNIDADE</w:t>
            </w:r>
          </w:p>
        </w:tc>
        <w:tc>
          <w:tcPr>
            <w:tcW w:w="601" w:type="pct"/>
            <w:vMerge w:val="restart"/>
            <w:tcBorders>
              <w:top w:val="single" w:sz="8" w:space="0" w:color="auto"/>
              <w:left w:val="single" w:sz="8" w:space="0" w:color="auto"/>
              <w:bottom w:val="single" w:sz="8" w:space="0" w:color="auto"/>
              <w:right w:val="nil"/>
            </w:tcBorders>
            <w:shd w:val="clear" w:color="auto" w:fill="D9D9D9" w:themeFill="background1" w:themeFillShade="D9"/>
            <w:noWrap/>
            <w:vAlign w:val="center"/>
            <w:hideMark/>
          </w:tcPr>
          <w:p w:rsidR="004B7938" w:rsidRPr="00A028E2" w:rsidRDefault="004B7938" w:rsidP="00A028E2">
            <w:pPr>
              <w:spacing w:after="0"/>
              <w:jc w:val="center"/>
              <w:rPr>
                <w:rFonts w:cs="Arial"/>
                <w:sz w:val="19"/>
                <w:szCs w:val="19"/>
              </w:rPr>
            </w:pPr>
            <w:r w:rsidRPr="00A028E2">
              <w:rPr>
                <w:rFonts w:cs="Arial"/>
                <w:b/>
                <w:bCs/>
                <w:sz w:val="19"/>
                <w:szCs w:val="19"/>
              </w:rPr>
              <w:t>CIDADE</w:t>
            </w:r>
          </w:p>
        </w:tc>
        <w:tc>
          <w:tcPr>
            <w:tcW w:w="3221" w:type="pct"/>
            <w:gridSpan w:val="10"/>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rsidR="004B7938" w:rsidRPr="00A028E2" w:rsidRDefault="004B7938" w:rsidP="00A028E2">
            <w:pPr>
              <w:spacing w:after="0"/>
              <w:jc w:val="center"/>
              <w:rPr>
                <w:rFonts w:cs="Arial"/>
                <w:b/>
                <w:bCs/>
                <w:sz w:val="19"/>
                <w:szCs w:val="19"/>
              </w:rPr>
            </w:pPr>
            <w:r w:rsidRPr="00A028E2">
              <w:rPr>
                <w:rFonts w:cs="Arial"/>
                <w:b/>
                <w:bCs/>
                <w:sz w:val="19"/>
                <w:szCs w:val="19"/>
              </w:rPr>
              <w:t>FAIXA ETÁRIA</w:t>
            </w:r>
          </w:p>
        </w:tc>
      </w:tr>
      <w:tr w:rsidR="004B7938" w:rsidRPr="00A028E2" w:rsidTr="004B7938">
        <w:trPr>
          <w:trHeight w:val="251"/>
        </w:trPr>
        <w:tc>
          <w:tcPr>
            <w:tcW w:w="1177" w:type="pct"/>
            <w:vMerge/>
            <w:tcBorders>
              <w:top w:val="single" w:sz="8" w:space="0" w:color="auto"/>
              <w:left w:val="single" w:sz="8" w:space="0" w:color="auto"/>
              <w:bottom w:val="single" w:sz="8" w:space="0" w:color="auto"/>
              <w:right w:val="single" w:sz="8" w:space="0" w:color="auto"/>
            </w:tcBorders>
            <w:shd w:val="clear" w:color="000000" w:fill="0F243E"/>
            <w:noWrap/>
            <w:vAlign w:val="center"/>
            <w:hideMark/>
          </w:tcPr>
          <w:p w:rsidR="004B7938" w:rsidRPr="00A028E2" w:rsidRDefault="004B7938" w:rsidP="00A028E2">
            <w:pPr>
              <w:spacing w:after="0"/>
              <w:jc w:val="center"/>
              <w:rPr>
                <w:rFonts w:cs="Arial"/>
                <w:b/>
                <w:bCs/>
                <w:color w:val="FFFFFF"/>
                <w:sz w:val="19"/>
                <w:szCs w:val="19"/>
              </w:rPr>
            </w:pPr>
          </w:p>
        </w:tc>
        <w:tc>
          <w:tcPr>
            <w:tcW w:w="601" w:type="pct"/>
            <w:vMerge/>
            <w:tcBorders>
              <w:top w:val="single" w:sz="8" w:space="0" w:color="auto"/>
              <w:left w:val="single" w:sz="8" w:space="0" w:color="auto"/>
              <w:bottom w:val="single" w:sz="8" w:space="0" w:color="auto"/>
              <w:right w:val="single" w:sz="8" w:space="0" w:color="auto"/>
            </w:tcBorders>
            <w:shd w:val="clear" w:color="000000" w:fill="0F243E"/>
            <w:noWrap/>
            <w:vAlign w:val="center"/>
            <w:hideMark/>
          </w:tcPr>
          <w:p w:rsidR="004B7938" w:rsidRPr="00A028E2" w:rsidRDefault="004B7938" w:rsidP="00A028E2">
            <w:pPr>
              <w:spacing w:after="0"/>
              <w:jc w:val="center"/>
              <w:rPr>
                <w:rFonts w:cs="Arial"/>
                <w:b/>
                <w:bCs/>
                <w:sz w:val="19"/>
                <w:szCs w:val="19"/>
              </w:rPr>
            </w:pPr>
          </w:p>
        </w:tc>
        <w:tc>
          <w:tcPr>
            <w:tcW w:w="300" w:type="pct"/>
            <w:tcBorders>
              <w:top w:val="single" w:sz="8" w:space="0" w:color="auto"/>
              <w:left w:val="single" w:sz="8" w:space="0" w:color="auto"/>
              <w:bottom w:val="single" w:sz="8" w:space="0" w:color="auto"/>
              <w:right w:val="single" w:sz="8" w:space="0" w:color="auto"/>
            </w:tcBorders>
            <w:shd w:val="clear" w:color="000000" w:fill="F2F2F2" w:themeFill="background1" w:themeFillShade="F2"/>
            <w:noWrap/>
            <w:vAlign w:val="center"/>
            <w:hideMark/>
          </w:tcPr>
          <w:p w:rsidR="004B7938" w:rsidRPr="00A028E2" w:rsidRDefault="004B7938" w:rsidP="00A028E2">
            <w:pPr>
              <w:spacing w:after="0"/>
              <w:jc w:val="center"/>
              <w:rPr>
                <w:rFonts w:cs="Arial"/>
                <w:b/>
                <w:bCs/>
                <w:sz w:val="19"/>
                <w:szCs w:val="19"/>
              </w:rPr>
            </w:pPr>
            <w:r w:rsidRPr="00A028E2">
              <w:rPr>
                <w:rFonts w:cs="Arial"/>
                <w:b/>
                <w:bCs/>
                <w:sz w:val="19"/>
                <w:szCs w:val="19"/>
              </w:rPr>
              <w:t>00 - 18</w:t>
            </w:r>
          </w:p>
        </w:tc>
        <w:tc>
          <w:tcPr>
            <w:tcW w:w="302" w:type="pct"/>
            <w:tcBorders>
              <w:top w:val="single" w:sz="8" w:space="0" w:color="auto"/>
              <w:left w:val="single" w:sz="8" w:space="0" w:color="auto"/>
              <w:bottom w:val="single" w:sz="8" w:space="0" w:color="auto"/>
              <w:right w:val="single" w:sz="8" w:space="0" w:color="auto"/>
            </w:tcBorders>
            <w:shd w:val="clear" w:color="000000" w:fill="F2F2F2" w:themeFill="background1" w:themeFillShade="F2"/>
            <w:noWrap/>
            <w:vAlign w:val="center"/>
            <w:hideMark/>
          </w:tcPr>
          <w:p w:rsidR="004B7938" w:rsidRPr="00A028E2" w:rsidRDefault="004B7938" w:rsidP="00A028E2">
            <w:pPr>
              <w:spacing w:after="0"/>
              <w:jc w:val="center"/>
              <w:rPr>
                <w:rFonts w:cs="Arial"/>
                <w:b/>
                <w:bCs/>
                <w:sz w:val="19"/>
                <w:szCs w:val="19"/>
              </w:rPr>
            </w:pPr>
            <w:r w:rsidRPr="00A028E2">
              <w:rPr>
                <w:rFonts w:cs="Arial"/>
                <w:b/>
                <w:bCs/>
                <w:sz w:val="19"/>
                <w:szCs w:val="19"/>
              </w:rPr>
              <w:t xml:space="preserve">19 - 23 </w:t>
            </w:r>
          </w:p>
        </w:tc>
        <w:tc>
          <w:tcPr>
            <w:tcW w:w="350" w:type="pct"/>
            <w:tcBorders>
              <w:top w:val="single" w:sz="8" w:space="0" w:color="auto"/>
              <w:left w:val="single" w:sz="8" w:space="0" w:color="auto"/>
              <w:bottom w:val="single" w:sz="8" w:space="0" w:color="auto"/>
              <w:right w:val="single" w:sz="8" w:space="0" w:color="auto"/>
            </w:tcBorders>
            <w:shd w:val="clear" w:color="000000" w:fill="F2F2F2" w:themeFill="background1" w:themeFillShade="F2"/>
            <w:noWrap/>
            <w:vAlign w:val="center"/>
            <w:hideMark/>
          </w:tcPr>
          <w:p w:rsidR="004B7938" w:rsidRPr="00A028E2" w:rsidRDefault="004B7938" w:rsidP="00A028E2">
            <w:pPr>
              <w:spacing w:after="0"/>
              <w:jc w:val="center"/>
              <w:rPr>
                <w:rFonts w:cs="Arial"/>
                <w:b/>
                <w:bCs/>
                <w:sz w:val="19"/>
                <w:szCs w:val="19"/>
              </w:rPr>
            </w:pPr>
            <w:r w:rsidRPr="00A028E2">
              <w:rPr>
                <w:rFonts w:cs="Arial"/>
                <w:b/>
                <w:bCs/>
                <w:sz w:val="19"/>
                <w:szCs w:val="19"/>
              </w:rPr>
              <w:t>24 - 28</w:t>
            </w:r>
          </w:p>
        </w:tc>
        <w:tc>
          <w:tcPr>
            <w:tcW w:w="300" w:type="pct"/>
            <w:tcBorders>
              <w:top w:val="single" w:sz="8" w:space="0" w:color="auto"/>
              <w:left w:val="single" w:sz="8" w:space="0" w:color="auto"/>
              <w:bottom w:val="single" w:sz="8" w:space="0" w:color="auto"/>
              <w:right w:val="single" w:sz="8" w:space="0" w:color="auto"/>
            </w:tcBorders>
            <w:shd w:val="clear" w:color="000000" w:fill="F2F2F2" w:themeFill="background1" w:themeFillShade="F2"/>
            <w:noWrap/>
            <w:vAlign w:val="center"/>
            <w:hideMark/>
          </w:tcPr>
          <w:p w:rsidR="004B7938" w:rsidRPr="00A028E2" w:rsidRDefault="004B7938" w:rsidP="00A028E2">
            <w:pPr>
              <w:spacing w:after="0"/>
              <w:jc w:val="center"/>
              <w:rPr>
                <w:rFonts w:cs="Arial"/>
                <w:b/>
                <w:bCs/>
                <w:sz w:val="19"/>
                <w:szCs w:val="19"/>
              </w:rPr>
            </w:pPr>
            <w:r w:rsidRPr="00A028E2">
              <w:rPr>
                <w:rFonts w:cs="Arial"/>
                <w:b/>
                <w:bCs/>
                <w:sz w:val="19"/>
                <w:szCs w:val="19"/>
              </w:rPr>
              <w:t>29 - 33</w:t>
            </w:r>
          </w:p>
        </w:tc>
        <w:tc>
          <w:tcPr>
            <w:tcW w:w="301" w:type="pct"/>
            <w:tcBorders>
              <w:top w:val="single" w:sz="8" w:space="0" w:color="auto"/>
              <w:left w:val="single" w:sz="8" w:space="0" w:color="auto"/>
              <w:bottom w:val="single" w:sz="8" w:space="0" w:color="auto"/>
              <w:right w:val="single" w:sz="8" w:space="0" w:color="auto"/>
            </w:tcBorders>
            <w:shd w:val="clear" w:color="000000" w:fill="F2F2F2" w:themeFill="background1" w:themeFillShade="F2"/>
            <w:noWrap/>
            <w:vAlign w:val="center"/>
            <w:hideMark/>
          </w:tcPr>
          <w:p w:rsidR="004B7938" w:rsidRPr="00A028E2" w:rsidRDefault="004B7938" w:rsidP="00A028E2">
            <w:pPr>
              <w:spacing w:after="0"/>
              <w:jc w:val="center"/>
              <w:rPr>
                <w:rFonts w:cs="Arial"/>
                <w:b/>
                <w:bCs/>
                <w:sz w:val="19"/>
                <w:szCs w:val="19"/>
              </w:rPr>
            </w:pPr>
            <w:r w:rsidRPr="00A028E2">
              <w:rPr>
                <w:rFonts w:cs="Arial"/>
                <w:b/>
                <w:bCs/>
                <w:sz w:val="19"/>
                <w:szCs w:val="19"/>
              </w:rPr>
              <w:t>34 - 38</w:t>
            </w:r>
          </w:p>
        </w:tc>
        <w:tc>
          <w:tcPr>
            <w:tcW w:w="351" w:type="pct"/>
            <w:tcBorders>
              <w:top w:val="single" w:sz="8" w:space="0" w:color="auto"/>
              <w:left w:val="single" w:sz="8" w:space="0" w:color="auto"/>
              <w:bottom w:val="single" w:sz="8" w:space="0" w:color="auto"/>
              <w:right w:val="single" w:sz="8" w:space="0" w:color="auto"/>
            </w:tcBorders>
            <w:shd w:val="clear" w:color="000000" w:fill="F2F2F2" w:themeFill="background1" w:themeFillShade="F2"/>
            <w:noWrap/>
            <w:vAlign w:val="center"/>
            <w:hideMark/>
          </w:tcPr>
          <w:p w:rsidR="004B7938" w:rsidRPr="00A028E2" w:rsidRDefault="004B7938" w:rsidP="00A028E2">
            <w:pPr>
              <w:spacing w:after="0"/>
              <w:jc w:val="center"/>
              <w:rPr>
                <w:rFonts w:cs="Arial"/>
                <w:b/>
                <w:bCs/>
                <w:sz w:val="19"/>
                <w:szCs w:val="19"/>
              </w:rPr>
            </w:pPr>
            <w:r w:rsidRPr="00A028E2">
              <w:rPr>
                <w:rFonts w:cs="Arial"/>
                <w:b/>
                <w:bCs/>
                <w:sz w:val="19"/>
                <w:szCs w:val="19"/>
              </w:rPr>
              <w:t>39 - 43</w:t>
            </w:r>
          </w:p>
        </w:tc>
        <w:tc>
          <w:tcPr>
            <w:tcW w:w="300" w:type="pct"/>
            <w:tcBorders>
              <w:top w:val="single" w:sz="8" w:space="0" w:color="auto"/>
              <w:left w:val="single" w:sz="8" w:space="0" w:color="auto"/>
              <w:bottom w:val="single" w:sz="8" w:space="0" w:color="auto"/>
              <w:right w:val="single" w:sz="8" w:space="0" w:color="auto"/>
            </w:tcBorders>
            <w:shd w:val="clear" w:color="000000" w:fill="F2F2F2" w:themeFill="background1" w:themeFillShade="F2"/>
            <w:noWrap/>
            <w:vAlign w:val="center"/>
            <w:hideMark/>
          </w:tcPr>
          <w:p w:rsidR="004B7938" w:rsidRPr="00A028E2" w:rsidRDefault="004B7938" w:rsidP="00A028E2">
            <w:pPr>
              <w:spacing w:after="0"/>
              <w:jc w:val="center"/>
              <w:rPr>
                <w:rFonts w:cs="Arial"/>
                <w:b/>
                <w:bCs/>
                <w:sz w:val="19"/>
                <w:szCs w:val="19"/>
              </w:rPr>
            </w:pPr>
            <w:r w:rsidRPr="00A028E2">
              <w:rPr>
                <w:rFonts w:cs="Arial"/>
                <w:b/>
                <w:bCs/>
                <w:sz w:val="19"/>
                <w:szCs w:val="19"/>
              </w:rPr>
              <w:t>44 - 48</w:t>
            </w:r>
          </w:p>
        </w:tc>
        <w:tc>
          <w:tcPr>
            <w:tcW w:w="333" w:type="pct"/>
            <w:tcBorders>
              <w:top w:val="single" w:sz="8" w:space="0" w:color="auto"/>
              <w:left w:val="single" w:sz="8" w:space="0" w:color="auto"/>
              <w:bottom w:val="single" w:sz="8" w:space="0" w:color="auto"/>
              <w:right w:val="single" w:sz="8" w:space="0" w:color="auto"/>
            </w:tcBorders>
            <w:shd w:val="clear" w:color="000000" w:fill="F2F2F2" w:themeFill="background1" w:themeFillShade="F2"/>
            <w:noWrap/>
            <w:vAlign w:val="center"/>
            <w:hideMark/>
          </w:tcPr>
          <w:p w:rsidR="004B7938" w:rsidRPr="00A028E2" w:rsidRDefault="004B7938" w:rsidP="00A028E2">
            <w:pPr>
              <w:spacing w:after="0"/>
              <w:jc w:val="center"/>
              <w:rPr>
                <w:rFonts w:cs="Arial"/>
                <w:b/>
                <w:bCs/>
                <w:sz w:val="19"/>
                <w:szCs w:val="19"/>
              </w:rPr>
            </w:pPr>
            <w:r w:rsidRPr="00A028E2">
              <w:rPr>
                <w:rFonts w:cs="Arial"/>
                <w:b/>
                <w:bCs/>
                <w:sz w:val="19"/>
                <w:szCs w:val="19"/>
              </w:rPr>
              <w:t>49 - 53</w:t>
            </w:r>
          </w:p>
        </w:tc>
        <w:tc>
          <w:tcPr>
            <w:tcW w:w="318" w:type="pct"/>
            <w:tcBorders>
              <w:top w:val="single" w:sz="8" w:space="0" w:color="auto"/>
              <w:left w:val="single" w:sz="8" w:space="0" w:color="auto"/>
              <w:bottom w:val="single" w:sz="8" w:space="0" w:color="auto"/>
              <w:right w:val="single" w:sz="8" w:space="0" w:color="auto"/>
            </w:tcBorders>
            <w:shd w:val="clear" w:color="000000" w:fill="F2F2F2" w:themeFill="background1" w:themeFillShade="F2"/>
            <w:noWrap/>
            <w:vAlign w:val="center"/>
            <w:hideMark/>
          </w:tcPr>
          <w:p w:rsidR="004B7938" w:rsidRPr="00A028E2" w:rsidRDefault="004B7938" w:rsidP="00A028E2">
            <w:pPr>
              <w:spacing w:after="0"/>
              <w:jc w:val="center"/>
              <w:rPr>
                <w:rFonts w:cs="Arial"/>
                <w:b/>
                <w:bCs/>
                <w:sz w:val="19"/>
                <w:szCs w:val="19"/>
              </w:rPr>
            </w:pPr>
            <w:r w:rsidRPr="00A028E2">
              <w:rPr>
                <w:rFonts w:cs="Arial"/>
                <w:b/>
                <w:bCs/>
                <w:sz w:val="19"/>
                <w:szCs w:val="19"/>
              </w:rPr>
              <w:t>54 - 58</w:t>
            </w:r>
          </w:p>
        </w:tc>
        <w:tc>
          <w:tcPr>
            <w:tcW w:w="366" w:type="pct"/>
            <w:tcBorders>
              <w:top w:val="single" w:sz="8" w:space="0" w:color="auto"/>
              <w:left w:val="single" w:sz="8" w:space="0" w:color="auto"/>
              <w:bottom w:val="single" w:sz="8" w:space="0" w:color="auto"/>
              <w:right w:val="single" w:sz="8" w:space="0" w:color="auto"/>
            </w:tcBorders>
            <w:shd w:val="clear" w:color="000000" w:fill="F2F2F2" w:themeFill="background1" w:themeFillShade="F2"/>
            <w:noWrap/>
            <w:vAlign w:val="center"/>
            <w:hideMark/>
          </w:tcPr>
          <w:p w:rsidR="004B7938" w:rsidRPr="00A028E2" w:rsidRDefault="004B7938" w:rsidP="00A028E2">
            <w:pPr>
              <w:spacing w:after="0"/>
              <w:jc w:val="center"/>
              <w:rPr>
                <w:rFonts w:cs="Arial"/>
                <w:b/>
                <w:bCs/>
                <w:sz w:val="19"/>
                <w:szCs w:val="19"/>
              </w:rPr>
            </w:pPr>
            <w:r w:rsidRPr="00A028E2">
              <w:rPr>
                <w:rFonts w:cs="Arial"/>
                <w:b/>
                <w:bCs/>
                <w:sz w:val="19"/>
                <w:szCs w:val="19"/>
              </w:rPr>
              <w:t>≥ 59</w:t>
            </w:r>
          </w:p>
        </w:tc>
      </w:tr>
      <w:tr w:rsidR="004B7938" w:rsidRPr="00A028E2" w:rsidTr="004B7938">
        <w:trPr>
          <w:trHeight w:val="330"/>
        </w:trPr>
        <w:tc>
          <w:tcPr>
            <w:tcW w:w="1177" w:type="pct"/>
            <w:tcBorders>
              <w:top w:val="single" w:sz="8" w:space="0" w:color="auto"/>
              <w:left w:val="single" w:sz="8" w:space="0" w:color="auto"/>
              <w:bottom w:val="single" w:sz="4"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rPr>
                <w:rFonts w:cs="Arial"/>
                <w:sz w:val="19"/>
                <w:szCs w:val="19"/>
              </w:rPr>
            </w:pPr>
            <w:r w:rsidRPr="00A028E2">
              <w:rPr>
                <w:rFonts w:cs="Arial"/>
                <w:sz w:val="19"/>
                <w:szCs w:val="19"/>
              </w:rPr>
              <w:t>SESC ADMINISTRAÇÃO REGIONAL</w:t>
            </w:r>
          </w:p>
        </w:tc>
        <w:tc>
          <w:tcPr>
            <w:tcW w:w="601"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Curitiba</w:t>
            </w:r>
          </w:p>
        </w:tc>
        <w:tc>
          <w:tcPr>
            <w:tcW w:w="300" w:type="pct"/>
            <w:tcBorders>
              <w:top w:val="single" w:sz="8" w:space="0" w:color="auto"/>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27</w:t>
            </w:r>
          </w:p>
        </w:tc>
        <w:tc>
          <w:tcPr>
            <w:tcW w:w="302" w:type="pct"/>
            <w:tcBorders>
              <w:top w:val="single" w:sz="8" w:space="0" w:color="auto"/>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5</w:t>
            </w:r>
          </w:p>
        </w:tc>
        <w:tc>
          <w:tcPr>
            <w:tcW w:w="350" w:type="pct"/>
            <w:tcBorders>
              <w:top w:val="single" w:sz="8" w:space="0" w:color="auto"/>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20</w:t>
            </w:r>
          </w:p>
        </w:tc>
        <w:tc>
          <w:tcPr>
            <w:tcW w:w="300" w:type="pct"/>
            <w:tcBorders>
              <w:top w:val="single" w:sz="8" w:space="0" w:color="auto"/>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51</w:t>
            </w:r>
          </w:p>
        </w:tc>
        <w:tc>
          <w:tcPr>
            <w:tcW w:w="301" w:type="pct"/>
            <w:tcBorders>
              <w:top w:val="single" w:sz="8" w:space="0" w:color="auto"/>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66</w:t>
            </w:r>
          </w:p>
        </w:tc>
        <w:tc>
          <w:tcPr>
            <w:tcW w:w="351" w:type="pct"/>
            <w:tcBorders>
              <w:top w:val="single" w:sz="8" w:space="0" w:color="auto"/>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68</w:t>
            </w:r>
          </w:p>
        </w:tc>
        <w:tc>
          <w:tcPr>
            <w:tcW w:w="300" w:type="pct"/>
            <w:tcBorders>
              <w:top w:val="single" w:sz="8" w:space="0" w:color="auto"/>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43</w:t>
            </w:r>
          </w:p>
        </w:tc>
        <w:tc>
          <w:tcPr>
            <w:tcW w:w="333" w:type="pct"/>
            <w:tcBorders>
              <w:top w:val="single" w:sz="8" w:space="0" w:color="auto"/>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32</w:t>
            </w:r>
          </w:p>
        </w:tc>
        <w:tc>
          <w:tcPr>
            <w:tcW w:w="318" w:type="pct"/>
            <w:tcBorders>
              <w:top w:val="single" w:sz="8" w:space="0" w:color="auto"/>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24</w:t>
            </w:r>
          </w:p>
        </w:tc>
        <w:tc>
          <w:tcPr>
            <w:tcW w:w="366" w:type="pct"/>
            <w:tcBorders>
              <w:top w:val="single" w:sz="8" w:space="0" w:color="auto"/>
              <w:left w:val="nil"/>
              <w:bottom w:val="single" w:sz="4" w:space="0" w:color="auto"/>
              <w:right w:val="single" w:sz="8"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33</w:t>
            </w:r>
          </w:p>
        </w:tc>
      </w:tr>
      <w:tr w:rsidR="004B7938" w:rsidRPr="00A028E2" w:rsidTr="004B7938">
        <w:trPr>
          <w:trHeight w:val="330"/>
        </w:trPr>
        <w:tc>
          <w:tcPr>
            <w:tcW w:w="1177" w:type="pct"/>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rPr>
                <w:rFonts w:cs="Arial"/>
                <w:sz w:val="19"/>
                <w:szCs w:val="19"/>
              </w:rPr>
            </w:pPr>
            <w:r w:rsidRPr="00A028E2">
              <w:rPr>
                <w:rFonts w:cs="Arial"/>
                <w:sz w:val="19"/>
                <w:szCs w:val="19"/>
              </w:rPr>
              <w:t>SESC ÁGUA VERDE</w:t>
            </w:r>
          </w:p>
        </w:tc>
        <w:tc>
          <w:tcPr>
            <w:tcW w:w="60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Curitiba</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02"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5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01"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51"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33"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18"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66" w:type="pct"/>
            <w:tcBorders>
              <w:top w:val="nil"/>
              <w:left w:val="nil"/>
              <w:bottom w:val="single" w:sz="4" w:space="0" w:color="auto"/>
              <w:right w:val="single" w:sz="8"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5</w:t>
            </w:r>
          </w:p>
        </w:tc>
      </w:tr>
      <w:tr w:rsidR="004B7938" w:rsidRPr="00A028E2" w:rsidTr="004B7938">
        <w:trPr>
          <w:trHeight w:val="330"/>
        </w:trPr>
        <w:tc>
          <w:tcPr>
            <w:tcW w:w="1177" w:type="pct"/>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rPr>
                <w:rFonts w:cs="Arial"/>
                <w:sz w:val="19"/>
                <w:szCs w:val="19"/>
              </w:rPr>
            </w:pPr>
            <w:r w:rsidRPr="00A028E2">
              <w:rPr>
                <w:rFonts w:cs="Arial"/>
                <w:sz w:val="19"/>
                <w:szCs w:val="19"/>
              </w:rPr>
              <w:t>SESC APUCARANA</w:t>
            </w:r>
          </w:p>
        </w:tc>
        <w:tc>
          <w:tcPr>
            <w:tcW w:w="60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Apucarana</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02"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5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5</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4</w:t>
            </w:r>
          </w:p>
        </w:tc>
        <w:tc>
          <w:tcPr>
            <w:tcW w:w="301"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8</w:t>
            </w:r>
          </w:p>
        </w:tc>
        <w:tc>
          <w:tcPr>
            <w:tcW w:w="351"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6</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4</w:t>
            </w:r>
          </w:p>
        </w:tc>
        <w:tc>
          <w:tcPr>
            <w:tcW w:w="333"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18"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66" w:type="pct"/>
            <w:tcBorders>
              <w:top w:val="nil"/>
              <w:left w:val="nil"/>
              <w:bottom w:val="single" w:sz="4" w:space="0" w:color="auto"/>
              <w:right w:val="single" w:sz="8"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r>
      <w:tr w:rsidR="004B7938" w:rsidRPr="00A028E2" w:rsidTr="004B7938">
        <w:trPr>
          <w:trHeight w:val="330"/>
        </w:trPr>
        <w:tc>
          <w:tcPr>
            <w:tcW w:w="1177" w:type="pct"/>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rPr>
                <w:rFonts w:cs="Arial"/>
                <w:sz w:val="19"/>
                <w:szCs w:val="19"/>
              </w:rPr>
            </w:pPr>
            <w:r w:rsidRPr="00A028E2">
              <w:rPr>
                <w:rFonts w:cs="Arial"/>
                <w:sz w:val="19"/>
                <w:szCs w:val="19"/>
              </w:rPr>
              <w:t>SESC ARAPONGAS</w:t>
            </w:r>
          </w:p>
        </w:tc>
        <w:tc>
          <w:tcPr>
            <w:tcW w:w="60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Arapongas</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02"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5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01"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51"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33"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18"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66" w:type="pct"/>
            <w:tcBorders>
              <w:top w:val="nil"/>
              <w:left w:val="nil"/>
              <w:bottom w:val="single" w:sz="4" w:space="0" w:color="auto"/>
              <w:right w:val="single" w:sz="8"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r>
      <w:tr w:rsidR="004B7938" w:rsidRPr="00A028E2" w:rsidTr="004B7938">
        <w:trPr>
          <w:trHeight w:val="330"/>
        </w:trPr>
        <w:tc>
          <w:tcPr>
            <w:tcW w:w="1177" w:type="pct"/>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rPr>
                <w:rFonts w:cs="Arial"/>
                <w:sz w:val="19"/>
                <w:szCs w:val="19"/>
              </w:rPr>
            </w:pPr>
            <w:r w:rsidRPr="00A028E2">
              <w:rPr>
                <w:rFonts w:cs="Arial"/>
                <w:sz w:val="19"/>
                <w:szCs w:val="19"/>
              </w:rPr>
              <w:t>SESC BELA VISTA DO PARAÍSO</w:t>
            </w:r>
          </w:p>
        </w:tc>
        <w:tc>
          <w:tcPr>
            <w:tcW w:w="60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Bela Vista do Paraíso</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02"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5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01"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51"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33"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18"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66" w:type="pct"/>
            <w:tcBorders>
              <w:top w:val="nil"/>
              <w:left w:val="nil"/>
              <w:bottom w:val="single" w:sz="4" w:space="0" w:color="auto"/>
              <w:right w:val="single" w:sz="8"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r>
      <w:tr w:rsidR="004B7938" w:rsidRPr="00A028E2" w:rsidTr="004B7938">
        <w:trPr>
          <w:trHeight w:val="330"/>
        </w:trPr>
        <w:tc>
          <w:tcPr>
            <w:tcW w:w="1177" w:type="pct"/>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rPr>
                <w:rFonts w:cs="Arial"/>
                <w:sz w:val="19"/>
                <w:szCs w:val="19"/>
              </w:rPr>
            </w:pPr>
            <w:r w:rsidRPr="00A028E2">
              <w:rPr>
                <w:rFonts w:cs="Arial"/>
                <w:sz w:val="19"/>
                <w:szCs w:val="19"/>
              </w:rPr>
              <w:t>SESC CAMPO MOURÃO</w:t>
            </w:r>
          </w:p>
        </w:tc>
        <w:tc>
          <w:tcPr>
            <w:tcW w:w="60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Campo Mourão</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5</w:t>
            </w:r>
          </w:p>
        </w:tc>
        <w:tc>
          <w:tcPr>
            <w:tcW w:w="302"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5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4</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4</w:t>
            </w:r>
          </w:p>
        </w:tc>
        <w:tc>
          <w:tcPr>
            <w:tcW w:w="301"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11</w:t>
            </w:r>
          </w:p>
        </w:tc>
        <w:tc>
          <w:tcPr>
            <w:tcW w:w="351"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9</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33"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4</w:t>
            </w:r>
          </w:p>
        </w:tc>
        <w:tc>
          <w:tcPr>
            <w:tcW w:w="318"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4</w:t>
            </w:r>
          </w:p>
        </w:tc>
        <w:tc>
          <w:tcPr>
            <w:tcW w:w="366" w:type="pct"/>
            <w:tcBorders>
              <w:top w:val="nil"/>
              <w:left w:val="nil"/>
              <w:bottom w:val="single" w:sz="4" w:space="0" w:color="auto"/>
              <w:right w:val="single" w:sz="8"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r>
      <w:tr w:rsidR="004B7938" w:rsidRPr="00A028E2" w:rsidTr="004B7938">
        <w:trPr>
          <w:trHeight w:val="330"/>
        </w:trPr>
        <w:tc>
          <w:tcPr>
            <w:tcW w:w="1177" w:type="pct"/>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rPr>
                <w:rFonts w:cs="Arial"/>
                <w:sz w:val="19"/>
                <w:szCs w:val="19"/>
              </w:rPr>
            </w:pPr>
            <w:r w:rsidRPr="00A028E2">
              <w:rPr>
                <w:rFonts w:cs="Arial"/>
                <w:sz w:val="19"/>
                <w:szCs w:val="19"/>
              </w:rPr>
              <w:t>SESC CAIOBÁ CENTRO DE TURISMO E LAZER</w:t>
            </w:r>
          </w:p>
        </w:tc>
        <w:tc>
          <w:tcPr>
            <w:tcW w:w="60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Matinhos</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02"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5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6</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19</w:t>
            </w:r>
          </w:p>
        </w:tc>
        <w:tc>
          <w:tcPr>
            <w:tcW w:w="301"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17</w:t>
            </w:r>
          </w:p>
        </w:tc>
        <w:tc>
          <w:tcPr>
            <w:tcW w:w="351"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31</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17</w:t>
            </w:r>
          </w:p>
        </w:tc>
        <w:tc>
          <w:tcPr>
            <w:tcW w:w="333"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13</w:t>
            </w:r>
          </w:p>
        </w:tc>
        <w:tc>
          <w:tcPr>
            <w:tcW w:w="318"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8</w:t>
            </w:r>
          </w:p>
        </w:tc>
        <w:tc>
          <w:tcPr>
            <w:tcW w:w="366" w:type="pct"/>
            <w:tcBorders>
              <w:top w:val="nil"/>
              <w:left w:val="nil"/>
              <w:bottom w:val="single" w:sz="4" w:space="0" w:color="auto"/>
              <w:right w:val="single" w:sz="8"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11</w:t>
            </w:r>
          </w:p>
        </w:tc>
      </w:tr>
      <w:tr w:rsidR="004B7938" w:rsidRPr="00A028E2" w:rsidTr="004B7938">
        <w:trPr>
          <w:trHeight w:val="330"/>
        </w:trPr>
        <w:tc>
          <w:tcPr>
            <w:tcW w:w="1177" w:type="pct"/>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rPr>
                <w:rFonts w:cs="Arial"/>
                <w:sz w:val="19"/>
                <w:szCs w:val="19"/>
              </w:rPr>
            </w:pPr>
            <w:r w:rsidRPr="00A028E2">
              <w:rPr>
                <w:rFonts w:cs="Arial"/>
                <w:sz w:val="19"/>
                <w:szCs w:val="19"/>
              </w:rPr>
              <w:t>SESC CASCAVEL</w:t>
            </w:r>
          </w:p>
        </w:tc>
        <w:tc>
          <w:tcPr>
            <w:tcW w:w="60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Cascavel</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02"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5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8</w:t>
            </w:r>
          </w:p>
        </w:tc>
        <w:tc>
          <w:tcPr>
            <w:tcW w:w="301"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7</w:t>
            </w:r>
          </w:p>
        </w:tc>
        <w:tc>
          <w:tcPr>
            <w:tcW w:w="351"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8</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6</w:t>
            </w:r>
          </w:p>
        </w:tc>
        <w:tc>
          <w:tcPr>
            <w:tcW w:w="333"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5</w:t>
            </w:r>
          </w:p>
        </w:tc>
        <w:tc>
          <w:tcPr>
            <w:tcW w:w="318"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66" w:type="pct"/>
            <w:tcBorders>
              <w:top w:val="nil"/>
              <w:left w:val="nil"/>
              <w:bottom w:val="single" w:sz="4" w:space="0" w:color="auto"/>
              <w:right w:val="single" w:sz="8"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r>
      <w:tr w:rsidR="004B7938" w:rsidRPr="00A028E2" w:rsidTr="004B7938">
        <w:trPr>
          <w:trHeight w:val="330"/>
        </w:trPr>
        <w:tc>
          <w:tcPr>
            <w:tcW w:w="1177" w:type="pct"/>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rPr>
                <w:rFonts w:cs="Arial"/>
                <w:sz w:val="19"/>
                <w:szCs w:val="19"/>
              </w:rPr>
            </w:pPr>
            <w:r w:rsidRPr="00A028E2">
              <w:rPr>
                <w:rFonts w:cs="Arial"/>
                <w:sz w:val="19"/>
                <w:szCs w:val="19"/>
              </w:rPr>
              <w:t>SESC CENTRO</w:t>
            </w:r>
          </w:p>
        </w:tc>
        <w:tc>
          <w:tcPr>
            <w:tcW w:w="60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Curitiba</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02"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5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4</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14</w:t>
            </w:r>
          </w:p>
        </w:tc>
        <w:tc>
          <w:tcPr>
            <w:tcW w:w="301"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15</w:t>
            </w:r>
          </w:p>
        </w:tc>
        <w:tc>
          <w:tcPr>
            <w:tcW w:w="351"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9</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12</w:t>
            </w:r>
          </w:p>
        </w:tc>
        <w:tc>
          <w:tcPr>
            <w:tcW w:w="333"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10</w:t>
            </w:r>
          </w:p>
        </w:tc>
        <w:tc>
          <w:tcPr>
            <w:tcW w:w="318"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4</w:t>
            </w:r>
          </w:p>
        </w:tc>
        <w:tc>
          <w:tcPr>
            <w:tcW w:w="366" w:type="pct"/>
            <w:tcBorders>
              <w:top w:val="nil"/>
              <w:left w:val="nil"/>
              <w:bottom w:val="single" w:sz="4" w:space="0" w:color="auto"/>
              <w:right w:val="single" w:sz="8"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4</w:t>
            </w:r>
          </w:p>
        </w:tc>
      </w:tr>
      <w:tr w:rsidR="004B7938" w:rsidRPr="00A028E2" w:rsidTr="004B7938">
        <w:trPr>
          <w:trHeight w:val="330"/>
        </w:trPr>
        <w:tc>
          <w:tcPr>
            <w:tcW w:w="1177" w:type="pct"/>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rPr>
                <w:rFonts w:cs="Arial"/>
                <w:sz w:val="19"/>
                <w:szCs w:val="19"/>
              </w:rPr>
            </w:pPr>
            <w:r w:rsidRPr="00A028E2">
              <w:rPr>
                <w:rFonts w:cs="Arial"/>
                <w:sz w:val="19"/>
                <w:szCs w:val="19"/>
              </w:rPr>
              <w:t>SESC CENTRO DE DISTRIBUIÇÃO E LOGÍSTICA</w:t>
            </w:r>
          </w:p>
        </w:tc>
        <w:tc>
          <w:tcPr>
            <w:tcW w:w="60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São José dos Pinhais</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02"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5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01"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51"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33"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18"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66" w:type="pct"/>
            <w:tcBorders>
              <w:top w:val="nil"/>
              <w:left w:val="nil"/>
              <w:bottom w:val="single" w:sz="4" w:space="0" w:color="auto"/>
              <w:right w:val="single" w:sz="8"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r>
      <w:tr w:rsidR="004B7938" w:rsidRPr="00A028E2" w:rsidTr="004B7938">
        <w:trPr>
          <w:trHeight w:val="330"/>
        </w:trPr>
        <w:tc>
          <w:tcPr>
            <w:tcW w:w="1177" w:type="pct"/>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rPr>
                <w:rFonts w:cs="Arial"/>
                <w:sz w:val="19"/>
                <w:szCs w:val="19"/>
              </w:rPr>
            </w:pPr>
            <w:r w:rsidRPr="00A028E2">
              <w:rPr>
                <w:rFonts w:cs="Arial"/>
                <w:sz w:val="19"/>
                <w:szCs w:val="19"/>
              </w:rPr>
              <w:t>SESC CORNELIO PROCÓPIO</w:t>
            </w:r>
          </w:p>
        </w:tc>
        <w:tc>
          <w:tcPr>
            <w:tcW w:w="60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Cornélio Procópio</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02"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5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01"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6</w:t>
            </w:r>
          </w:p>
        </w:tc>
        <w:tc>
          <w:tcPr>
            <w:tcW w:w="351"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10</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33"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18"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66" w:type="pct"/>
            <w:tcBorders>
              <w:top w:val="nil"/>
              <w:left w:val="nil"/>
              <w:bottom w:val="single" w:sz="4" w:space="0" w:color="auto"/>
              <w:right w:val="single" w:sz="8"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r>
      <w:tr w:rsidR="004B7938" w:rsidRPr="00A028E2" w:rsidTr="004B7938">
        <w:trPr>
          <w:trHeight w:val="330"/>
        </w:trPr>
        <w:tc>
          <w:tcPr>
            <w:tcW w:w="1177" w:type="pct"/>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rPr>
                <w:rFonts w:cs="Arial"/>
                <w:sz w:val="19"/>
                <w:szCs w:val="19"/>
              </w:rPr>
            </w:pPr>
            <w:r w:rsidRPr="00A028E2">
              <w:rPr>
                <w:rFonts w:cs="Arial"/>
                <w:sz w:val="19"/>
                <w:szCs w:val="19"/>
              </w:rPr>
              <w:t>SESC EDUCAÇÃO INFANTIL</w:t>
            </w:r>
          </w:p>
        </w:tc>
        <w:tc>
          <w:tcPr>
            <w:tcW w:w="60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Curitiba</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5</w:t>
            </w:r>
          </w:p>
        </w:tc>
        <w:tc>
          <w:tcPr>
            <w:tcW w:w="302"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5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01"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5</w:t>
            </w:r>
          </w:p>
        </w:tc>
        <w:tc>
          <w:tcPr>
            <w:tcW w:w="351"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4</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33"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5</w:t>
            </w:r>
          </w:p>
        </w:tc>
        <w:tc>
          <w:tcPr>
            <w:tcW w:w="318"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4</w:t>
            </w:r>
          </w:p>
        </w:tc>
        <w:tc>
          <w:tcPr>
            <w:tcW w:w="366" w:type="pct"/>
            <w:tcBorders>
              <w:top w:val="nil"/>
              <w:left w:val="nil"/>
              <w:bottom w:val="single" w:sz="4" w:space="0" w:color="auto"/>
              <w:right w:val="single" w:sz="8"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r>
      <w:tr w:rsidR="004B7938" w:rsidRPr="00A028E2" w:rsidTr="004B7938">
        <w:trPr>
          <w:trHeight w:val="330"/>
        </w:trPr>
        <w:tc>
          <w:tcPr>
            <w:tcW w:w="1177" w:type="pct"/>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rPr>
                <w:rFonts w:cs="Arial"/>
                <w:sz w:val="19"/>
                <w:szCs w:val="19"/>
              </w:rPr>
            </w:pPr>
            <w:r w:rsidRPr="00A028E2">
              <w:rPr>
                <w:rFonts w:cs="Arial"/>
                <w:sz w:val="19"/>
                <w:szCs w:val="19"/>
              </w:rPr>
              <w:t>SESC ESQUINA</w:t>
            </w:r>
          </w:p>
        </w:tc>
        <w:tc>
          <w:tcPr>
            <w:tcW w:w="60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Curitiba</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02"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5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5</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8</w:t>
            </w:r>
          </w:p>
        </w:tc>
        <w:tc>
          <w:tcPr>
            <w:tcW w:w="301"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14</w:t>
            </w:r>
          </w:p>
        </w:tc>
        <w:tc>
          <w:tcPr>
            <w:tcW w:w="351"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13</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13</w:t>
            </w:r>
          </w:p>
        </w:tc>
        <w:tc>
          <w:tcPr>
            <w:tcW w:w="333"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8</w:t>
            </w:r>
          </w:p>
        </w:tc>
        <w:tc>
          <w:tcPr>
            <w:tcW w:w="318"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14</w:t>
            </w:r>
          </w:p>
        </w:tc>
        <w:tc>
          <w:tcPr>
            <w:tcW w:w="366" w:type="pct"/>
            <w:tcBorders>
              <w:top w:val="nil"/>
              <w:left w:val="nil"/>
              <w:bottom w:val="single" w:sz="4" w:space="0" w:color="auto"/>
              <w:right w:val="single" w:sz="8"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16</w:t>
            </w:r>
          </w:p>
        </w:tc>
      </w:tr>
      <w:tr w:rsidR="004B7938" w:rsidRPr="00A028E2" w:rsidTr="004B7938">
        <w:trPr>
          <w:trHeight w:val="330"/>
        </w:trPr>
        <w:tc>
          <w:tcPr>
            <w:tcW w:w="1177" w:type="pct"/>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rPr>
                <w:rFonts w:cs="Arial"/>
                <w:sz w:val="19"/>
                <w:szCs w:val="19"/>
              </w:rPr>
            </w:pPr>
            <w:r w:rsidRPr="00A028E2">
              <w:rPr>
                <w:rFonts w:cs="Arial"/>
                <w:sz w:val="19"/>
                <w:szCs w:val="19"/>
              </w:rPr>
              <w:t>SESC ESTAÇÃO SAUDADE</w:t>
            </w:r>
          </w:p>
        </w:tc>
        <w:tc>
          <w:tcPr>
            <w:tcW w:w="60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Ponta Grossa</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p>
        </w:tc>
        <w:tc>
          <w:tcPr>
            <w:tcW w:w="302"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5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4</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01"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51"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33"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18"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66" w:type="pct"/>
            <w:tcBorders>
              <w:top w:val="nil"/>
              <w:left w:val="nil"/>
              <w:bottom w:val="single" w:sz="4" w:space="0" w:color="auto"/>
              <w:right w:val="single" w:sz="8"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r>
      <w:tr w:rsidR="004B7938" w:rsidRPr="00A028E2" w:rsidTr="004B7938">
        <w:trPr>
          <w:trHeight w:val="330"/>
        </w:trPr>
        <w:tc>
          <w:tcPr>
            <w:tcW w:w="1177" w:type="pct"/>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rPr>
                <w:rFonts w:cs="Arial"/>
                <w:sz w:val="19"/>
                <w:szCs w:val="19"/>
              </w:rPr>
            </w:pPr>
            <w:r w:rsidRPr="00A028E2">
              <w:rPr>
                <w:rFonts w:cs="Arial"/>
                <w:sz w:val="19"/>
                <w:szCs w:val="19"/>
              </w:rPr>
              <w:t>SESC FOZ DO IGUAÇU</w:t>
            </w:r>
          </w:p>
        </w:tc>
        <w:tc>
          <w:tcPr>
            <w:tcW w:w="60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Foz do Iguaçu</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02"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5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5</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5</w:t>
            </w:r>
          </w:p>
        </w:tc>
        <w:tc>
          <w:tcPr>
            <w:tcW w:w="301"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9</w:t>
            </w:r>
          </w:p>
        </w:tc>
        <w:tc>
          <w:tcPr>
            <w:tcW w:w="351"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5</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33"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18"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66" w:type="pct"/>
            <w:tcBorders>
              <w:top w:val="nil"/>
              <w:left w:val="nil"/>
              <w:bottom w:val="single" w:sz="4" w:space="0" w:color="auto"/>
              <w:right w:val="single" w:sz="8"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r>
      <w:tr w:rsidR="004B7938" w:rsidRPr="00A028E2" w:rsidTr="004B7938">
        <w:trPr>
          <w:trHeight w:val="330"/>
        </w:trPr>
        <w:tc>
          <w:tcPr>
            <w:tcW w:w="1177" w:type="pct"/>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rPr>
                <w:rFonts w:cs="Arial"/>
                <w:sz w:val="19"/>
                <w:szCs w:val="19"/>
              </w:rPr>
            </w:pPr>
            <w:r w:rsidRPr="00A028E2">
              <w:rPr>
                <w:rFonts w:cs="Arial"/>
                <w:sz w:val="19"/>
                <w:szCs w:val="19"/>
              </w:rPr>
              <w:t>SESC FRANCISCO BELTRÃO</w:t>
            </w:r>
          </w:p>
        </w:tc>
        <w:tc>
          <w:tcPr>
            <w:tcW w:w="60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Francisco Beltrão</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4</w:t>
            </w:r>
          </w:p>
        </w:tc>
        <w:tc>
          <w:tcPr>
            <w:tcW w:w="302"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5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7</w:t>
            </w:r>
          </w:p>
        </w:tc>
        <w:tc>
          <w:tcPr>
            <w:tcW w:w="301"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6</w:t>
            </w:r>
          </w:p>
        </w:tc>
        <w:tc>
          <w:tcPr>
            <w:tcW w:w="351"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8</w:t>
            </w:r>
          </w:p>
        </w:tc>
        <w:tc>
          <w:tcPr>
            <w:tcW w:w="333"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7</w:t>
            </w:r>
          </w:p>
        </w:tc>
        <w:tc>
          <w:tcPr>
            <w:tcW w:w="318"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66" w:type="pct"/>
            <w:tcBorders>
              <w:top w:val="nil"/>
              <w:left w:val="nil"/>
              <w:bottom w:val="single" w:sz="4" w:space="0" w:color="auto"/>
              <w:right w:val="single" w:sz="8"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r>
      <w:tr w:rsidR="004B7938" w:rsidRPr="00A028E2" w:rsidTr="004B7938">
        <w:trPr>
          <w:trHeight w:val="330"/>
        </w:trPr>
        <w:tc>
          <w:tcPr>
            <w:tcW w:w="1177" w:type="pct"/>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rPr>
                <w:rFonts w:cs="Arial"/>
                <w:sz w:val="19"/>
                <w:szCs w:val="19"/>
              </w:rPr>
            </w:pPr>
            <w:r w:rsidRPr="00A028E2">
              <w:rPr>
                <w:rFonts w:cs="Arial"/>
                <w:sz w:val="19"/>
                <w:szCs w:val="19"/>
              </w:rPr>
              <w:t>SESC GUARAPUAVA</w:t>
            </w:r>
          </w:p>
        </w:tc>
        <w:tc>
          <w:tcPr>
            <w:tcW w:w="601" w:type="pct"/>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rPr>
                <w:rFonts w:cs="Arial"/>
                <w:sz w:val="19"/>
                <w:szCs w:val="19"/>
              </w:rPr>
            </w:pPr>
            <w:r w:rsidRPr="00A028E2">
              <w:rPr>
                <w:rFonts w:cs="Arial"/>
                <w:sz w:val="19"/>
                <w:szCs w:val="19"/>
              </w:rPr>
              <w:t>Guarapuava</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02"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5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6</w:t>
            </w:r>
          </w:p>
        </w:tc>
        <w:tc>
          <w:tcPr>
            <w:tcW w:w="301"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4</w:t>
            </w:r>
          </w:p>
        </w:tc>
        <w:tc>
          <w:tcPr>
            <w:tcW w:w="351"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7</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33"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4</w:t>
            </w:r>
          </w:p>
        </w:tc>
        <w:tc>
          <w:tcPr>
            <w:tcW w:w="318"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4</w:t>
            </w:r>
          </w:p>
        </w:tc>
        <w:tc>
          <w:tcPr>
            <w:tcW w:w="366" w:type="pct"/>
            <w:tcBorders>
              <w:top w:val="nil"/>
              <w:left w:val="nil"/>
              <w:bottom w:val="single" w:sz="4" w:space="0" w:color="auto"/>
              <w:right w:val="single" w:sz="8"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r>
      <w:tr w:rsidR="004B7938" w:rsidRPr="00A028E2" w:rsidTr="004B7938">
        <w:trPr>
          <w:trHeight w:val="330"/>
        </w:trPr>
        <w:tc>
          <w:tcPr>
            <w:tcW w:w="1177" w:type="pct"/>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rPr>
                <w:rFonts w:cs="Arial"/>
                <w:sz w:val="19"/>
                <w:szCs w:val="19"/>
              </w:rPr>
            </w:pPr>
            <w:r w:rsidRPr="00A028E2">
              <w:rPr>
                <w:rFonts w:cs="Arial"/>
                <w:sz w:val="19"/>
                <w:szCs w:val="19"/>
              </w:rPr>
              <w:t>SESC IVAIPORÃ</w:t>
            </w:r>
          </w:p>
        </w:tc>
        <w:tc>
          <w:tcPr>
            <w:tcW w:w="601" w:type="pct"/>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jc w:val="center"/>
              <w:rPr>
                <w:rFonts w:cs="Arial"/>
                <w:sz w:val="19"/>
                <w:szCs w:val="19"/>
              </w:rPr>
            </w:pPr>
            <w:r w:rsidRPr="00A028E2">
              <w:rPr>
                <w:rFonts w:cs="Arial"/>
                <w:sz w:val="19"/>
                <w:szCs w:val="19"/>
              </w:rPr>
              <w:t>Ivaiporã</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02"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5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4</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11</w:t>
            </w:r>
          </w:p>
        </w:tc>
        <w:tc>
          <w:tcPr>
            <w:tcW w:w="301"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9</w:t>
            </w:r>
          </w:p>
        </w:tc>
        <w:tc>
          <w:tcPr>
            <w:tcW w:w="351"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10</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6</w:t>
            </w:r>
          </w:p>
        </w:tc>
        <w:tc>
          <w:tcPr>
            <w:tcW w:w="333"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18"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66" w:type="pct"/>
            <w:tcBorders>
              <w:top w:val="nil"/>
              <w:left w:val="nil"/>
              <w:bottom w:val="single" w:sz="4" w:space="0" w:color="auto"/>
              <w:right w:val="single" w:sz="8"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r>
      <w:tr w:rsidR="004B7938" w:rsidRPr="00A028E2" w:rsidTr="004B7938">
        <w:trPr>
          <w:trHeight w:val="330"/>
        </w:trPr>
        <w:tc>
          <w:tcPr>
            <w:tcW w:w="1177" w:type="pct"/>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rPr>
                <w:rFonts w:cs="Arial"/>
                <w:sz w:val="19"/>
                <w:szCs w:val="19"/>
              </w:rPr>
            </w:pPr>
            <w:r w:rsidRPr="00A028E2">
              <w:rPr>
                <w:rFonts w:cs="Arial"/>
                <w:sz w:val="19"/>
                <w:szCs w:val="19"/>
              </w:rPr>
              <w:lastRenderedPageBreak/>
              <w:t>SESC JACAREZINHO</w:t>
            </w:r>
          </w:p>
        </w:tc>
        <w:tc>
          <w:tcPr>
            <w:tcW w:w="601" w:type="pct"/>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jc w:val="center"/>
              <w:rPr>
                <w:rFonts w:cs="Arial"/>
                <w:sz w:val="19"/>
                <w:szCs w:val="19"/>
              </w:rPr>
            </w:pPr>
            <w:r w:rsidRPr="00A028E2">
              <w:rPr>
                <w:rFonts w:cs="Arial"/>
                <w:sz w:val="19"/>
                <w:szCs w:val="19"/>
              </w:rPr>
              <w:t>Jacarezinho</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6</w:t>
            </w:r>
          </w:p>
        </w:tc>
        <w:tc>
          <w:tcPr>
            <w:tcW w:w="302"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5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7</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9</w:t>
            </w:r>
          </w:p>
        </w:tc>
        <w:tc>
          <w:tcPr>
            <w:tcW w:w="301"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51"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9</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33"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18"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66" w:type="pct"/>
            <w:tcBorders>
              <w:top w:val="nil"/>
              <w:left w:val="nil"/>
              <w:bottom w:val="single" w:sz="4" w:space="0" w:color="auto"/>
              <w:right w:val="single" w:sz="8"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r>
      <w:tr w:rsidR="004B7938" w:rsidRPr="00A028E2" w:rsidTr="004B7938">
        <w:trPr>
          <w:trHeight w:val="330"/>
        </w:trPr>
        <w:tc>
          <w:tcPr>
            <w:tcW w:w="1177" w:type="pct"/>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rPr>
                <w:rFonts w:cs="Arial"/>
                <w:sz w:val="19"/>
                <w:szCs w:val="19"/>
              </w:rPr>
            </w:pPr>
            <w:r w:rsidRPr="00A028E2">
              <w:rPr>
                <w:rFonts w:cs="Arial"/>
                <w:sz w:val="19"/>
                <w:szCs w:val="19"/>
              </w:rPr>
              <w:t>SESC LONDRINA</w:t>
            </w:r>
          </w:p>
        </w:tc>
        <w:tc>
          <w:tcPr>
            <w:tcW w:w="601" w:type="pct"/>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jc w:val="center"/>
              <w:rPr>
                <w:rFonts w:cs="Arial"/>
                <w:sz w:val="19"/>
                <w:szCs w:val="19"/>
              </w:rPr>
            </w:pPr>
            <w:r w:rsidRPr="00A028E2">
              <w:rPr>
                <w:rFonts w:cs="Arial"/>
                <w:sz w:val="19"/>
                <w:szCs w:val="19"/>
              </w:rPr>
              <w:t>Londrina</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02"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5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9</w:t>
            </w:r>
          </w:p>
        </w:tc>
        <w:tc>
          <w:tcPr>
            <w:tcW w:w="301"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10</w:t>
            </w:r>
          </w:p>
        </w:tc>
        <w:tc>
          <w:tcPr>
            <w:tcW w:w="351"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14</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6</w:t>
            </w:r>
          </w:p>
        </w:tc>
        <w:tc>
          <w:tcPr>
            <w:tcW w:w="333"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5</w:t>
            </w:r>
          </w:p>
        </w:tc>
        <w:tc>
          <w:tcPr>
            <w:tcW w:w="318"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8</w:t>
            </w:r>
          </w:p>
        </w:tc>
        <w:tc>
          <w:tcPr>
            <w:tcW w:w="366" w:type="pct"/>
            <w:tcBorders>
              <w:top w:val="nil"/>
              <w:left w:val="nil"/>
              <w:bottom w:val="single" w:sz="4" w:space="0" w:color="auto"/>
              <w:right w:val="single" w:sz="8"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10</w:t>
            </w:r>
          </w:p>
        </w:tc>
      </w:tr>
      <w:tr w:rsidR="004B7938" w:rsidRPr="00A028E2" w:rsidTr="004B7938">
        <w:trPr>
          <w:trHeight w:val="330"/>
        </w:trPr>
        <w:tc>
          <w:tcPr>
            <w:tcW w:w="1177" w:type="pct"/>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rPr>
                <w:rFonts w:cs="Arial"/>
                <w:sz w:val="19"/>
                <w:szCs w:val="19"/>
              </w:rPr>
            </w:pPr>
            <w:r w:rsidRPr="00A028E2">
              <w:rPr>
                <w:rFonts w:cs="Arial"/>
                <w:sz w:val="19"/>
                <w:szCs w:val="19"/>
              </w:rPr>
              <w:t>SESC LONDRINA AEROPORTO</w:t>
            </w:r>
          </w:p>
        </w:tc>
        <w:tc>
          <w:tcPr>
            <w:tcW w:w="601" w:type="pct"/>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jc w:val="center"/>
              <w:rPr>
                <w:rFonts w:cs="Arial"/>
                <w:sz w:val="19"/>
                <w:szCs w:val="19"/>
              </w:rPr>
            </w:pPr>
            <w:r w:rsidRPr="00A028E2">
              <w:rPr>
                <w:rFonts w:cs="Arial"/>
                <w:sz w:val="19"/>
                <w:szCs w:val="19"/>
              </w:rPr>
              <w:t>Londrina</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02"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5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01"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51"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33"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18"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66" w:type="pct"/>
            <w:tcBorders>
              <w:top w:val="nil"/>
              <w:left w:val="nil"/>
              <w:bottom w:val="single" w:sz="4" w:space="0" w:color="auto"/>
              <w:right w:val="single" w:sz="8"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r>
      <w:tr w:rsidR="004B7938" w:rsidRPr="00A028E2" w:rsidTr="004B7938">
        <w:trPr>
          <w:trHeight w:val="330"/>
        </w:trPr>
        <w:tc>
          <w:tcPr>
            <w:tcW w:w="1177" w:type="pct"/>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rPr>
                <w:rFonts w:cs="Arial"/>
                <w:sz w:val="19"/>
                <w:szCs w:val="19"/>
              </w:rPr>
            </w:pPr>
            <w:r w:rsidRPr="00A028E2">
              <w:rPr>
                <w:rFonts w:cs="Arial"/>
                <w:sz w:val="19"/>
                <w:szCs w:val="19"/>
              </w:rPr>
              <w:t>SESC LONDRINA CADEIÃO</w:t>
            </w:r>
          </w:p>
        </w:tc>
        <w:tc>
          <w:tcPr>
            <w:tcW w:w="601" w:type="pct"/>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jc w:val="center"/>
              <w:rPr>
                <w:rFonts w:cs="Arial"/>
                <w:sz w:val="19"/>
                <w:szCs w:val="19"/>
              </w:rPr>
            </w:pPr>
            <w:r w:rsidRPr="00A028E2">
              <w:rPr>
                <w:rFonts w:cs="Arial"/>
                <w:sz w:val="19"/>
                <w:szCs w:val="19"/>
              </w:rPr>
              <w:t>Londrina</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4</w:t>
            </w:r>
          </w:p>
        </w:tc>
        <w:tc>
          <w:tcPr>
            <w:tcW w:w="302"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5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01"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51"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7</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33"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18"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66" w:type="pct"/>
            <w:tcBorders>
              <w:top w:val="nil"/>
              <w:left w:val="nil"/>
              <w:bottom w:val="single" w:sz="4" w:space="0" w:color="auto"/>
              <w:right w:val="single" w:sz="8"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r>
      <w:tr w:rsidR="004B7938" w:rsidRPr="00A028E2" w:rsidTr="004B7938">
        <w:trPr>
          <w:trHeight w:val="330"/>
        </w:trPr>
        <w:tc>
          <w:tcPr>
            <w:tcW w:w="1177" w:type="pct"/>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rPr>
                <w:rFonts w:cs="Arial"/>
                <w:sz w:val="19"/>
                <w:szCs w:val="19"/>
              </w:rPr>
            </w:pPr>
            <w:r w:rsidRPr="00A028E2">
              <w:rPr>
                <w:rFonts w:cs="Arial"/>
                <w:sz w:val="19"/>
                <w:szCs w:val="19"/>
              </w:rPr>
              <w:t>SESC LONDRINA NORTE</w:t>
            </w:r>
          </w:p>
        </w:tc>
        <w:tc>
          <w:tcPr>
            <w:tcW w:w="601" w:type="pct"/>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jc w:val="center"/>
              <w:rPr>
                <w:rFonts w:cs="Arial"/>
                <w:sz w:val="19"/>
                <w:szCs w:val="19"/>
              </w:rPr>
            </w:pPr>
            <w:r w:rsidRPr="00A028E2">
              <w:rPr>
                <w:rFonts w:cs="Arial"/>
                <w:sz w:val="19"/>
                <w:szCs w:val="19"/>
              </w:rPr>
              <w:t>Londrina</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02"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5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4</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7</w:t>
            </w:r>
          </w:p>
        </w:tc>
        <w:tc>
          <w:tcPr>
            <w:tcW w:w="301"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11</w:t>
            </w:r>
          </w:p>
        </w:tc>
        <w:tc>
          <w:tcPr>
            <w:tcW w:w="351"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10</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33"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18"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4</w:t>
            </w:r>
          </w:p>
        </w:tc>
        <w:tc>
          <w:tcPr>
            <w:tcW w:w="366" w:type="pct"/>
            <w:tcBorders>
              <w:top w:val="nil"/>
              <w:left w:val="nil"/>
              <w:bottom w:val="single" w:sz="4" w:space="0" w:color="auto"/>
              <w:right w:val="single" w:sz="8"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r>
      <w:tr w:rsidR="004B7938" w:rsidRPr="00A028E2" w:rsidTr="004B7938">
        <w:trPr>
          <w:trHeight w:val="330"/>
        </w:trPr>
        <w:tc>
          <w:tcPr>
            <w:tcW w:w="1177" w:type="pct"/>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rPr>
                <w:rFonts w:cs="Arial"/>
                <w:sz w:val="19"/>
                <w:szCs w:val="19"/>
              </w:rPr>
            </w:pPr>
            <w:r w:rsidRPr="00A028E2">
              <w:rPr>
                <w:rFonts w:cs="Arial"/>
                <w:sz w:val="19"/>
                <w:szCs w:val="19"/>
              </w:rPr>
              <w:t>SESC MARECHAL CÂNDIDO RONDON</w:t>
            </w:r>
          </w:p>
        </w:tc>
        <w:tc>
          <w:tcPr>
            <w:tcW w:w="601" w:type="pct"/>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jc w:val="center"/>
              <w:rPr>
                <w:rFonts w:cs="Arial"/>
                <w:sz w:val="19"/>
                <w:szCs w:val="19"/>
              </w:rPr>
            </w:pPr>
            <w:r w:rsidRPr="00A028E2">
              <w:rPr>
                <w:rFonts w:cs="Arial"/>
                <w:sz w:val="19"/>
                <w:szCs w:val="19"/>
              </w:rPr>
              <w:t>Marechal Cândido Rondon</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02"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5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10</w:t>
            </w:r>
          </w:p>
        </w:tc>
        <w:tc>
          <w:tcPr>
            <w:tcW w:w="301"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6</w:t>
            </w:r>
          </w:p>
        </w:tc>
        <w:tc>
          <w:tcPr>
            <w:tcW w:w="351"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33"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5</w:t>
            </w:r>
          </w:p>
        </w:tc>
        <w:tc>
          <w:tcPr>
            <w:tcW w:w="318"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66" w:type="pct"/>
            <w:tcBorders>
              <w:top w:val="nil"/>
              <w:left w:val="nil"/>
              <w:bottom w:val="single" w:sz="4" w:space="0" w:color="auto"/>
              <w:right w:val="single" w:sz="8"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r>
      <w:tr w:rsidR="004B7938" w:rsidRPr="00A028E2" w:rsidTr="004B7938">
        <w:trPr>
          <w:trHeight w:val="330"/>
        </w:trPr>
        <w:tc>
          <w:tcPr>
            <w:tcW w:w="1177" w:type="pct"/>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rPr>
                <w:rFonts w:cs="Arial"/>
                <w:sz w:val="19"/>
                <w:szCs w:val="19"/>
              </w:rPr>
            </w:pPr>
            <w:r w:rsidRPr="00A028E2">
              <w:rPr>
                <w:rFonts w:cs="Arial"/>
                <w:sz w:val="19"/>
                <w:szCs w:val="19"/>
              </w:rPr>
              <w:t>SESC MARINGÁ</w:t>
            </w:r>
          </w:p>
        </w:tc>
        <w:tc>
          <w:tcPr>
            <w:tcW w:w="601" w:type="pct"/>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jc w:val="center"/>
              <w:rPr>
                <w:rFonts w:cs="Arial"/>
                <w:sz w:val="19"/>
                <w:szCs w:val="19"/>
              </w:rPr>
            </w:pPr>
            <w:r w:rsidRPr="00A028E2">
              <w:rPr>
                <w:rFonts w:cs="Arial"/>
                <w:sz w:val="19"/>
                <w:szCs w:val="19"/>
              </w:rPr>
              <w:t>Maringá</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02"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5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6</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4</w:t>
            </w:r>
          </w:p>
        </w:tc>
        <w:tc>
          <w:tcPr>
            <w:tcW w:w="301"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13</w:t>
            </w:r>
          </w:p>
        </w:tc>
        <w:tc>
          <w:tcPr>
            <w:tcW w:w="351"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12</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11</w:t>
            </w:r>
          </w:p>
        </w:tc>
        <w:tc>
          <w:tcPr>
            <w:tcW w:w="333"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4</w:t>
            </w:r>
          </w:p>
        </w:tc>
        <w:tc>
          <w:tcPr>
            <w:tcW w:w="318"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66" w:type="pct"/>
            <w:tcBorders>
              <w:top w:val="nil"/>
              <w:left w:val="nil"/>
              <w:bottom w:val="single" w:sz="4" w:space="0" w:color="auto"/>
              <w:right w:val="single" w:sz="8"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4</w:t>
            </w:r>
          </w:p>
        </w:tc>
      </w:tr>
      <w:tr w:rsidR="004B7938" w:rsidRPr="00A028E2" w:rsidTr="004B7938">
        <w:trPr>
          <w:trHeight w:val="330"/>
        </w:trPr>
        <w:tc>
          <w:tcPr>
            <w:tcW w:w="1177" w:type="pct"/>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rPr>
                <w:rFonts w:cs="Arial"/>
                <w:sz w:val="19"/>
                <w:szCs w:val="19"/>
              </w:rPr>
            </w:pPr>
            <w:r w:rsidRPr="00A028E2">
              <w:rPr>
                <w:rFonts w:cs="Arial"/>
                <w:sz w:val="19"/>
                <w:szCs w:val="19"/>
              </w:rPr>
              <w:t>SESC MEDIANEIRA</w:t>
            </w:r>
          </w:p>
        </w:tc>
        <w:tc>
          <w:tcPr>
            <w:tcW w:w="601" w:type="pct"/>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jc w:val="center"/>
              <w:rPr>
                <w:rFonts w:cs="Arial"/>
                <w:sz w:val="19"/>
                <w:szCs w:val="19"/>
              </w:rPr>
            </w:pPr>
            <w:r w:rsidRPr="00A028E2">
              <w:rPr>
                <w:rFonts w:cs="Arial"/>
                <w:sz w:val="19"/>
                <w:szCs w:val="19"/>
              </w:rPr>
              <w:t>Medianeira</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02"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5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01"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7</w:t>
            </w:r>
          </w:p>
        </w:tc>
        <w:tc>
          <w:tcPr>
            <w:tcW w:w="351"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7</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33"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18"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66" w:type="pct"/>
            <w:tcBorders>
              <w:top w:val="nil"/>
              <w:left w:val="nil"/>
              <w:bottom w:val="single" w:sz="4" w:space="0" w:color="auto"/>
              <w:right w:val="single" w:sz="8"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r>
      <w:tr w:rsidR="004B7938" w:rsidRPr="00A028E2" w:rsidTr="004B7938">
        <w:trPr>
          <w:trHeight w:val="330"/>
        </w:trPr>
        <w:tc>
          <w:tcPr>
            <w:tcW w:w="1177" w:type="pct"/>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rPr>
                <w:rFonts w:cs="Arial"/>
                <w:sz w:val="19"/>
                <w:szCs w:val="19"/>
              </w:rPr>
            </w:pPr>
            <w:r w:rsidRPr="00A028E2">
              <w:rPr>
                <w:rFonts w:cs="Arial"/>
                <w:sz w:val="19"/>
                <w:szCs w:val="19"/>
              </w:rPr>
              <w:t>SESC NOVA LONDRINA</w:t>
            </w:r>
          </w:p>
        </w:tc>
        <w:tc>
          <w:tcPr>
            <w:tcW w:w="601" w:type="pct"/>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jc w:val="center"/>
              <w:rPr>
                <w:rFonts w:cs="Arial"/>
                <w:sz w:val="19"/>
                <w:szCs w:val="19"/>
              </w:rPr>
            </w:pPr>
            <w:r w:rsidRPr="00A028E2">
              <w:rPr>
                <w:rFonts w:cs="Arial"/>
                <w:sz w:val="19"/>
                <w:szCs w:val="19"/>
              </w:rPr>
              <w:t>Nova Londrina</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02"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5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01"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51"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33"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18"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66" w:type="pct"/>
            <w:tcBorders>
              <w:top w:val="nil"/>
              <w:left w:val="nil"/>
              <w:bottom w:val="single" w:sz="4" w:space="0" w:color="auto"/>
              <w:right w:val="single" w:sz="8"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r>
      <w:tr w:rsidR="004B7938" w:rsidRPr="00A028E2" w:rsidTr="004B7938">
        <w:trPr>
          <w:trHeight w:val="330"/>
        </w:trPr>
        <w:tc>
          <w:tcPr>
            <w:tcW w:w="1177" w:type="pct"/>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rPr>
                <w:rFonts w:cs="Arial"/>
                <w:sz w:val="19"/>
                <w:szCs w:val="19"/>
              </w:rPr>
            </w:pPr>
            <w:r w:rsidRPr="00A028E2">
              <w:rPr>
                <w:rFonts w:cs="Arial"/>
                <w:sz w:val="19"/>
                <w:szCs w:val="19"/>
              </w:rPr>
              <w:t>SESC PAÇO DA LIBERDADE</w:t>
            </w:r>
          </w:p>
        </w:tc>
        <w:tc>
          <w:tcPr>
            <w:tcW w:w="601" w:type="pct"/>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jc w:val="center"/>
              <w:rPr>
                <w:rFonts w:cs="Arial"/>
                <w:sz w:val="19"/>
                <w:szCs w:val="19"/>
              </w:rPr>
            </w:pPr>
            <w:r w:rsidRPr="00A028E2">
              <w:rPr>
                <w:rFonts w:cs="Arial"/>
                <w:sz w:val="19"/>
                <w:szCs w:val="19"/>
              </w:rPr>
              <w:t>Curitiba</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02"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5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01"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51"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4</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6</w:t>
            </w:r>
          </w:p>
        </w:tc>
        <w:tc>
          <w:tcPr>
            <w:tcW w:w="333"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18"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66" w:type="pct"/>
            <w:tcBorders>
              <w:top w:val="nil"/>
              <w:left w:val="nil"/>
              <w:bottom w:val="single" w:sz="4" w:space="0" w:color="auto"/>
              <w:right w:val="single" w:sz="8"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r>
      <w:tr w:rsidR="004B7938" w:rsidRPr="00A028E2" w:rsidTr="004B7938">
        <w:trPr>
          <w:trHeight w:val="330"/>
        </w:trPr>
        <w:tc>
          <w:tcPr>
            <w:tcW w:w="1177" w:type="pct"/>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rPr>
                <w:rFonts w:cs="Arial"/>
                <w:sz w:val="19"/>
                <w:szCs w:val="19"/>
              </w:rPr>
            </w:pPr>
            <w:r w:rsidRPr="00A028E2">
              <w:rPr>
                <w:rFonts w:cs="Arial"/>
                <w:sz w:val="19"/>
                <w:szCs w:val="19"/>
              </w:rPr>
              <w:t>SESC PALMAS</w:t>
            </w:r>
          </w:p>
        </w:tc>
        <w:tc>
          <w:tcPr>
            <w:tcW w:w="601" w:type="pct"/>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jc w:val="center"/>
              <w:rPr>
                <w:rFonts w:cs="Arial"/>
                <w:sz w:val="19"/>
                <w:szCs w:val="19"/>
              </w:rPr>
            </w:pPr>
            <w:r w:rsidRPr="00A028E2">
              <w:rPr>
                <w:rFonts w:cs="Arial"/>
                <w:sz w:val="19"/>
                <w:szCs w:val="19"/>
              </w:rPr>
              <w:t>Palmas</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02"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5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01"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51"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33"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18"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66" w:type="pct"/>
            <w:tcBorders>
              <w:top w:val="nil"/>
              <w:left w:val="nil"/>
              <w:bottom w:val="single" w:sz="4" w:space="0" w:color="auto"/>
              <w:right w:val="single" w:sz="8"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r>
      <w:tr w:rsidR="004B7938" w:rsidRPr="00A028E2" w:rsidTr="004B7938">
        <w:trPr>
          <w:trHeight w:val="330"/>
        </w:trPr>
        <w:tc>
          <w:tcPr>
            <w:tcW w:w="1177" w:type="pct"/>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rPr>
                <w:rFonts w:cs="Arial"/>
                <w:sz w:val="19"/>
                <w:szCs w:val="19"/>
              </w:rPr>
            </w:pPr>
            <w:r w:rsidRPr="00A028E2">
              <w:rPr>
                <w:rFonts w:cs="Arial"/>
                <w:sz w:val="19"/>
                <w:szCs w:val="19"/>
              </w:rPr>
              <w:t>SESC PARANAGUÁ</w:t>
            </w:r>
          </w:p>
        </w:tc>
        <w:tc>
          <w:tcPr>
            <w:tcW w:w="601" w:type="pct"/>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jc w:val="center"/>
              <w:rPr>
                <w:rFonts w:cs="Arial"/>
                <w:sz w:val="19"/>
                <w:szCs w:val="19"/>
              </w:rPr>
            </w:pPr>
            <w:r w:rsidRPr="00A028E2">
              <w:rPr>
                <w:rFonts w:cs="Arial"/>
                <w:sz w:val="19"/>
                <w:szCs w:val="19"/>
              </w:rPr>
              <w:t>Paranaguá</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02"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5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5</w:t>
            </w:r>
          </w:p>
        </w:tc>
        <w:tc>
          <w:tcPr>
            <w:tcW w:w="301"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6</w:t>
            </w:r>
          </w:p>
        </w:tc>
        <w:tc>
          <w:tcPr>
            <w:tcW w:w="351"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5</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33"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5</w:t>
            </w:r>
          </w:p>
        </w:tc>
        <w:tc>
          <w:tcPr>
            <w:tcW w:w="318"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66" w:type="pct"/>
            <w:tcBorders>
              <w:top w:val="nil"/>
              <w:left w:val="nil"/>
              <w:bottom w:val="single" w:sz="4" w:space="0" w:color="auto"/>
              <w:right w:val="single" w:sz="8"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r>
      <w:tr w:rsidR="004B7938" w:rsidRPr="00A028E2" w:rsidTr="004B7938">
        <w:trPr>
          <w:trHeight w:val="330"/>
        </w:trPr>
        <w:tc>
          <w:tcPr>
            <w:tcW w:w="1177" w:type="pct"/>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rPr>
                <w:rFonts w:cs="Arial"/>
                <w:sz w:val="19"/>
                <w:szCs w:val="19"/>
              </w:rPr>
            </w:pPr>
            <w:r w:rsidRPr="00A028E2">
              <w:rPr>
                <w:rFonts w:cs="Arial"/>
                <w:sz w:val="19"/>
                <w:szCs w:val="19"/>
              </w:rPr>
              <w:t>SESC PARANAVAÍ</w:t>
            </w:r>
          </w:p>
        </w:tc>
        <w:tc>
          <w:tcPr>
            <w:tcW w:w="601" w:type="pct"/>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jc w:val="center"/>
              <w:rPr>
                <w:rFonts w:cs="Arial"/>
                <w:sz w:val="19"/>
                <w:szCs w:val="19"/>
              </w:rPr>
            </w:pPr>
            <w:r w:rsidRPr="00A028E2">
              <w:rPr>
                <w:rFonts w:cs="Arial"/>
                <w:sz w:val="19"/>
                <w:szCs w:val="19"/>
              </w:rPr>
              <w:t>Paranavaí</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02"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5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4</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4</w:t>
            </w:r>
          </w:p>
        </w:tc>
        <w:tc>
          <w:tcPr>
            <w:tcW w:w="301"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8</w:t>
            </w:r>
          </w:p>
        </w:tc>
        <w:tc>
          <w:tcPr>
            <w:tcW w:w="351"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33"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18"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4</w:t>
            </w:r>
          </w:p>
        </w:tc>
        <w:tc>
          <w:tcPr>
            <w:tcW w:w="366" w:type="pct"/>
            <w:tcBorders>
              <w:top w:val="nil"/>
              <w:left w:val="nil"/>
              <w:bottom w:val="single" w:sz="4" w:space="0" w:color="auto"/>
              <w:right w:val="single" w:sz="8"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r>
      <w:tr w:rsidR="004B7938" w:rsidRPr="00A028E2" w:rsidTr="004B7938">
        <w:trPr>
          <w:trHeight w:val="330"/>
        </w:trPr>
        <w:tc>
          <w:tcPr>
            <w:tcW w:w="1177" w:type="pct"/>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rPr>
                <w:rFonts w:cs="Arial"/>
                <w:sz w:val="19"/>
                <w:szCs w:val="19"/>
              </w:rPr>
            </w:pPr>
            <w:r w:rsidRPr="00A028E2">
              <w:rPr>
                <w:rFonts w:cs="Arial"/>
                <w:sz w:val="19"/>
                <w:szCs w:val="19"/>
              </w:rPr>
              <w:t>SESC PATO BRANCO</w:t>
            </w:r>
          </w:p>
        </w:tc>
        <w:tc>
          <w:tcPr>
            <w:tcW w:w="601" w:type="pct"/>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jc w:val="center"/>
              <w:rPr>
                <w:rFonts w:cs="Arial"/>
                <w:sz w:val="19"/>
                <w:szCs w:val="19"/>
              </w:rPr>
            </w:pPr>
            <w:r w:rsidRPr="00A028E2">
              <w:rPr>
                <w:rFonts w:cs="Arial"/>
                <w:sz w:val="19"/>
                <w:szCs w:val="19"/>
              </w:rPr>
              <w:t>Pato Branco</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02"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5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5</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9</w:t>
            </w:r>
          </w:p>
        </w:tc>
        <w:tc>
          <w:tcPr>
            <w:tcW w:w="301"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6</w:t>
            </w:r>
          </w:p>
        </w:tc>
        <w:tc>
          <w:tcPr>
            <w:tcW w:w="351"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5</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33"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18"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5</w:t>
            </w:r>
          </w:p>
        </w:tc>
        <w:tc>
          <w:tcPr>
            <w:tcW w:w="366" w:type="pct"/>
            <w:tcBorders>
              <w:top w:val="nil"/>
              <w:left w:val="nil"/>
              <w:bottom w:val="single" w:sz="4" w:space="0" w:color="auto"/>
              <w:right w:val="single" w:sz="8"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r>
      <w:tr w:rsidR="004B7938" w:rsidRPr="00A028E2" w:rsidTr="004B7938">
        <w:trPr>
          <w:trHeight w:val="330"/>
        </w:trPr>
        <w:tc>
          <w:tcPr>
            <w:tcW w:w="1177" w:type="pct"/>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rPr>
                <w:rFonts w:cs="Arial"/>
                <w:sz w:val="19"/>
                <w:szCs w:val="19"/>
              </w:rPr>
            </w:pPr>
            <w:r w:rsidRPr="00A028E2">
              <w:rPr>
                <w:rFonts w:cs="Arial"/>
                <w:sz w:val="19"/>
                <w:szCs w:val="19"/>
              </w:rPr>
              <w:t>SESC PONTA GROSSA</w:t>
            </w:r>
          </w:p>
        </w:tc>
        <w:tc>
          <w:tcPr>
            <w:tcW w:w="601" w:type="pct"/>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jc w:val="center"/>
              <w:rPr>
                <w:rFonts w:cs="Arial"/>
                <w:sz w:val="19"/>
                <w:szCs w:val="19"/>
              </w:rPr>
            </w:pPr>
            <w:r w:rsidRPr="00A028E2">
              <w:rPr>
                <w:rFonts w:cs="Arial"/>
                <w:sz w:val="19"/>
                <w:szCs w:val="19"/>
              </w:rPr>
              <w:t>Ponta Grossa</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5</w:t>
            </w:r>
          </w:p>
        </w:tc>
        <w:tc>
          <w:tcPr>
            <w:tcW w:w="302"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5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4</w:t>
            </w:r>
          </w:p>
        </w:tc>
        <w:tc>
          <w:tcPr>
            <w:tcW w:w="301"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16</w:t>
            </w:r>
          </w:p>
        </w:tc>
        <w:tc>
          <w:tcPr>
            <w:tcW w:w="351"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8</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5</w:t>
            </w:r>
          </w:p>
        </w:tc>
        <w:tc>
          <w:tcPr>
            <w:tcW w:w="333"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18"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4</w:t>
            </w:r>
          </w:p>
        </w:tc>
        <w:tc>
          <w:tcPr>
            <w:tcW w:w="366" w:type="pct"/>
            <w:tcBorders>
              <w:top w:val="nil"/>
              <w:left w:val="nil"/>
              <w:bottom w:val="single" w:sz="4" w:space="0" w:color="auto"/>
              <w:right w:val="single" w:sz="8"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r>
      <w:tr w:rsidR="004B7938" w:rsidRPr="00A028E2" w:rsidTr="004B7938">
        <w:trPr>
          <w:trHeight w:val="330"/>
        </w:trPr>
        <w:tc>
          <w:tcPr>
            <w:tcW w:w="1177" w:type="pct"/>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rPr>
                <w:rFonts w:cs="Arial"/>
                <w:sz w:val="19"/>
                <w:szCs w:val="19"/>
              </w:rPr>
            </w:pPr>
            <w:r w:rsidRPr="00A028E2">
              <w:rPr>
                <w:rFonts w:cs="Arial"/>
                <w:sz w:val="19"/>
                <w:szCs w:val="19"/>
              </w:rPr>
              <w:t>SESC PORTÃO</w:t>
            </w:r>
          </w:p>
        </w:tc>
        <w:tc>
          <w:tcPr>
            <w:tcW w:w="601" w:type="pct"/>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jc w:val="center"/>
              <w:rPr>
                <w:rFonts w:cs="Arial"/>
                <w:sz w:val="19"/>
                <w:szCs w:val="19"/>
              </w:rPr>
            </w:pPr>
            <w:r w:rsidRPr="00A028E2">
              <w:rPr>
                <w:rFonts w:cs="Arial"/>
                <w:sz w:val="19"/>
                <w:szCs w:val="19"/>
              </w:rPr>
              <w:t>Portão</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4</w:t>
            </w:r>
          </w:p>
        </w:tc>
        <w:tc>
          <w:tcPr>
            <w:tcW w:w="302"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5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10</w:t>
            </w:r>
          </w:p>
        </w:tc>
        <w:tc>
          <w:tcPr>
            <w:tcW w:w="301"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6</w:t>
            </w:r>
          </w:p>
        </w:tc>
        <w:tc>
          <w:tcPr>
            <w:tcW w:w="351"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9</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6</w:t>
            </w:r>
          </w:p>
        </w:tc>
        <w:tc>
          <w:tcPr>
            <w:tcW w:w="333"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4</w:t>
            </w:r>
          </w:p>
        </w:tc>
        <w:tc>
          <w:tcPr>
            <w:tcW w:w="318"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7</w:t>
            </w:r>
          </w:p>
        </w:tc>
        <w:tc>
          <w:tcPr>
            <w:tcW w:w="366" w:type="pct"/>
            <w:tcBorders>
              <w:top w:val="nil"/>
              <w:left w:val="nil"/>
              <w:bottom w:val="single" w:sz="4" w:space="0" w:color="auto"/>
              <w:right w:val="single" w:sz="8"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5</w:t>
            </w:r>
          </w:p>
        </w:tc>
      </w:tr>
      <w:tr w:rsidR="004B7938" w:rsidRPr="00A028E2" w:rsidTr="004B7938">
        <w:trPr>
          <w:trHeight w:val="330"/>
        </w:trPr>
        <w:tc>
          <w:tcPr>
            <w:tcW w:w="1177" w:type="pct"/>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rPr>
                <w:rFonts w:cs="Arial"/>
                <w:sz w:val="19"/>
                <w:szCs w:val="19"/>
              </w:rPr>
            </w:pPr>
            <w:r w:rsidRPr="00A028E2">
              <w:rPr>
                <w:rFonts w:cs="Arial"/>
                <w:sz w:val="19"/>
                <w:szCs w:val="19"/>
              </w:rPr>
              <w:t>SESC RIO NEGRO</w:t>
            </w:r>
          </w:p>
        </w:tc>
        <w:tc>
          <w:tcPr>
            <w:tcW w:w="601" w:type="pct"/>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jc w:val="center"/>
              <w:rPr>
                <w:rFonts w:cs="Arial"/>
                <w:sz w:val="19"/>
                <w:szCs w:val="19"/>
              </w:rPr>
            </w:pPr>
            <w:r w:rsidRPr="00A028E2">
              <w:rPr>
                <w:rFonts w:cs="Arial"/>
                <w:sz w:val="19"/>
                <w:szCs w:val="19"/>
              </w:rPr>
              <w:t>Rio Negro</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02"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5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01"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4</w:t>
            </w:r>
          </w:p>
        </w:tc>
        <w:tc>
          <w:tcPr>
            <w:tcW w:w="351"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33"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18"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66" w:type="pct"/>
            <w:tcBorders>
              <w:top w:val="nil"/>
              <w:left w:val="nil"/>
              <w:bottom w:val="single" w:sz="4" w:space="0" w:color="auto"/>
              <w:right w:val="single" w:sz="8"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r>
      <w:tr w:rsidR="004B7938" w:rsidRPr="00A028E2" w:rsidTr="004B7938">
        <w:trPr>
          <w:trHeight w:val="330"/>
        </w:trPr>
        <w:tc>
          <w:tcPr>
            <w:tcW w:w="1177" w:type="pct"/>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rPr>
                <w:rFonts w:cs="Arial"/>
                <w:sz w:val="19"/>
                <w:szCs w:val="19"/>
              </w:rPr>
            </w:pPr>
            <w:r w:rsidRPr="00A028E2">
              <w:rPr>
                <w:rFonts w:cs="Arial"/>
                <w:sz w:val="19"/>
                <w:szCs w:val="19"/>
              </w:rPr>
              <w:t>SESC SANTO ANTÔNIO DA PLATINA</w:t>
            </w:r>
          </w:p>
        </w:tc>
        <w:tc>
          <w:tcPr>
            <w:tcW w:w="601" w:type="pct"/>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jc w:val="center"/>
              <w:rPr>
                <w:rFonts w:cs="Arial"/>
                <w:sz w:val="19"/>
                <w:szCs w:val="19"/>
              </w:rPr>
            </w:pPr>
            <w:r w:rsidRPr="00A028E2">
              <w:rPr>
                <w:rFonts w:cs="Arial"/>
                <w:sz w:val="19"/>
                <w:szCs w:val="19"/>
              </w:rPr>
              <w:t>Santo Antônio da Platina</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02"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5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01"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51"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33"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18"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66" w:type="pct"/>
            <w:tcBorders>
              <w:top w:val="nil"/>
              <w:left w:val="nil"/>
              <w:bottom w:val="single" w:sz="4" w:space="0" w:color="auto"/>
              <w:right w:val="single" w:sz="8"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r>
      <w:tr w:rsidR="004B7938" w:rsidRPr="00A028E2" w:rsidTr="004B7938">
        <w:trPr>
          <w:trHeight w:val="330"/>
        </w:trPr>
        <w:tc>
          <w:tcPr>
            <w:tcW w:w="1177" w:type="pct"/>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rPr>
                <w:rFonts w:cs="Arial"/>
                <w:sz w:val="19"/>
                <w:szCs w:val="19"/>
              </w:rPr>
            </w:pPr>
            <w:r w:rsidRPr="00A028E2">
              <w:rPr>
                <w:rFonts w:cs="Arial"/>
                <w:sz w:val="19"/>
                <w:szCs w:val="19"/>
              </w:rPr>
              <w:t>SESC SAO JOSÉ DOS PINHAIS</w:t>
            </w:r>
          </w:p>
        </w:tc>
        <w:tc>
          <w:tcPr>
            <w:tcW w:w="601" w:type="pct"/>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jc w:val="center"/>
              <w:rPr>
                <w:rFonts w:cs="Arial"/>
                <w:sz w:val="19"/>
                <w:szCs w:val="19"/>
              </w:rPr>
            </w:pPr>
            <w:r w:rsidRPr="00A028E2">
              <w:rPr>
                <w:rFonts w:cs="Arial"/>
                <w:sz w:val="19"/>
                <w:szCs w:val="19"/>
              </w:rPr>
              <w:t>São José dos Pinhais</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02"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5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01"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10</w:t>
            </w:r>
          </w:p>
        </w:tc>
        <w:tc>
          <w:tcPr>
            <w:tcW w:w="351"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33"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7</w:t>
            </w:r>
          </w:p>
        </w:tc>
        <w:tc>
          <w:tcPr>
            <w:tcW w:w="318"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66" w:type="pct"/>
            <w:tcBorders>
              <w:top w:val="nil"/>
              <w:left w:val="nil"/>
              <w:bottom w:val="single" w:sz="4" w:space="0" w:color="auto"/>
              <w:right w:val="single" w:sz="8"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r>
      <w:tr w:rsidR="004B7938" w:rsidRPr="00A028E2" w:rsidTr="004B7938">
        <w:trPr>
          <w:trHeight w:val="330"/>
        </w:trPr>
        <w:tc>
          <w:tcPr>
            <w:tcW w:w="1177" w:type="pct"/>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rPr>
                <w:rFonts w:cs="Arial"/>
                <w:sz w:val="19"/>
                <w:szCs w:val="19"/>
              </w:rPr>
            </w:pPr>
            <w:r w:rsidRPr="00A028E2">
              <w:rPr>
                <w:rFonts w:cs="Arial"/>
                <w:sz w:val="19"/>
                <w:szCs w:val="19"/>
              </w:rPr>
              <w:t>SESC TOLEDO</w:t>
            </w:r>
          </w:p>
        </w:tc>
        <w:tc>
          <w:tcPr>
            <w:tcW w:w="601" w:type="pct"/>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jc w:val="center"/>
              <w:rPr>
                <w:rFonts w:cs="Arial"/>
                <w:sz w:val="19"/>
                <w:szCs w:val="19"/>
              </w:rPr>
            </w:pPr>
            <w:r w:rsidRPr="00A028E2">
              <w:rPr>
                <w:rFonts w:cs="Arial"/>
                <w:sz w:val="19"/>
                <w:szCs w:val="19"/>
              </w:rPr>
              <w:t>Toledo</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02"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5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5</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01"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4</w:t>
            </w:r>
          </w:p>
        </w:tc>
        <w:tc>
          <w:tcPr>
            <w:tcW w:w="351"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33"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18"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66" w:type="pct"/>
            <w:tcBorders>
              <w:top w:val="nil"/>
              <w:left w:val="nil"/>
              <w:bottom w:val="single" w:sz="4" w:space="0" w:color="auto"/>
              <w:right w:val="single" w:sz="8"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r>
      <w:tr w:rsidR="004B7938" w:rsidRPr="00A028E2" w:rsidTr="004B7938">
        <w:trPr>
          <w:trHeight w:val="330"/>
        </w:trPr>
        <w:tc>
          <w:tcPr>
            <w:tcW w:w="1177" w:type="pct"/>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rPr>
                <w:rFonts w:cs="Arial"/>
                <w:sz w:val="19"/>
                <w:szCs w:val="19"/>
              </w:rPr>
            </w:pPr>
            <w:r w:rsidRPr="00A028E2">
              <w:rPr>
                <w:rFonts w:cs="Arial"/>
                <w:sz w:val="19"/>
                <w:szCs w:val="19"/>
              </w:rPr>
              <w:t>SESC UMUARAMA</w:t>
            </w:r>
          </w:p>
        </w:tc>
        <w:tc>
          <w:tcPr>
            <w:tcW w:w="601" w:type="pct"/>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jc w:val="center"/>
              <w:rPr>
                <w:rFonts w:cs="Arial"/>
                <w:sz w:val="19"/>
                <w:szCs w:val="19"/>
              </w:rPr>
            </w:pPr>
            <w:r w:rsidRPr="00A028E2">
              <w:rPr>
                <w:rFonts w:cs="Arial"/>
                <w:sz w:val="19"/>
                <w:szCs w:val="19"/>
              </w:rPr>
              <w:t>Umuarama</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5</w:t>
            </w:r>
          </w:p>
        </w:tc>
        <w:tc>
          <w:tcPr>
            <w:tcW w:w="302"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5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6</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11</w:t>
            </w:r>
          </w:p>
        </w:tc>
        <w:tc>
          <w:tcPr>
            <w:tcW w:w="301"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8</w:t>
            </w:r>
          </w:p>
        </w:tc>
        <w:tc>
          <w:tcPr>
            <w:tcW w:w="351"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4</w:t>
            </w:r>
          </w:p>
        </w:tc>
        <w:tc>
          <w:tcPr>
            <w:tcW w:w="300"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33"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4</w:t>
            </w:r>
          </w:p>
        </w:tc>
        <w:tc>
          <w:tcPr>
            <w:tcW w:w="318" w:type="pct"/>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66" w:type="pct"/>
            <w:tcBorders>
              <w:top w:val="nil"/>
              <w:left w:val="nil"/>
              <w:bottom w:val="single" w:sz="4" w:space="0" w:color="auto"/>
              <w:right w:val="single" w:sz="8"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r>
      <w:tr w:rsidR="004B7938" w:rsidRPr="00A028E2" w:rsidTr="004B7938">
        <w:trPr>
          <w:trHeight w:val="330"/>
        </w:trPr>
        <w:tc>
          <w:tcPr>
            <w:tcW w:w="1177" w:type="pct"/>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rPr>
                <w:rFonts w:cs="Arial"/>
                <w:sz w:val="19"/>
                <w:szCs w:val="19"/>
              </w:rPr>
            </w:pPr>
            <w:r w:rsidRPr="00A028E2">
              <w:rPr>
                <w:rFonts w:cs="Arial"/>
                <w:sz w:val="19"/>
                <w:szCs w:val="19"/>
              </w:rPr>
              <w:t xml:space="preserve">SESC GOIOERÊ - </w:t>
            </w:r>
            <w:r w:rsidRPr="00A028E2">
              <w:rPr>
                <w:rFonts w:cs="Arial"/>
                <w:sz w:val="19"/>
                <w:szCs w:val="19"/>
                <w:highlight w:val="yellow"/>
              </w:rPr>
              <w:t>FUTURO</w:t>
            </w:r>
          </w:p>
        </w:tc>
        <w:tc>
          <w:tcPr>
            <w:tcW w:w="601" w:type="pct"/>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jc w:val="center"/>
              <w:rPr>
                <w:rFonts w:cs="Arial"/>
                <w:sz w:val="19"/>
                <w:szCs w:val="19"/>
              </w:rPr>
            </w:pPr>
            <w:r w:rsidRPr="00A028E2">
              <w:rPr>
                <w:rFonts w:cs="Arial"/>
                <w:sz w:val="19"/>
                <w:szCs w:val="19"/>
              </w:rPr>
              <w:t>Goioerê</w:t>
            </w:r>
          </w:p>
        </w:tc>
        <w:tc>
          <w:tcPr>
            <w:tcW w:w="300" w:type="pct"/>
            <w:tcBorders>
              <w:top w:val="nil"/>
              <w:left w:val="nil"/>
              <w:bottom w:val="nil"/>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4</w:t>
            </w:r>
          </w:p>
        </w:tc>
        <w:tc>
          <w:tcPr>
            <w:tcW w:w="302" w:type="pct"/>
            <w:tcBorders>
              <w:top w:val="nil"/>
              <w:left w:val="nil"/>
              <w:bottom w:val="nil"/>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50" w:type="pct"/>
            <w:tcBorders>
              <w:top w:val="nil"/>
              <w:left w:val="nil"/>
              <w:bottom w:val="nil"/>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5</w:t>
            </w:r>
          </w:p>
        </w:tc>
        <w:tc>
          <w:tcPr>
            <w:tcW w:w="300" w:type="pct"/>
            <w:tcBorders>
              <w:top w:val="nil"/>
              <w:left w:val="nil"/>
              <w:bottom w:val="nil"/>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7</w:t>
            </w:r>
          </w:p>
        </w:tc>
        <w:tc>
          <w:tcPr>
            <w:tcW w:w="301" w:type="pct"/>
            <w:tcBorders>
              <w:top w:val="nil"/>
              <w:left w:val="nil"/>
              <w:bottom w:val="nil"/>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7</w:t>
            </w:r>
          </w:p>
        </w:tc>
        <w:tc>
          <w:tcPr>
            <w:tcW w:w="351" w:type="pct"/>
            <w:tcBorders>
              <w:top w:val="nil"/>
              <w:left w:val="nil"/>
              <w:bottom w:val="nil"/>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7</w:t>
            </w:r>
          </w:p>
        </w:tc>
        <w:tc>
          <w:tcPr>
            <w:tcW w:w="300" w:type="pct"/>
            <w:tcBorders>
              <w:top w:val="nil"/>
              <w:left w:val="nil"/>
              <w:bottom w:val="nil"/>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5</w:t>
            </w:r>
          </w:p>
        </w:tc>
        <w:tc>
          <w:tcPr>
            <w:tcW w:w="333" w:type="pct"/>
            <w:tcBorders>
              <w:top w:val="nil"/>
              <w:left w:val="nil"/>
              <w:bottom w:val="nil"/>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18" w:type="pct"/>
            <w:tcBorders>
              <w:top w:val="nil"/>
              <w:left w:val="nil"/>
              <w:bottom w:val="nil"/>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66" w:type="pct"/>
            <w:tcBorders>
              <w:top w:val="nil"/>
              <w:left w:val="nil"/>
              <w:bottom w:val="nil"/>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r>
      <w:tr w:rsidR="004B7938" w:rsidRPr="00A028E2" w:rsidTr="004B7938">
        <w:trPr>
          <w:trHeight w:val="330"/>
        </w:trPr>
        <w:tc>
          <w:tcPr>
            <w:tcW w:w="1177" w:type="pct"/>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rPr>
                <w:rFonts w:cs="Arial"/>
                <w:sz w:val="19"/>
                <w:szCs w:val="19"/>
              </w:rPr>
            </w:pPr>
            <w:r w:rsidRPr="00A028E2">
              <w:rPr>
                <w:rFonts w:cs="Arial"/>
                <w:sz w:val="19"/>
                <w:szCs w:val="19"/>
              </w:rPr>
              <w:t xml:space="preserve">SESC LOANDA - </w:t>
            </w:r>
            <w:r w:rsidRPr="00A028E2">
              <w:rPr>
                <w:rFonts w:cs="Arial"/>
                <w:sz w:val="19"/>
                <w:szCs w:val="19"/>
                <w:highlight w:val="yellow"/>
              </w:rPr>
              <w:t>FUTURO</w:t>
            </w:r>
          </w:p>
        </w:tc>
        <w:tc>
          <w:tcPr>
            <w:tcW w:w="601" w:type="pct"/>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jc w:val="center"/>
              <w:rPr>
                <w:rFonts w:cs="Arial"/>
                <w:sz w:val="19"/>
                <w:szCs w:val="19"/>
              </w:rPr>
            </w:pPr>
            <w:r w:rsidRPr="00A028E2">
              <w:rPr>
                <w:rFonts w:cs="Arial"/>
                <w:sz w:val="19"/>
                <w:szCs w:val="19"/>
              </w:rPr>
              <w:t>Loanda</w:t>
            </w:r>
          </w:p>
        </w:tc>
        <w:tc>
          <w:tcPr>
            <w:tcW w:w="300" w:type="pct"/>
            <w:tcBorders>
              <w:top w:val="single" w:sz="4" w:space="0" w:color="auto"/>
              <w:left w:val="nil"/>
              <w:bottom w:val="nil"/>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02" w:type="pct"/>
            <w:tcBorders>
              <w:top w:val="single" w:sz="4" w:space="0" w:color="auto"/>
              <w:left w:val="nil"/>
              <w:bottom w:val="nil"/>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50" w:type="pct"/>
            <w:tcBorders>
              <w:top w:val="single" w:sz="4" w:space="0" w:color="auto"/>
              <w:left w:val="nil"/>
              <w:bottom w:val="nil"/>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5</w:t>
            </w:r>
          </w:p>
        </w:tc>
        <w:tc>
          <w:tcPr>
            <w:tcW w:w="300" w:type="pct"/>
            <w:tcBorders>
              <w:top w:val="single" w:sz="4" w:space="0" w:color="auto"/>
              <w:left w:val="nil"/>
              <w:bottom w:val="nil"/>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7</w:t>
            </w:r>
          </w:p>
        </w:tc>
        <w:tc>
          <w:tcPr>
            <w:tcW w:w="301" w:type="pct"/>
            <w:tcBorders>
              <w:top w:val="single" w:sz="4" w:space="0" w:color="auto"/>
              <w:left w:val="nil"/>
              <w:bottom w:val="nil"/>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7</w:t>
            </w:r>
          </w:p>
        </w:tc>
        <w:tc>
          <w:tcPr>
            <w:tcW w:w="351" w:type="pct"/>
            <w:tcBorders>
              <w:top w:val="single" w:sz="4" w:space="0" w:color="auto"/>
              <w:left w:val="nil"/>
              <w:bottom w:val="nil"/>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7</w:t>
            </w:r>
          </w:p>
        </w:tc>
        <w:tc>
          <w:tcPr>
            <w:tcW w:w="300" w:type="pct"/>
            <w:tcBorders>
              <w:top w:val="single" w:sz="4" w:space="0" w:color="auto"/>
              <w:left w:val="nil"/>
              <w:bottom w:val="nil"/>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5</w:t>
            </w:r>
          </w:p>
        </w:tc>
        <w:tc>
          <w:tcPr>
            <w:tcW w:w="333" w:type="pct"/>
            <w:tcBorders>
              <w:top w:val="single" w:sz="4" w:space="0" w:color="auto"/>
              <w:left w:val="nil"/>
              <w:bottom w:val="nil"/>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18" w:type="pct"/>
            <w:tcBorders>
              <w:top w:val="single" w:sz="4" w:space="0" w:color="auto"/>
              <w:left w:val="nil"/>
              <w:bottom w:val="nil"/>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66" w:type="pct"/>
            <w:tcBorders>
              <w:top w:val="single" w:sz="4" w:space="0" w:color="auto"/>
              <w:left w:val="nil"/>
              <w:bottom w:val="nil"/>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r>
      <w:tr w:rsidR="004B7938" w:rsidRPr="00A028E2" w:rsidTr="004B7938">
        <w:trPr>
          <w:trHeight w:val="330"/>
        </w:trPr>
        <w:tc>
          <w:tcPr>
            <w:tcW w:w="1177" w:type="pct"/>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rPr>
                <w:rFonts w:cs="Arial"/>
                <w:sz w:val="19"/>
                <w:szCs w:val="19"/>
              </w:rPr>
            </w:pPr>
            <w:r w:rsidRPr="00A028E2">
              <w:rPr>
                <w:rFonts w:cs="Arial"/>
                <w:sz w:val="19"/>
                <w:szCs w:val="19"/>
              </w:rPr>
              <w:lastRenderedPageBreak/>
              <w:t xml:space="preserve">SESC CASCAVEL HOTEL FAZENDA - </w:t>
            </w:r>
            <w:r w:rsidRPr="00A028E2">
              <w:rPr>
                <w:rFonts w:cs="Arial"/>
                <w:sz w:val="19"/>
                <w:szCs w:val="19"/>
                <w:highlight w:val="yellow"/>
              </w:rPr>
              <w:t>FUTURO</w:t>
            </w:r>
          </w:p>
        </w:tc>
        <w:tc>
          <w:tcPr>
            <w:tcW w:w="601" w:type="pct"/>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jc w:val="center"/>
              <w:rPr>
                <w:rFonts w:cs="Arial"/>
                <w:sz w:val="19"/>
                <w:szCs w:val="19"/>
              </w:rPr>
            </w:pPr>
            <w:r w:rsidRPr="00A028E2">
              <w:rPr>
                <w:rFonts w:cs="Arial"/>
                <w:sz w:val="19"/>
                <w:szCs w:val="19"/>
              </w:rPr>
              <w:t>Cascavel</w:t>
            </w:r>
          </w:p>
        </w:tc>
        <w:tc>
          <w:tcPr>
            <w:tcW w:w="300" w:type="pct"/>
            <w:tcBorders>
              <w:top w:val="single" w:sz="4" w:space="0" w:color="auto"/>
              <w:left w:val="nil"/>
              <w:bottom w:val="nil"/>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4</w:t>
            </w:r>
          </w:p>
        </w:tc>
        <w:tc>
          <w:tcPr>
            <w:tcW w:w="302" w:type="pct"/>
            <w:tcBorders>
              <w:top w:val="single" w:sz="4" w:space="0" w:color="auto"/>
              <w:left w:val="nil"/>
              <w:bottom w:val="nil"/>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50" w:type="pct"/>
            <w:tcBorders>
              <w:top w:val="single" w:sz="4" w:space="0" w:color="auto"/>
              <w:left w:val="nil"/>
              <w:bottom w:val="nil"/>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10</w:t>
            </w:r>
          </w:p>
        </w:tc>
        <w:tc>
          <w:tcPr>
            <w:tcW w:w="300" w:type="pct"/>
            <w:tcBorders>
              <w:top w:val="single" w:sz="4" w:space="0" w:color="auto"/>
              <w:left w:val="nil"/>
              <w:bottom w:val="nil"/>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25</w:t>
            </w:r>
          </w:p>
        </w:tc>
        <w:tc>
          <w:tcPr>
            <w:tcW w:w="301" w:type="pct"/>
            <w:tcBorders>
              <w:top w:val="single" w:sz="4" w:space="0" w:color="auto"/>
              <w:left w:val="nil"/>
              <w:bottom w:val="nil"/>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25</w:t>
            </w:r>
          </w:p>
        </w:tc>
        <w:tc>
          <w:tcPr>
            <w:tcW w:w="351" w:type="pct"/>
            <w:tcBorders>
              <w:top w:val="single" w:sz="4" w:space="0" w:color="auto"/>
              <w:left w:val="nil"/>
              <w:bottom w:val="nil"/>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25</w:t>
            </w:r>
          </w:p>
        </w:tc>
        <w:tc>
          <w:tcPr>
            <w:tcW w:w="300" w:type="pct"/>
            <w:tcBorders>
              <w:top w:val="single" w:sz="4" w:space="0" w:color="auto"/>
              <w:left w:val="nil"/>
              <w:bottom w:val="nil"/>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10</w:t>
            </w:r>
          </w:p>
        </w:tc>
        <w:tc>
          <w:tcPr>
            <w:tcW w:w="333" w:type="pct"/>
            <w:tcBorders>
              <w:top w:val="single" w:sz="4" w:space="0" w:color="auto"/>
              <w:left w:val="nil"/>
              <w:bottom w:val="nil"/>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18" w:type="pct"/>
            <w:tcBorders>
              <w:top w:val="single" w:sz="4" w:space="0" w:color="auto"/>
              <w:left w:val="nil"/>
              <w:bottom w:val="nil"/>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6</w:t>
            </w:r>
          </w:p>
        </w:tc>
        <w:tc>
          <w:tcPr>
            <w:tcW w:w="366" w:type="pct"/>
            <w:tcBorders>
              <w:top w:val="single" w:sz="4" w:space="0" w:color="auto"/>
              <w:left w:val="nil"/>
              <w:bottom w:val="nil"/>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r>
      <w:tr w:rsidR="004B7938" w:rsidRPr="00A028E2" w:rsidTr="004B7938">
        <w:trPr>
          <w:trHeight w:val="330"/>
        </w:trPr>
        <w:tc>
          <w:tcPr>
            <w:tcW w:w="1177" w:type="pct"/>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rPr>
                <w:rFonts w:cs="Arial"/>
                <w:sz w:val="19"/>
                <w:szCs w:val="19"/>
              </w:rPr>
            </w:pPr>
            <w:r w:rsidRPr="00A028E2">
              <w:rPr>
                <w:rFonts w:cs="Arial"/>
                <w:sz w:val="19"/>
                <w:szCs w:val="19"/>
              </w:rPr>
              <w:t xml:space="preserve">SESC ARMAZÉM MACEDO - </w:t>
            </w:r>
            <w:r w:rsidRPr="00A028E2">
              <w:rPr>
                <w:rFonts w:cs="Arial"/>
                <w:sz w:val="19"/>
                <w:szCs w:val="19"/>
                <w:highlight w:val="yellow"/>
              </w:rPr>
              <w:t>FUTURO</w:t>
            </w:r>
          </w:p>
        </w:tc>
        <w:tc>
          <w:tcPr>
            <w:tcW w:w="601" w:type="pct"/>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jc w:val="center"/>
              <w:rPr>
                <w:rFonts w:cs="Arial"/>
                <w:sz w:val="19"/>
                <w:szCs w:val="19"/>
              </w:rPr>
            </w:pPr>
            <w:r w:rsidRPr="00A028E2">
              <w:rPr>
                <w:rFonts w:cs="Arial"/>
                <w:sz w:val="19"/>
                <w:szCs w:val="19"/>
              </w:rPr>
              <w:t>Antonina</w:t>
            </w:r>
          </w:p>
        </w:tc>
        <w:tc>
          <w:tcPr>
            <w:tcW w:w="300" w:type="pct"/>
            <w:tcBorders>
              <w:top w:val="single" w:sz="4" w:space="0" w:color="auto"/>
              <w:left w:val="nil"/>
              <w:bottom w:val="nil"/>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4</w:t>
            </w:r>
          </w:p>
        </w:tc>
        <w:tc>
          <w:tcPr>
            <w:tcW w:w="302" w:type="pct"/>
            <w:tcBorders>
              <w:top w:val="single" w:sz="4" w:space="0" w:color="auto"/>
              <w:left w:val="nil"/>
              <w:bottom w:val="nil"/>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50" w:type="pct"/>
            <w:tcBorders>
              <w:top w:val="single" w:sz="4" w:space="0" w:color="auto"/>
              <w:left w:val="nil"/>
              <w:bottom w:val="nil"/>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5</w:t>
            </w:r>
          </w:p>
        </w:tc>
        <w:tc>
          <w:tcPr>
            <w:tcW w:w="300" w:type="pct"/>
            <w:tcBorders>
              <w:top w:val="single" w:sz="4" w:space="0" w:color="auto"/>
              <w:left w:val="nil"/>
              <w:bottom w:val="nil"/>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5</w:t>
            </w:r>
          </w:p>
        </w:tc>
        <w:tc>
          <w:tcPr>
            <w:tcW w:w="301" w:type="pct"/>
            <w:tcBorders>
              <w:top w:val="single" w:sz="4" w:space="0" w:color="auto"/>
              <w:left w:val="nil"/>
              <w:bottom w:val="nil"/>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5</w:t>
            </w:r>
          </w:p>
        </w:tc>
        <w:tc>
          <w:tcPr>
            <w:tcW w:w="351" w:type="pct"/>
            <w:tcBorders>
              <w:top w:val="single" w:sz="4" w:space="0" w:color="auto"/>
              <w:left w:val="nil"/>
              <w:bottom w:val="nil"/>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5</w:t>
            </w:r>
          </w:p>
        </w:tc>
        <w:tc>
          <w:tcPr>
            <w:tcW w:w="300" w:type="pct"/>
            <w:tcBorders>
              <w:top w:val="single" w:sz="4" w:space="0" w:color="auto"/>
              <w:left w:val="nil"/>
              <w:bottom w:val="nil"/>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5</w:t>
            </w:r>
          </w:p>
        </w:tc>
        <w:tc>
          <w:tcPr>
            <w:tcW w:w="333" w:type="pct"/>
            <w:tcBorders>
              <w:top w:val="single" w:sz="4" w:space="0" w:color="auto"/>
              <w:left w:val="nil"/>
              <w:bottom w:val="nil"/>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18" w:type="pct"/>
            <w:tcBorders>
              <w:top w:val="single" w:sz="4" w:space="0" w:color="auto"/>
              <w:left w:val="nil"/>
              <w:bottom w:val="nil"/>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66" w:type="pct"/>
            <w:tcBorders>
              <w:top w:val="single" w:sz="4" w:space="0" w:color="auto"/>
              <w:left w:val="nil"/>
              <w:bottom w:val="nil"/>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r>
      <w:tr w:rsidR="004B7938" w:rsidRPr="00A028E2" w:rsidTr="004B7938">
        <w:trPr>
          <w:trHeight w:val="330"/>
        </w:trPr>
        <w:tc>
          <w:tcPr>
            <w:tcW w:w="1177" w:type="pct"/>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rPr>
                <w:rFonts w:cs="Arial"/>
                <w:sz w:val="19"/>
                <w:szCs w:val="19"/>
              </w:rPr>
            </w:pPr>
            <w:r w:rsidRPr="00A028E2">
              <w:rPr>
                <w:rFonts w:cs="Arial"/>
                <w:sz w:val="19"/>
                <w:szCs w:val="19"/>
              </w:rPr>
              <w:t xml:space="preserve">SESC IRATI - </w:t>
            </w:r>
            <w:r w:rsidRPr="00A028E2">
              <w:rPr>
                <w:rFonts w:cs="Arial"/>
                <w:sz w:val="19"/>
                <w:szCs w:val="19"/>
                <w:highlight w:val="yellow"/>
              </w:rPr>
              <w:t>FUTURO</w:t>
            </w:r>
          </w:p>
        </w:tc>
        <w:tc>
          <w:tcPr>
            <w:tcW w:w="601" w:type="pct"/>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jc w:val="center"/>
              <w:rPr>
                <w:rFonts w:cs="Arial"/>
                <w:sz w:val="19"/>
                <w:szCs w:val="19"/>
              </w:rPr>
            </w:pPr>
            <w:r w:rsidRPr="00A028E2">
              <w:rPr>
                <w:rFonts w:cs="Arial"/>
                <w:sz w:val="19"/>
                <w:szCs w:val="19"/>
              </w:rPr>
              <w:t>Irati</w:t>
            </w:r>
          </w:p>
        </w:tc>
        <w:tc>
          <w:tcPr>
            <w:tcW w:w="300" w:type="pct"/>
            <w:tcBorders>
              <w:top w:val="single" w:sz="4" w:space="0" w:color="auto"/>
              <w:left w:val="nil"/>
              <w:bottom w:val="nil"/>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4</w:t>
            </w:r>
          </w:p>
        </w:tc>
        <w:tc>
          <w:tcPr>
            <w:tcW w:w="302" w:type="pct"/>
            <w:tcBorders>
              <w:top w:val="single" w:sz="4" w:space="0" w:color="auto"/>
              <w:left w:val="nil"/>
              <w:bottom w:val="nil"/>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50" w:type="pct"/>
            <w:tcBorders>
              <w:top w:val="single" w:sz="4" w:space="0" w:color="auto"/>
              <w:left w:val="nil"/>
              <w:bottom w:val="nil"/>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5</w:t>
            </w:r>
          </w:p>
        </w:tc>
        <w:tc>
          <w:tcPr>
            <w:tcW w:w="300" w:type="pct"/>
            <w:tcBorders>
              <w:top w:val="single" w:sz="4" w:space="0" w:color="auto"/>
              <w:left w:val="nil"/>
              <w:bottom w:val="nil"/>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8</w:t>
            </w:r>
          </w:p>
        </w:tc>
        <w:tc>
          <w:tcPr>
            <w:tcW w:w="301" w:type="pct"/>
            <w:tcBorders>
              <w:top w:val="single" w:sz="4" w:space="0" w:color="auto"/>
              <w:left w:val="nil"/>
              <w:bottom w:val="nil"/>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8</w:t>
            </w:r>
          </w:p>
        </w:tc>
        <w:tc>
          <w:tcPr>
            <w:tcW w:w="351" w:type="pct"/>
            <w:tcBorders>
              <w:top w:val="single" w:sz="4" w:space="0" w:color="auto"/>
              <w:left w:val="nil"/>
              <w:bottom w:val="nil"/>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8</w:t>
            </w:r>
          </w:p>
        </w:tc>
        <w:tc>
          <w:tcPr>
            <w:tcW w:w="300" w:type="pct"/>
            <w:tcBorders>
              <w:top w:val="single" w:sz="4" w:space="0" w:color="auto"/>
              <w:left w:val="nil"/>
              <w:bottom w:val="nil"/>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5</w:t>
            </w:r>
          </w:p>
        </w:tc>
        <w:tc>
          <w:tcPr>
            <w:tcW w:w="333" w:type="pct"/>
            <w:tcBorders>
              <w:top w:val="single" w:sz="4" w:space="0" w:color="auto"/>
              <w:left w:val="nil"/>
              <w:bottom w:val="nil"/>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6</w:t>
            </w:r>
          </w:p>
        </w:tc>
        <w:tc>
          <w:tcPr>
            <w:tcW w:w="318" w:type="pct"/>
            <w:tcBorders>
              <w:top w:val="single" w:sz="4" w:space="0" w:color="auto"/>
              <w:left w:val="nil"/>
              <w:bottom w:val="nil"/>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66" w:type="pct"/>
            <w:tcBorders>
              <w:top w:val="single" w:sz="4" w:space="0" w:color="auto"/>
              <w:left w:val="nil"/>
              <w:bottom w:val="nil"/>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r>
      <w:tr w:rsidR="004B7938" w:rsidRPr="00A028E2" w:rsidTr="004B7938">
        <w:trPr>
          <w:trHeight w:val="330"/>
        </w:trPr>
        <w:tc>
          <w:tcPr>
            <w:tcW w:w="1177" w:type="pct"/>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rPr>
                <w:rFonts w:cs="Arial"/>
                <w:sz w:val="19"/>
                <w:szCs w:val="19"/>
              </w:rPr>
            </w:pPr>
            <w:r w:rsidRPr="00A028E2">
              <w:rPr>
                <w:rFonts w:cs="Arial"/>
                <w:sz w:val="19"/>
                <w:szCs w:val="19"/>
              </w:rPr>
              <w:t xml:space="preserve">SESC CAMPO LARGO - </w:t>
            </w:r>
            <w:r w:rsidRPr="00A028E2">
              <w:rPr>
                <w:rFonts w:cs="Arial"/>
                <w:sz w:val="19"/>
                <w:szCs w:val="19"/>
                <w:highlight w:val="yellow"/>
              </w:rPr>
              <w:t>FUTURO</w:t>
            </w:r>
          </w:p>
        </w:tc>
        <w:tc>
          <w:tcPr>
            <w:tcW w:w="601" w:type="pct"/>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jc w:val="center"/>
              <w:rPr>
                <w:rFonts w:cs="Arial"/>
                <w:sz w:val="19"/>
                <w:szCs w:val="19"/>
              </w:rPr>
            </w:pPr>
            <w:r w:rsidRPr="00A028E2">
              <w:rPr>
                <w:rFonts w:cs="Arial"/>
                <w:sz w:val="19"/>
                <w:szCs w:val="19"/>
              </w:rPr>
              <w:t>Campo Largo</w:t>
            </w:r>
          </w:p>
        </w:tc>
        <w:tc>
          <w:tcPr>
            <w:tcW w:w="300" w:type="pct"/>
            <w:tcBorders>
              <w:top w:val="single" w:sz="4" w:space="0" w:color="auto"/>
              <w:left w:val="nil"/>
              <w:bottom w:val="nil"/>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4</w:t>
            </w:r>
          </w:p>
        </w:tc>
        <w:tc>
          <w:tcPr>
            <w:tcW w:w="302" w:type="pct"/>
            <w:tcBorders>
              <w:top w:val="single" w:sz="4" w:space="0" w:color="auto"/>
              <w:left w:val="nil"/>
              <w:bottom w:val="nil"/>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50" w:type="pct"/>
            <w:tcBorders>
              <w:top w:val="single" w:sz="4" w:space="0" w:color="auto"/>
              <w:left w:val="nil"/>
              <w:bottom w:val="nil"/>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5</w:t>
            </w:r>
          </w:p>
        </w:tc>
        <w:tc>
          <w:tcPr>
            <w:tcW w:w="300" w:type="pct"/>
            <w:tcBorders>
              <w:top w:val="single" w:sz="4" w:space="0" w:color="auto"/>
              <w:left w:val="nil"/>
              <w:bottom w:val="nil"/>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4</w:t>
            </w:r>
          </w:p>
        </w:tc>
        <w:tc>
          <w:tcPr>
            <w:tcW w:w="301" w:type="pct"/>
            <w:tcBorders>
              <w:top w:val="single" w:sz="4" w:space="0" w:color="auto"/>
              <w:left w:val="nil"/>
              <w:bottom w:val="nil"/>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4</w:t>
            </w:r>
          </w:p>
        </w:tc>
        <w:tc>
          <w:tcPr>
            <w:tcW w:w="351" w:type="pct"/>
            <w:tcBorders>
              <w:top w:val="single" w:sz="4" w:space="0" w:color="auto"/>
              <w:left w:val="nil"/>
              <w:bottom w:val="nil"/>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4</w:t>
            </w:r>
          </w:p>
        </w:tc>
        <w:tc>
          <w:tcPr>
            <w:tcW w:w="300" w:type="pct"/>
            <w:tcBorders>
              <w:top w:val="single" w:sz="4" w:space="0" w:color="auto"/>
              <w:left w:val="nil"/>
              <w:bottom w:val="nil"/>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5</w:t>
            </w:r>
          </w:p>
        </w:tc>
        <w:tc>
          <w:tcPr>
            <w:tcW w:w="333" w:type="pct"/>
            <w:tcBorders>
              <w:top w:val="single" w:sz="4" w:space="0" w:color="auto"/>
              <w:left w:val="nil"/>
              <w:bottom w:val="nil"/>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18" w:type="pct"/>
            <w:tcBorders>
              <w:top w:val="single" w:sz="4" w:space="0" w:color="auto"/>
              <w:left w:val="nil"/>
              <w:bottom w:val="nil"/>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66" w:type="pct"/>
            <w:tcBorders>
              <w:top w:val="single" w:sz="4" w:space="0" w:color="auto"/>
              <w:left w:val="nil"/>
              <w:bottom w:val="nil"/>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r>
      <w:tr w:rsidR="004B7938" w:rsidRPr="00A028E2" w:rsidTr="004B7938">
        <w:trPr>
          <w:trHeight w:val="330"/>
        </w:trPr>
        <w:tc>
          <w:tcPr>
            <w:tcW w:w="1177" w:type="pct"/>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rPr>
                <w:rFonts w:cs="Arial"/>
                <w:sz w:val="19"/>
                <w:szCs w:val="19"/>
              </w:rPr>
            </w:pPr>
            <w:r w:rsidRPr="00A028E2">
              <w:rPr>
                <w:rFonts w:cs="Arial"/>
                <w:sz w:val="19"/>
                <w:szCs w:val="19"/>
              </w:rPr>
              <w:t xml:space="preserve">SESC LAPA - </w:t>
            </w:r>
            <w:r w:rsidRPr="00A028E2">
              <w:rPr>
                <w:rFonts w:cs="Arial"/>
                <w:sz w:val="19"/>
                <w:szCs w:val="19"/>
                <w:highlight w:val="yellow"/>
              </w:rPr>
              <w:t>FUTURO</w:t>
            </w:r>
          </w:p>
        </w:tc>
        <w:tc>
          <w:tcPr>
            <w:tcW w:w="601" w:type="pct"/>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jc w:val="center"/>
              <w:rPr>
                <w:rFonts w:cs="Arial"/>
                <w:sz w:val="19"/>
                <w:szCs w:val="19"/>
              </w:rPr>
            </w:pPr>
            <w:r w:rsidRPr="00A028E2">
              <w:rPr>
                <w:rFonts w:cs="Arial"/>
                <w:sz w:val="19"/>
                <w:szCs w:val="19"/>
              </w:rPr>
              <w:t>Lapa</w:t>
            </w:r>
          </w:p>
        </w:tc>
        <w:tc>
          <w:tcPr>
            <w:tcW w:w="300" w:type="pct"/>
            <w:tcBorders>
              <w:top w:val="single" w:sz="4" w:space="0" w:color="auto"/>
              <w:left w:val="nil"/>
              <w:bottom w:val="nil"/>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4</w:t>
            </w:r>
          </w:p>
        </w:tc>
        <w:tc>
          <w:tcPr>
            <w:tcW w:w="302" w:type="pct"/>
            <w:tcBorders>
              <w:top w:val="single" w:sz="4" w:space="0" w:color="auto"/>
              <w:left w:val="nil"/>
              <w:bottom w:val="nil"/>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50" w:type="pct"/>
            <w:tcBorders>
              <w:top w:val="single" w:sz="4" w:space="0" w:color="auto"/>
              <w:left w:val="nil"/>
              <w:bottom w:val="nil"/>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5</w:t>
            </w:r>
          </w:p>
        </w:tc>
        <w:tc>
          <w:tcPr>
            <w:tcW w:w="300" w:type="pct"/>
            <w:tcBorders>
              <w:top w:val="single" w:sz="4" w:space="0" w:color="auto"/>
              <w:left w:val="nil"/>
              <w:bottom w:val="nil"/>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4</w:t>
            </w:r>
          </w:p>
        </w:tc>
        <w:tc>
          <w:tcPr>
            <w:tcW w:w="301" w:type="pct"/>
            <w:tcBorders>
              <w:top w:val="single" w:sz="4" w:space="0" w:color="auto"/>
              <w:left w:val="nil"/>
              <w:bottom w:val="nil"/>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4</w:t>
            </w:r>
          </w:p>
        </w:tc>
        <w:tc>
          <w:tcPr>
            <w:tcW w:w="351" w:type="pct"/>
            <w:tcBorders>
              <w:top w:val="single" w:sz="4" w:space="0" w:color="auto"/>
              <w:left w:val="nil"/>
              <w:bottom w:val="nil"/>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4</w:t>
            </w:r>
          </w:p>
        </w:tc>
        <w:tc>
          <w:tcPr>
            <w:tcW w:w="300" w:type="pct"/>
            <w:tcBorders>
              <w:top w:val="single" w:sz="4" w:space="0" w:color="auto"/>
              <w:left w:val="nil"/>
              <w:bottom w:val="nil"/>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5</w:t>
            </w:r>
          </w:p>
        </w:tc>
        <w:tc>
          <w:tcPr>
            <w:tcW w:w="333" w:type="pct"/>
            <w:tcBorders>
              <w:top w:val="single" w:sz="4" w:space="0" w:color="auto"/>
              <w:left w:val="nil"/>
              <w:bottom w:val="nil"/>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18" w:type="pct"/>
            <w:tcBorders>
              <w:top w:val="single" w:sz="4" w:space="0" w:color="auto"/>
              <w:left w:val="nil"/>
              <w:bottom w:val="nil"/>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66" w:type="pct"/>
            <w:tcBorders>
              <w:top w:val="single" w:sz="4" w:space="0" w:color="auto"/>
              <w:left w:val="nil"/>
              <w:bottom w:val="nil"/>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r>
      <w:tr w:rsidR="004B7938" w:rsidRPr="00A028E2" w:rsidTr="004B7938">
        <w:trPr>
          <w:trHeight w:val="345"/>
        </w:trPr>
        <w:tc>
          <w:tcPr>
            <w:tcW w:w="1177" w:type="pct"/>
            <w:tcBorders>
              <w:top w:val="single" w:sz="4" w:space="0" w:color="auto"/>
              <w:left w:val="single" w:sz="8" w:space="0" w:color="auto"/>
              <w:bottom w:val="single" w:sz="8"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rPr>
                <w:rFonts w:cs="Arial"/>
                <w:sz w:val="19"/>
                <w:szCs w:val="19"/>
              </w:rPr>
            </w:pPr>
            <w:r w:rsidRPr="00A028E2">
              <w:rPr>
                <w:rFonts w:cs="Arial"/>
                <w:sz w:val="19"/>
                <w:szCs w:val="19"/>
              </w:rPr>
              <w:t>SESC UNIÃO DA VITÓRIA</w:t>
            </w:r>
          </w:p>
        </w:tc>
        <w:tc>
          <w:tcPr>
            <w:tcW w:w="601" w:type="pct"/>
            <w:tcBorders>
              <w:top w:val="single" w:sz="4" w:space="0" w:color="auto"/>
              <w:left w:val="nil"/>
              <w:bottom w:val="single" w:sz="8" w:space="0" w:color="auto"/>
              <w:right w:val="single" w:sz="4" w:space="0" w:color="auto"/>
            </w:tcBorders>
            <w:shd w:val="clear" w:color="auto" w:fill="F2F2F2" w:themeFill="background1" w:themeFillShade="F2"/>
            <w:noWrap/>
            <w:vAlign w:val="bottom"/>
            <w:hideMark/>
          </w:tcPr>
          <w:p w:rsidR="004B7938" w:rsidRPr="00A028E2" w:rsidRDefault="004B7938" w:rsidP="00A028E2">
            <w:pPr>
              <w:spacing w:after="0"/>
              <w:jc w:val="center"/>
              <w:rPr>
                <w:rFonts w:cs="Arial"/>
                <w:sz w:val="19"/>
                <w:szCs w:val="19"/>
              </w:rPr>
            </w:pPr>
            <w:r w:rsidRPr="00A028E2">
              <w:rPr>
                <w:rFonts w:cs="Arial"/>
                <w:sz w:val="19"/>
                <w:szCs w:val="19"/>
              </w:rPr>
              <w:t>União da Vitória</w:t>
            </w:r>
          </w:p>
        </w:tc>
        <w:tc>
          <w:tcPr>
            <w:tcW w:w="300" w:type="pct"/>
            <w:tcBorders>
              <w:top w:val="single" w:sz="4" w:space="0" w:color="auto"/>
              <w:left w:val="nil"/>
              <w:bottom w:val="single" w:sz="8"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5</w:t>
            </w:r>
          </w:p>
        </w:tc>
        <w:tc>
          <w:tcPr>
            <w:tcW w:w="302" w:type="pct"/>
            <w:tcBorders>
              <w:top w:val="single" w:sz="4" w:space="0" w:color="auto"/>
              <w:left w:val="nil"/>
              <w:bottom w:val="single" w:sz="8"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50" w:type="pct"/>
            <w:tcBorders>
              <w:top w:val="single" w:sz="4" w:space="0" w:color="auto"/>
              <w:left w:val="nil"/>
              <w:bottom w:val="single" w:sz="8"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00" w:type="pct"/>
            <w:tcBorders>
              <w:top w:val="single" w:sz="4" w:space="0" w:color="auto"/>
              <w:left w:val="nil"/>
              <w:bottom w:val="single" w:sz="8"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7</w:t>
            </w:r>
          </w:p>
        </w:tc>
        <w:tc>
          <w:tcPr>
            <w:tcW w:w="301" w:type="pct"/>
            <w:tcBorders>
              <w:top w:val="single" w:sz="4" w:space="0" w:color="auto"/>
              <w:left w:val="nil"/>
              <w:bottom w:val="single" w:sz="8"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7</w:t>
            </w:r>
          </w:p>
        </w:tc>
        <w:tc>
          <w:tcPr>
            <w:tcW w:w="351" w:type="pct"/>
            <w:tcBorders>
              <w:top w:val="single" w:sz="4" w:space="0" w:color="auto"/>
              <w:left w:val="nil"/>
              <w:bottom w:val="single" w:sz="8"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6</w:t>
            </w:r>
          </w:p>
        </w:tc>
        <w:tc>
          <w:tcPr>
            <w:tcW w:w="300" w:type="pct"/>
            <w:tcBorders>
              <w:top w:val="single" w:sz="4" w:space="0" w:color="auto"/>
              <w:left w:val="nil"/>
              <w:bottom w:val="single" w:sz="8"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4</w:t>
            </w:r>
          </w:p>
        </w:tc>
        <w:tc>
          <w:tcPr>
            <w:tcW w:w="333" w:type="pct"/>
            <w:tcBorders>
              <w:top w:val="single" w:sz="4" w:space="0" w:color="auto"/>
              <w:left w:val="nil"/>
              <w:bottom w:val="single" w:sz="8"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4</w:t>
            </w:r>
          </w:p>
        </w:tc>
        <w:tc>
          <w:tcPr>
            <w:tcW w:w="318" w:type="pct"/>
            <w:tcBorders>
              <w:top w:val="single" w:sz="4" w:space="0" w:color="auto"/>
              <w:left w:val="nil"/>
              <w:bottom w:val="single" w:sz="8"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66" w:type="pct"/>
            <w:tcBorders>
              <w:top w:val="single" w:sz="4" w:space="0" w:color="auto"/>
              <w:left w:val="nil"/>
              <w:bottom w:val="single" w:sz="8" w:space="0" w:color="auto"/>
              <w:right w:val="single" w:sz="8"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r>
      <w:tr w:rsidR="004B7938" w:rsidRPr="00A028E2" w:rsidTr="004B7938">
        <w:trPr>
          <w:trHeight w:val="345"/>
        </w:trPr>
        <w:tc>
          <w:tcPr>
            <w:tcW w:w="1177" w:type="pct"/>
            <w:tcBorders>
              <w:top w:val="single" w:sz="8" w:space="0" w:color="auto"/>
            </w:tcBorders>
            <w:shd w:val="clear" w:color="auto" w:fill="auto"/>
            <w:noWrap/>
            <w:vAlign w:val="bottom"/>
            <w:hideMark/>
          </w:tcPr>
          <w:p w:rsidR="004B7938" w:rsidRPr="00A028E2" w:rsidRDefault="004B7938" w:rsidP="00A028E2">
            <w:pPr>
              <w:spacing w:after="0"/>
              <w:rPr>
                <w:rFonts w:cs="Arial"/>
                <w:sz w:val="19"/>
                <w:szCs w:val="19"/>
              </w:rPr>
            </w:pPr>
          </w:p>
        </w:tc>
        <w:tc>
          <w:tcPr>
            <w:tcW w:w="601" w:type="pct"/>
            <w:tcBorders>
              <w:top w:val="single" w:sz="8" w:space="0" w:color="auto"/>
              <w:right w:val="single" w:sz="8" w:space="0" w:color="auto"/>
            </w:tcBorders>
            <w:shd w:val="clear" w:color="auto" w:fill="auto"/>
            <w:noWrap/>
            <w:vAlign w:val="bottom"/>
            <w:hideMark/>
          </w:tcPr>
          <w:p w:rsidR="004B7938" w:rsidRPr="00A028E2" w:rsidRDefault="004B7938" w:rsidP="00A028E2">
            <w:pPr>
              <w:spacing w:after="0"/>
              <w:rPr>
                <w:rFonts w:cs="Arial"/>
                <w:sz w:val="19"/>
                <w:szCs w:val="19"/>
              </w:rPr>
            </w:pPr>
          </w:p>
        </w:tc>
        <w:tc>
          <w:tcPr>
            <w:tcW w:w="300" w:type="pct"/>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hideMark/>
          </w:tcPr>
          <w:p w:rsidR="004B7938" w:rsidRPr="00A028E2" w:rsidRDefault="004B7938" w:rsidP="00A028E2">
            <w:pPr>
              <w:spacing w:after="0"/>
              <w:jc w:val="center"/>
              <w:rPr>
                <w:rFonts w:cs="Arial"/>
                <w:b/>
                <w:bCs/>
                <w:sz w:val="19"/>
                <w:szCs w:val="19"/>
              </w:rPr>
            </w:pPr>
            <w:r w:rsidRPr="00A028E2">
              <w:rPr>
                <w:rFonts w:cs="Arial"/>
                <w:b/>
                <w:bCs/>
                <w:sz w:val="19"/>
                <w:szCs w:val="19"/>
              </w:rPr>
              <w:t>143</w:t>
            </w:r>
          </w:p>
        </w:tc>
        <w:tc>
          <w:tcPr>
            <w:tcW w:w="302" w:type="pct"/>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hideMark/>
          </w:tcPr>
          <w:p w:rsidR="004B7938" w:rsidRPr="00A028E2" w:rsidRDefault="004B7938" w:rsidP="00A028E2">
            <w:pPr>
              <w:spacing w:after="0"/>
              <w:jc w:val="center"/>
              <w:rPr>
                <w:rFonts w:cs="Arial"/>
                <w:b/>
                <w:bCs/>
                <w:sz w:val="19"/>
                <w:szCs w:val="19"/>
              </w:rPr>
            </w:pPr>
            <w:r w:rsidRPr="00A028E2">
              <w:rPr>
                <w:rFonts w:cs="Arial"/>
                <w:b/>
                <w:bCs/>
                <w:sz w:val="19"/>
                <w:szCs w:val="19"/>
              </w:rPr>
              <w:t>46</w:t>
            </w:r>
          </w:p>
        </w:tc>
        <w:tc>
          <w:tcPr>
            <w:tcW w:w="350" w:type="pct"/>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hideMark/>
          </w:tcPr>
          <w:p w:rsidR="004B7938" w:rsidRPr="00A028E2" w:rsidRDefault="004B7938" w:rsidP="00A028E2">
            <w:pPr>
              <w:spacing w:after="0"/>
              <w:jc w:val="center"/>
              <w:rPr>
                <w:rFonts w:cs="Arial"/>
                <w:b/>
                <w:bCs/>
                <w:sz w:val="19"/>
                <w:szCs w:val="19"/>
              </w:rPr>
            </w:pPr>
            <w:r w:rsidRPr="00A028E2">
              <w:rPr>
                <w:rFonts w:cs="Arial"/>
                <w:b/>
                <w:bCs/>
                <w:sz w:val="19"/>
                <w:szCs w:val="19"/>
              </w:rPr>
              <w:t>179</w:t>
            </w:r>
          </w:p>
        </w:tc>
        <w:tc>
          <w:tcPr>
            <w:tcW w:w="300" w:type="pct"/>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hideMark/>
          </w:tcPr>
          <w:p w:rsidR="004B7938" w:rsidRPr="00A028E2" w:rsidRDefault="004B7938" w:rsidP="00A028E2">
            <w:pPr>
              <w:spacing w:after="0"/>
              <w:jc w:val="center"/>
              <w:rPr>
                <w:rFonts w:cs="Arial"/>
                <w:b/>
                <w:bCs/>
                <w:sz w:val="19"/>
                <w:szCs w:val="19"/>
              </w:rPr>
            </w:pPr>
            <w:r w:rsidRPr="00A028E2">
              <w:rPr>
                <w:rFonts w:cs="Arial"/>
                <w:b/>
                <w:bCs/>
                <w:sz w:val="19"/>
                <w:szCs w:val="19"/>
              </w:rPr>
              <w:t>326</w:t>
            </w:r>
          </w:p>
        </w:tc>
        <w:tc>
          <w:tcPr>
            <w:tcW w:w="301" w:type="pct"/>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hideMark/>
          </w:tcPr>
          <w:p w:rsidR="004B7938" w:rsidRPr="00A028E2" w:rsidRDefault="004B7938" w:rsidP="00A028E2">
            <w:pPr>
              <w:spacing w:after="0"/>
              <w:jc w:val="center"/>
              <w:rPr>
                <w:rFonts w:cs="Arial"/>
                <w:b/>
                <w:bCs/>
                <w:sz w:val="19"/>
                <w:szCs w:val="19"/>
              </w:rPr>
            </w:pPr>
            <w:r w:rsidRPr="00A028E2">
              <w:rPr>
                <w:rFonts w:cs="Arial"/>
                <w:b/>
                <w:bCs/>
                <w:sz w:val="19"/>
                <w:szCs w:val="19"/>
              </w:rPr>
              <w:t>375</w:t>
            </w:r>
          </w:p>
        </w:tc>
        <w:tc>
          <w:tcPr>
            <w:tcW w:w="351" w:type="pct"/>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hideMark/>
          </w:tcPr>
          <w:p w:rsidR="004B7938" w:rsidRPr="00A028E2" w:rsidRDefault="004B7938" w:rsidP="00A028E2">
            <w:pPr>
              <w:spacing w:after="0"/>
              <w:jc w:val="center"/>
              <w:rPr>
                <w:rFonts w:cs="Arial"/>
                <w:b/>
                <w:bCs/>
                <w:sz w:val="19"/>
                <w:szCs w:val="19"/>
              </w:rPr>
            </w:pPr>
            <w:r w:rsidRPr="00A028E2">
              <w:rPr>
                <w:rFonts w:cs="Arial"/>
                <w:b/>
                <w:bCs/>
                <w:sz w:val="19"/>
                <w:szCs w:val="19"/>
              </w:rPr>
              <w:t>363</w:t>
            </w:r>
          </w:p>
        </w:tc>
        <w:tc>
          <w:tcPr>
            <w:tcW w:w="300" w:type="pct"/>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hideMark/>
          </w:tcPr>
          <w:p w:rsidR="004B7938" w:rsidRPr="00A028E2" w:rsidRDefault="004B7938" w:rsidP="00A028E2">
            <w:pPr>
              <w:spacing w:after="0"/>
              <w:jc w:val="center"/>
              <w:rPr>
                <w:rFonts w:cs="Arial"/>
                <w:b/>
                <w:bCs/>
                <w:sz w:val="19"/>
                <w:szCs w:val="19"/>
              </w:rPr>
            </w:pPr>
            <w:r w:rsidRPr="00A028E2">
              <w:rPr>
                <w:rFonts w:cs="Arial"/>
                <w:b/>
                <w:bCs/>
                <w:sz w:val="19"/>
                <w:szCs w:val="19"/>
              </w:rPr>
              <w:t>225</w:t>
            </w:r>
          </w:p>
        </w:tc>
        <w:tc>
          <w:tcPr>
            <w:tcW w:w="333" w:type="pct"/>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hideMark/>
          </w:tcPr>
          <w:p w:rsidR="004B7938" w:rsidRPr="00A028E2" w:rsidRDefault="004B7938" w:rsidP="00A028E2">
            <w:pPr>
              <w:spacing w:after="0"/>
              <w:jc w:val="center"/>
              <w:rPr>
                <w:rFonts w:cs="Arial"/>
                <w:b/>
                <w:bCs/>
                <w:sz w:val="19"/>
                <w:szCs w:val="19"/>
              </w:rPr>
            </w:pPr>
            <w:r w:rsidRPr="00A028E2">
              <w:rPr>
                <w:rFonts w:cs="Arial"/>
                <w:b/>
                <w:bCs/>
                <w:sz w:val="19"/>
                <w:szCs w:val="19"/>
              </w:rPr>
              <w:t>176</w:t>
            </w:r>
          </w:p>
        </w:tc>
        <w:tc>
          <w:tcPr>
            <w:tcW w:w="318" w:type="pct"/>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hideMark/>
          </w:tcPr>
          <w:p w:rsidR="004B7938" w:rsidRPr="00A028E2" w:rsidRDefault="004B7938" w:rsidP="00A028E2">
            <w:pPr>
              <w:spacing w:after="0"/>
              <w:jc w:val="center"/>
              <w:rPr>
                <w:rFonts w:cs="Arial"/>
                <w:b/>
                <w:bCs/>
                <w:sz w:val="19"/>
                <w:szCs w:val="19"/>
              </w:rPr>
            </w:pPr>
            <w:r w:rsidRPr="00A028E2">
              <w:rPr>
                <w:rFonts w:cs="Arial"/>
                <w:b/>
                <w:bCs/>
                <w:sz w:val="19"/>
                <w:szCs w:val="19"/>
              </w:rPr>
              <w:t>142</w:t>
            </w:r>
          </w:p>
        </w:tc>
        <w:tc>
          <w:tcPr>
            <w:tcW w:w="366" w:type="pct"/>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hideMark/>
          </w:tcPr>
          <w:p w:rsidR="004B7938" w:rsidRPr="00A028E2" w:rsidRDefault="004B7938" w:rsidP="00A028E2">
            <w:pPr>
              <w:spacing w:after="0"/>
              <w:jc w:val="center"/>
              <w:rPr>
                <w:rFonts w:cs="Arial"/>
                <w:b/>
                <w:bCs/>
                <w:sz w:val="19"/>
                <w:szCs w:val="19"/>
              </w:rPr>
            </w:pPr>
            <w:r w:rsidRPr="00A028E2">
              <w:rPr>
                <w:rFonts w:cs="Arial"/>
                <w:b/>
                <w:bCs/>
                <w:sz w:val="19"/>
                <w:szCs w:val="19"/>
              </w:rPr>
              <w:t>146</w:t>
            </w:r>
          </w:p>
        </w:tc>
      </w:tr>
      <w:tr w:rsidR="004B7938" w:rsidRPr="00A028E2" w:rsidTr="004B7938">
        <w:trPr>
          <w:trHeight w:val="330"/>
        </w:trPr>
        <w:tc>
          <w:tcPr>
            <w:tcW w:w="1177" w:type="pct"/>
            <w:shd w:val="clear" w:color="auto" w:fill="auto"/>
            <w:noWrap/>
            <w:vAlign w:val="bottom"/>
            <w:hideMark/>
          </w:tcPr>
          <w:p w:rsidR="004B7938" w:rsidRPr="00A028E2" w:rsidRDefault="004B7938" w:rsidP="00A028E2">
            <w:pPr>
              <w:spacing w:after="0"/>
              <w:rPr>
                <w:rFonts w:cs="Arial"/>
                <w:sz w:val="19"/>
                <w:szCs w:val="19"/>
              </w:rPr>
            </w:pPr>
          </w:p>
        </w:tc>
        <w:tc>
          <w:tcPr>
            <w:tcW w:w="601" w:type="pct"/>
            <w:shd w:val="clear" w:color="auto" w:fill="auto"/>
            <w:noWrap/>
            <w:vAlign w:val="bottom"/>
            <w:hideMark/>
          </w:tcPr>
          <w:p w:rsidR="004B7938" w:rsidRPr="00A028E2" w:rsidRDefault="004B7938" w:rsidP="00A028E2">
            <w:pPr>
              <w:spacing w:after="0"/>
              <w:rPr>
                <w:rFonts w:cs="Arial"/>
                <w:sz w:val="19"/>
                <w:szCs w:val="19"/>
              </w:rPr>
            </w:pPr>
          </w:p>
        </w:tc>
        <w:tc>
          <w:tcPr>
            <w:tcW w:w="300" w:type="pct"/>
            <w:tcBorders>
              <w:top w:val="single" w:sz="8" w:space="0" w:color="auto"/>
            </w:tcBorders>
            <w:shd w:val="clear" w:color="auto" w:fill="FFFFFF" w:themeFill="background1"/>
            <w:noWrap/>
            <w:vAlign w:val="bottom"/>
            <w:hideMark/>
          </w:tcPr>
          <w:p w:rsidR="004B7938" w:rsidRPr="00A028E2" w:rsidRDefault="004B7938" w:rsidP="00A028E2">
            <w:pPr>
              <w:spacing w:after="0"/>
              <w:rPr>
                <w:rFonts w:cs="Arial"/>
                <w:sz w:val="19"/>
                <w:szCs w:val="19"/>
              </w:rPr>
            </w:pPr>
          </w:p>
        </w:tc>
        <w:tc>
          <w:tcPr>
            <w:tcW w:w="302" w:type="pct"/>
            <w:tcBorders>
              <w:top w:val="single" w:sz="8" w:space="0" w:color="auto"/>
            </w:tcBorders>
            <w:shd w:val="clear" w:color="auto" w:fill="FFFFFF" w:themeFill="background1"/>
            <w:noWrap/>
            <w:vAlign w:val="bottom"/>
            <w:hideMark/>
          </w:tcPr>
          <w:p w:rsidR="004B7938" w:rsidRPr="00A028E2" w:rsidRDefault="004B7938" w:rsidP="00A028E2">
            <w:pPr>
              <w:spacing w:after="0"/>
              <w:rPr>
                <w:rFonts w:cs="Arial"/>
                <w:sz w:val="19"/>
                <w:szCs w:val="19"/>
              </w:rPr>
            </w:pPr>
          </w:p>
        </w:tc>
        <w:tc>
          <w:tcPr>
            <w:tcW w:w="350" w:type="pct"/>
            <w:tcBorders>
              <w:top w:val="single" w:sz="8" w:space="0" w:color="auto"/>
            </w:tcBorders>
            <w:shd w:val="clear" w:color="auto" w:fill="FFFFFF" w:themeFill="background1"/>
            <w:noWrap/>
            <w:vAlign w:val="bottom"/>
            <w:hideMark/>
          </w:tcPr>
          <w:p w:rsidR="004B7938" w:rsidRPr="00A028E2" w:rsidRDefault="004B7938" w:rsidP="00A028E2">
            <w:pPr>
              <w:spacing w:after="0"/>
              <w:rPr>
                <w:rFonts w:cs="Arial"/>
                <w:sz w:val="19"/>
                <w:szCs w:val="19"/>
              </w:rPr>
            </w:pPr>
          </w:p>
        </w:tc>
        <w:tc>
          <w:tcPr>
            <w:tcW w:w="300" w:type="pct"/>
            <w:tcBorders>
              <w:top w:val="single" w:sz="8" w:space="0" w:color="auto"/>
            </w:tcBorders>
            <w:shd w:val="clear" w:color="auto" w:fill="FFFFFF" w:themeFill="background1"/>
            <w:noWrap/>
            <w:vAlign w:val="bottom"/>
            <w:hideMark/>
          </w:tcPr>
          <w:p w:rsidR="004B7938" w:rsidRPr="00A028E2" w:rsidRDefault="004B7938" w:rsidP="00A028E2">
            <w:pPr>
              <w:spacing w:after="0"/>
              <w:rPr>
                <w:rFonts w:cs="Arial"/>
                <w:sz w:val="19"/>
                <w:szCs w:val="19"/>
              </w:rPr>
            </w:pPr>
          </w:p>
        </w:tc>
        <w:tc>
          <w:tcPr>
            <w:tcW w:w="301" w:type="pct"/>
            <w:tcBorders>
              <w:top w:val="single" w:sz="8" w:space="0" w:color="auto"/>
            </w:tcBorders>
            <w:shd w:val="clear" w:color="auto" w:fill="FFFFFF" w:themeFill="background1"/>
            <w:noWrap/>
            <w:vAlign w:val="bottom"/>
            <w:hideMark/>
          </w:tcPr>
          <w:p w:rsidR="004B7938" w:rsidRPr="00A028E2" w:rsidRDefault="004B7938" w:rsidP="00A028E2">
            <w:pPr>
              <w:spacing w:after="0"/>
              <w:rPr>
                <w:rFonts w:cs="Arial"/>
                <w:sz w:val="19"/>
                <w:szCs w:val="19"/>
              </w:rPr>
            </w:pPr>
          </w:p>
        </w:tc>
        <w:tc>
          <w:tcPr>
            <w:tcW w:w="351" w:type="pct"/>
            <w:tcBorders>
              <w:top w:val="single" w:sz="8" w:space="0" w:color="auto"/>
            </w:tcBorders>
            <w:shd w:val="clear" w:color="auto" w:fill="FFFFFF" w:themeFill="background1"/>
            <w:noWrap/>
            <w:vAlign w:val="bottom"/>
            <w:hideMark/>
          </w:tcPr>
          <w:p w:rsidR="004B7938" w:rsidRPr="00A028E2" w:rsidRDefault="004B7938" w:rsidP="00A028E2">
            <w:pPr>
              <w:spacing w:after="0"/>
              <w:rPr>
                <w:rFonts w:cs="Arial"/>
                <w:sz w:val="19"/>
                <w:szCs w:val="19"/>
              </w:rPr>
            </w:pPr>
          </w:p>
        </w:tc>
        <w:tc>
          <w:tcPr>
            <w:tcW w:w="300" w:type="pct"/>
            <w:tcBorders>
              <w:top w:val="single" w:sz="8" w:space="0" w:color="auto"/>
            </w:tcBorders>
            <w:shd w:val="clear" w:color="auto" w:fill="FFFFFF" w:themeFill="background1"/>
            <w:noWrap/>
            <w:vAlign w:val="bottom"/>
            <w:hideMark/>
          </w:tcPr>
          <w:p w:rsidR="004B7938" w:rsidRPr="00A028E2" w:rsidRDefault="004B7938" w:rsidP="00A028E2">
            <w:pPr>
              <w:spacing w:after="0"/>
              <w:rPr>
                <w:rFonts w:cs="Arial"/>
                <w:sz w:val="19"/>
                <w:szCs w:val="19"/>
              </w:rPr>
            </w:pPr>
          </w:p>
        </w:tc>
        <w:tc>
          <w:tcPr>
            <w:tcW w:w="333" w:type="pct"/>
            <w:tcBorders>
              <w:top w:val="single" w:sz="8" w:space="0" w:color="auto"/>
              <w:right w:val="single" w:sz="8" w:space="0" w:color="auto"/>
            </w:tcBorders>
            <w:shd w:val="clear" w:color="auto" w:fill="FFFFFF" w:themeFill="background1"/>
            <w:noWrap/>
            <w:vAlign w:val="bottom"/>
            <w:hideMark/>
          </w:tcPr>
          <w:p w:rsidR="004B7938" w:rsidRPr="00A028E2" w:rsidRDefault="004B7938" w:rsidP="00A028E2">
            <w:pPr>
              <w:spacing w:after="0"/>
              <w:rPr>
                <w:rFonts w:cs="Arial"/>
                <w:sz w:val="19"/>
                <w:szCs w:val="19"/>
              </w:rPr>
            </w:pPr>
          </w:p>
        </w:tc>
        <w:tc>
          <w:tcPr>
            <w:tcW w:w="318" w:type="pct"/>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4B7938" w:rsidRPr="00A028E2" w:rsidRDefault="004B7938" w:rsidP="00A028E2">
            <w:pPr>
              <w:spacing w:after="0"/>
              <w:jc w:val="center"/>
              <w:rPr>
                <w:rFonts w:cs="Arial"/>
                <w:b/>
                <w:bCs/>
                <w:sz w:val="19"/>
                <w:szCs w:val="19"/>
              </w:rPr>
            </w:pPr>
            <w:r w:rsidRPr="00A028E2">
              <w:rPr>
                <w:rFonts w:cs="Arial"/>
                <w:b/>
                <w:bCs/>
                <w:sz w:val="19"/>
                <w:szCs w:val="19"/>
              </w:rPr>
              <w:t>TOTAL</w:t>
            </w:r>
          </w:p>
        </w:tc>
        <w:tc>
          <w:tcPr>
            <w:tcW w:w="366" w:type="pct"/>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4B7938" w:rsidRPr="00A028E2" w:rsidRDefault="004B7938" w:rsidP="00A028E2">
            <w:pPr>
              <w:spacing w:after="0"/>
              <w:jc w:val="center"/>
              <w:rPr>
                <w:rFonts w:cs="Arial"/>
                <w:b/>
                <w:bCs/>
                <w:sz w:val="19"/>
                <w:szCs w:val="19"/>
              </w:rPr>
            </w:pPr>
            <w:r w:rsidRPr="00A028E2">
              <w:rPr>
                <w:rFonts w:cs="Arial"/>
                <w:b/>
                <w:bCs/>
                <w:sz w:val="19"/>
                <w:szCs w:val="19"/>
              </w:rPr>
              <w:t>2121</w:t>
            </w:r>
          </w:p>
        </w:tc>
      </w:tr>
    </w:tbl>
    <w:p w:rsidR="004B7938" w:rsidRDefault="004B7938" w:rsidP="00A028E2">
      <w:pPr>
        <w:pStyle w:val="PargrafodaLista"/>
        <w:numPr>
          <w:ilvl w:val="0"/>
          <w:numId w:val="50"/>
        </w:numPr>
        <w:spacing w:after="0"/>
        <w:contextualSpacing w:val="0"/>
        <w:jc w:val="both"/>
        <w:rPr>
          <w:rFonts w:cs="Arial"/>
          <w:b/>
          <w:sz w:val="19"/>
          <w:szCs w:val="19"/>
          <w:u w:val="single"/>
        </w:rPr>
      </w:pPr>
      <w:r w:rsidRPr="00AC5C44">
        <w:rPr>
          <w:rFonts w:cs="Arial"/>
          <w:b/>
          <w:sz w:val="19"/>
          <w:szCs w:val="19"/>
          <w:u w:val="single"/>
        </w:rPr>
        <w:t>SENAC PARANÁ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71"/>
        <w:gridCol w:w="1673"/>
        <w:gridCol w:w="837"/>
        <w:gridCol w:w="836"/>
        <w:gridCol w:w="975"/>
        <w:gridCol w:w="833"/>
        <w:gridCol w:w="836"/>
        <w:gridCol w:w="972"/>
        <w:gridCol w:w="836"/>
        <w:gridCol w:w="972"/>
        <w:gridCol w:w="836"/>
        <w:gridCol w:w="1014"/>
      </w:tblGrid>
      <w:tr w:rsidR="004B7938" w:rsidRPr="00A028E2" w:rsidTr="004B7938">
        <w:trPr>
          <w:trHeight w:val="345"/>
        </w:trPr>
        <w:tc>
          <w:tcPr>
            <w:tcW w:w="5000" w:type="pct"/>
            <w:gridSpan w:val="12"/>
            <w:shd w:val="clear" w:color="auto" w:fill="D9D9D9" w:themeFill="background1" w:themeFillShade="D9"/>
            <w:noWrap/>
            <w:vAlign w:val="center"/>
            <w:hideMark/>
          </w:tcPr>
          <w:p w:rsidR="004B7938" w:rsidRPr="00A028E2" w:rsidRDefault="004B7938" w:rsidP="00A028E2">
            <w:pPr>
              <w:spacing w:after="0"/>
              <w:jc w:val="center"/>
              <w:rPr>
                <w:rFonts w:cs="Arial"/>
                <w:b/>
                <w:bCs/>
                <w:color w:val="000000"/>
                <w:sz w:val="19"/>
                <w:szCs w:val="19"/>
              </w:rPr>
            </w:pPr>
            <w:r w:rsidRPr="00A028E2">
              <w:rPr>
                <w:rFonts w:cs="Arial"/>
                <w:b/>
                <w:bCs/>
                <w:sz w:val="19"/>
                <w:szCs w:val="19"/>
              </w:rPr>
              <w:t xml:space="preserve">TOTAL ESTIMADO DE BENEFICIÁRIOS - </w:t>
            </w:r>
            <w:r w:rsidRPr="00A028E2">
              <w:rPr>
                <w:rFonts w:cs="Arial"/>
                <w:b/>
                <w:bCs/>
                <w:color w:val="000000"/>
                <w:sz w:val="19"/>
                <w:szCs w:val="19"/>
              </w:rPr>
              <w:t>SENAC PARANÁ</w:t>
            </w:r>
          </w:p>
        </w:tc>
      </w:tr>
      <w:tr w:rsidR="004B7938" w:rsidRPr="00A028E2" w:rsidTr="004B7938">
        <w:trPr>
          <w:trHeight w:val="303"/>
        </w:trPr>
        <w:tc>
          <w:tcPr>
            <w:tcW w:w="1177" w:type="pct"/>
            <w:vMerge w:val="restart"/>
            <w:shd w:val="clear" w:color="auto" w:fill="D9D9D9" w:themeFill="background1" w:themeFillShade="D9"/>
            <w:noWrap/>
            <w:vAlign w:val="center"/>
            <w:hideMark/>
          </w:tcPr>
          <w:p w:rsidR="004B7938" w:rsidRPr="00A028E2" w:rsidRDefault="004B7938" w:rsidP="00A028E2">
            <w:pPr>
              <w:spacing w:after="0"/>
              <w:jc w:val="center"/>
              <w:rPr>
                <w:rFonts w:cs="Arial"/>
                <w:sz w:val="19"/>
                <w:szCs w:val="19"/>
              </w:rPr>
            </w:pPr>
            <w:r w:rsidRPr="00A028E2">
              <w:rPr>
                <w:rFonts w:cs="Arial"/>
                <w:b/>
                <w:bCs/>
                <w:sz w:val="19"/>
                <w:szCs w:val="19"/>
              </w:rPr>
              <w:t>UNIDADE</w:t>
            </w:r>
          </w:p>
        </w:tc>
        <w:tc>
          <w:tcPr>
            <w:tcW w:w="602" w:type="pct"/>
            <w:vMerge w:val="restart"/>
            <w:shd w:val="clear" w:color="auto" w:fill="D9D9D9" w:themeFill="background1" w:themeFillShade="D9"/>
            <w:vAlign w:val="center"/>
          </w:tcPr>
          <w:p w:rsidR="004B7938" w:rsidRPr="00A028E2" w:rsidRDefault="004B7938" w:rsidP="00A028E2">
            <w:pPr>
              <w:spacing w:after="0"/>
              <w:jc w:val="center"/>
              <w:rPr>
                <w:rFonts w:cs="Arial"/>
                <w:sz w:val="19"/>
                <w:szCs w:val="19"/>
              </w:rPr>
            </w:pPr>
            <w:r w:rsidRPr="00A028E2">
              <w:rPr>
                <w:rFonts w:cs="Arial"/>
                <w:b/>
                <w:bCs/>
                <w:sz w:val="19"/>
                <w:szCs w:val="19"/>
              </w:rPr>
              <w:t>CIDADE</w:t>
            </w:r>
          </w:p>
        </w:tc>
        <w:tc>
          <w:tcPr>
            <w:tcW w:w="3222" w:type="pct"/>
            <w:gridSpan w:val="10"/>
            <w:tcBorders>
              <w:bottom w:val="single" w:sz="4" w:space="0" w:color="auto"/>
            </w:tcBorders>
            <w:shd w:val="clear" w:color="auto" w:fill="D9D9D9" w:themeFill="background1" w:themeFillShade="D9"/>
            <w:noWrap/>
            <w:vAlign w:val="center"/>
            <w:hideMark/>
          </w:tcPr>
          <w:p w:rsidR="004B7938" w:rsidRPr="00A028E2" w:rsidRDefault="004B7938" w:rsidP="00A028E2">
            <w:pPr>
              <w:spacing w:after="0"/>
              <w:jc w:val="center"/>
              <w:rPr>
                <w:rFonts w:cs="Arial"/>
                <w:b/>
                <w:bCs/>
                <w:sz w:val="19"/>
                <w:szCs w:val="19"/>
              </w:rPr>
            </w:pPr>
            <w:r w:rsidRPr="00A028E2">
              <w:rPr>
                <w:rFonts w:cs="Arial"/>
                <w:b/>
                <w:bCs/>
                <w:sz w:val="19"/>
                <w:szCs w:val="19"/>
              </w:rPr>
              <w:t>FAIXAS ETÁRIAS</w:t>
            </w:r>
          </w:p>
        </w:tc>
      </w:tr>
      <w:tr w:rsidR="004B7938" w:rsidRPr="00A028E2" w:rsidTr="004B7938">
        <w:trPr>
          <w:trHeight w:val="375"/>
        </w:trPr>
        <w:tc>
          <w:tcPr>
            <w:tcW w:w="1177" w:type="pct"/>
            <w:vMerge/>
            <w:shd w:val="clear" w:color="000000" w:fill="0F243E"/>
            <w:noWrap/>
            <w:vAlign w:val="bottom"/>
            <w:hideMark/>
          </w:tcPr>
          <w:p w:rsidR="004B7938" w:rsidRPr="00A028E2" w:rsidRDefault="004B7938" w:rsidP="00A028E2">
            <w:pPr>
              <w:spacing w:after="0"/>
              <w:jc w:val="center"/>
              <w:rPr>
                <w:rFonts w:cs="Arial"/>
                <w:b/>
                <w:bCs/>
                <w:color w:val="FFFFFF"/>
                <w:sz w:val="19"/>
                <w:szCs w:val="19"/>
              </w:rPr>
            </w:pPr>
          </w:p>
        </w:tc>
        <w:tc>
          <w:tcPr>
            <w:tcW w:w="602" w:type="pct"/>
            <w:vMerge/>
            <w:shd w:val="clear" w:color="000000" w:fill="0F243E"/>
            <w:noWrap/>
            <w:vAlign w:val="bottom"/>
            <w:hideMark/>
          </w:tcPr>
          <w:p w:rsidR="004B7938" w:rsidRPr="00A028E2" w:rsidRDefault="004B7938" w:rsidP="00A028E2">
            <w:pPr>
              <w:spacing w:after="0"/>
              <w:jc w:val="center"/>
              <w:rPr>
                <w:rFonts w:cs="Arial"/>
                <w:b/>
                <w:bCs/>
                <w:color w:val="FFFFFF"/>
                <w:sz w:val="19"/>
                <w:szCs w:val="19"/>
              </w:rPr>
            </w:pPr>
          </w:p>
        </w:tc>
        <w:tc>
          <w:tcPr>
            <w:tcW w:w="301" w:type="pct"/>
            <w:shd w:val="clear" w:color="000000" w:fill="F2F2F2" w:themeFill="background1" w:themeFillShade="F2"/>
            <w:noWrap/>
            <w:vAlign w:val="center"/>
            <w:hideMark/>
          </w:tcPr>
          <w:p w:rsidR="004B7938" w:rsidRPr="00A028E2" w:rsidRDefault="004B7938" w:rsidP="00A028E2">
            <w:pPr>
              <w:spacing w:after="0"/>
              <w:jc w:val="center"/>
              <w:rPr>
                <w:rFonts w:cs="Arial"/>
                <w:b/>
                <w:bCs/>
                <w:sz w:val="19"/>
                <w:szCs w:val="19"/>
              </w:rPr>
            </w:pPr>
            <w:r w:rsidRPr="00A028E2">
              <w:rPr>
                <w:rFonts w:cs="Arial"/>
                <w:b/>
                <w:bCs/>
                <w:sz w:val="19"/>
                <w:szCs w:val="19"/>
              </w:rPr>
              <w:t>00 - 18</w:t>
            </w:r>
          </w:p>
        </w:tc>
        <w:tc>
          <w:tcPr>
            <w:tcW w:w="301" w:type="pct"/>
            <w:shd w:val="clear" w:color="000000" w:fill="F2F2F2" w:themeFill="background1" w:themeFillShade="F2"/>
            <w:noWrap/>
            <w:vAlign w:val="center"/>
            <w:hideMark/>
          </w:tcPr>
          <w:p w:rsidR="004B7938" w:rsidRPr="00A028E2" w:rsidRDefault="004B7938" w:rsidP="00A028E2">
            <w:pPr>
              <w:spacing w:after="0"/>
              <w:jc w:val="center"/>
              <w:rPr>
                <w:rFonts w:cs="Arial"/>
                <w:b/>
                <w:bCs/>
                <w:sz w:val="19"/>
                <w:szCs w:val="19"/>
              </w:rPr>
            </w:pPr>
            <w:r w:rsidRPr="00A028E2">
              <w:rPr>
                <w:rFonts w:cs="Arial"/>
                <w:b/>
                <w:bCs/>
                <w:sz w:val="19"/>
                <w:szCs w:val="19"/>
              </w:rPr>
              <w:t>19 - 23</w:t>
            </w:r>
          </w:p>
        </w:tc>
        <w:tc>
          <w:tcPr>
            <w:tcW w:w="351" w:type="pct"/>
            <w:shd w:val="clear" w:color="000000" w:fill="F2F2F2" w:themeFill="background1" w:themeFillShade="F2"/>
            <w:noWrap/>
            <w:vAlign w:val="center"/>
            <w:hideMark/>
          </w:tcPr>
          <w:p w:rsidR="004B7938" w:rsidRPr="00A028E2" w:rsidRDefault="004B7938" w:rsidP="00A028E2">
            <w:pPr>
              <w:spacing w:after="0"/>
              <w:jc w:val="center"/>
              <w:rPr>
                <w:rFonts w:cs="Arial"/>
                <w:b/>
                <w:bCs/>
                <w:sz w:val="19"/>
                <w:szCs w:val="19"/>
              </w:rPr>
            </w:pPr>
            <w:r w:rsidRPr="00A028E2">
              <w:rPr>
                <w:rFonts w:cs="Arial"/>
                <w:b/>
                <w:bCs/>
                <w:sz w:val="19"/>
                <w:szCs w:val="19"/>
              </w:rPr>
              <w:t>24 - 28</w:t>
            </w:r>
          </w:p>
        </w:tc>
        <w:tc>
          <w:tcPr>
            <w:tcW w:w="300" w:type="pct"/>
            <w:shd w:val="clear" w:color="000000" w:fill="F2F2F2" w:themeFill="background1" w:themeFillShade="F2"/>
            <w:noWrap/>
            <w:vAlign w:val="center"/>
            <w:hideMark/>
          </w:tcPr>
          <w:p w:rsidR="004B7938" w:rsidRPr="00A028E2" w:rsidRDefault="004B7938" w:rsidP="00A028E2">
            <w:pPr>
              <w:spacing w:after="0"/>
              <w:jc w:val="center"/>
              <w:rPr>
                <w:rFonts w:cs="Arial"/>
                <w:b/>
                <w:bCs/>
                <w:sz w:val="19"/>
                <w:szCs w:val="19"/>
              </w:rPr>
            </w:pPr>
            <w:r w:rsidRPr="00A028E2">
              <w:rPr>
                <w:rFonts w:cs="Arial"/>
                <w:b/>
                <w:bCs/>
                <w:sz w:val="19"/>
                <w:szCs w:val="19"/>
              </w:rPr>
              <w:t>29 - 33</w:t>
            </w:r>
          </w:p>
        </w:tc>
        <w:tc>
          <w:tcPr>
            <w:tcW w:w="301" w:type="pct"/>
            <w:shd w:val="clear" w:color="000000" w:fill="F2F2F2" w:themeFill="background1" w:themeFillShade="F2"/>
            <w:noWrap/>
            <w:vAlign w:val="center"/>
            <w:hideMark/>
          </w:tcPr>
          <w:p w:rsidR="004B7938" w:rsidRPr="00A028E2" w:rsidRDefault="004B7938" w:rsidP="00A028E2">
            <w:pPr>
              <w:spacing w:after="0"/>
              <w:jc w:val="center"/>
              <w:rPr>
                <w:rFonts w:cs="Arial"/>
                <w:b/>
                <w:bCs/>
                <w:sz w:val="19"/>
                <w:szCs w:val="19"/>
              </w:rPr>
            </w:pPr>
            <w:r w:rsidRPr="00A028E2">
              <w:rPr>
                <w:rFonts w:cs="Arial"/>
                <w:b/>
                <w:bCs/>
                <w:sz w:val="19"/>
                <w:szCs w:val="19"/>
              </w:rPr>
              <w:t>34 - 38</w:t>
            </w:r>
          </w:p>
        </w:tc>
        <w:tc>
          <w:tcPr>
            <w:tcW w:w="350" w:type="pct"/>
            <w:shd w:val="clear" w:color="000000" w:fill="F2F2F2" w:themeFill="background1" w:themeFillShade="F2"/>
            <w:noWrap/>
            <w:vAlign w:val="center"/>
            <w:hideMark/>
          </w:tcPr>
          <w:p w:rsidR="004B7938" w:rsidRPr="00A028E2" w:rsidRDefault="004B7938" w:rsidP="00A028E2">
            <w:pPr>
              <w:spacing w:after="0"/>
              <w:jc w:val="center"/>
              <w:rPr>
                <w:rFonts w:cs="Arial"/>
                <w:b/>
                <w:bCs/>
                <w:sz w:val="19"/>
                <w:szCs w:val="19"/>
              </w:rPr>
            </w:pPr>
            <w:r w:rsidRPr="00A028E2">
              <w:rPr>
                <w:rFonts w:cs="Arial"/>
                <w:b/>
                <w:bCs/>
                <w:sz w:val="19"/>
                <w:szCs w:val="19"/>
              </w:rPr>
              <w:t>39 - 43</w:t>
            </w:r>
          </w:p>
        </w:tc>
        <w:tc>
          <w:tcPr>
            <w:tcW w:w="301" w:type="pct"/>
            <w:shd w:val="clear" w:color="000000" w:fill="F2F2F2" w:themeFill="background1" w:themeFillShade="F2"/>
            <w:noWrap/>
            <w:vAlign w:val="center"/>
            <w:hideMark/>
          </w:tcPr>
          <w:p w:rsidR="004B7938" w:rsidRPr="00A028E2" w:rsidRDefault="004B7938" w:rsidP="00A028E2">
            <w:pPr>
              <w:spacing w:after="0"/>
              <w:jc w:val="center"/>
              <w:rPr>
                <w:rFonts w:cs="Arial"/>
                <w:b/>
                <w:bCs/>
                <w:sz w:val="19"/>
                <w:szCs w:val="19"/>
              </w:rPr>
            </w:pPr>
            <w:r w:rsidRPr="00A028E2">
              <w:rPr>
                <w:rFonts w:cs="Arial"/>
                <w:b/>
                <w:bCs/>
                <w:sz w:val="19"/>
                <w:szCs w:val="19"/>
              </w:rPr>
              <w:t>44 - 48</w:t>
            </w:r>
          </w:p>
        </w:tc>
        <w:tc>
          <w:tcPr>
            <w:tcW w:w="350" w:type="pct"/>
            <w:shd w:val="clear" w:color="000000" w:fill="F2F2F2" w:themeFill="background1" w:themeFillShade="F2"/>
            <w:noWrap/>
            <w:vAlign w:val="center"/>
            <w:hideMark/>
          </w:tcPr>
          <w:p w:rsidR="004B7938" w:rsidRPr="00A028E2" w:rsidRDefault="004B7938" w:rsidP="00A028E2">
            <w:pPr>
              <w:spacing w:after="0"/>
              <w:jc w:val="center"/>
              <w:rPr>
                <w:rFonts w:cs="Arial"/>
                <w:b/>
                <w:bCs/>
                <w:sz w:val="19"/>
                <w:szCs w:val="19"/>
              </w:rPr>
            </w:pPr>
            <w:r w:rsidRPr="00A028E2">
              <w:rPr>
                <w:rFonts w:cs="Arial"/>
                <w:b/>
                <w:bCs/>
                <w:sz w:val="19"/>
                <w:szCs w:val="19"/>
              </w:rPr>
              <w:t>49 - 53</w:t>
            </w:r>
          </w:p>
        </w:tc>
        <w:tc>
          <w:tcPr>
            <w:tcW w:w="301" w:type="pct"/>
            <w:shd w:val="clear" w:color="000000" w:fill="F2F2F2" w:themeFill="background1" w:themeFillShade="F2"/>
            <w:noWrap/>
            <w:vAlign w:val="center"/>
            <w:hideMark/>
          </w:tcPr>
          <w:p w:rsidR="004B7938" w:rsidRPr="00A028E2" w:rsidRDefault="004B7938" w:rsidP="00A028E2">
            <w:pPr>
              <w:spacing w:after="0"/>
              <w:jc w:val="center"/>
              <w:rPr>
                <w:rFonts w:cs="Arial"/>
                <w:b/>
                <w:bCs/>
                <w:sz w:val="19"/>
                <w:szCs w:val="19"/>
              </w:rPr>
            </w:pPr>
            <w:r w:rsidRPr="00A028E2">
              <w:rPr>
                <w:rFonts w:cs="Arial"/>
                <w:b/>
                <w:bCs/>
                <w:sz w:val="19"/>
                <w:szCs w:val="19"/>
              </w:rPr>
              <w:t>54 - 58</w:t>
            </w:r>
          </w:p>
        </w:tc>
        <w:tc>
          <w:tcPr>
            <w:tcW w:w="365" w:type="pct"/>
            <w:shd w:val="clear" w:color="000000" w:fill="F2F2F2" w:themeFill="background1" w:themeFillShade="F2"/>
            <w:noWrap/>
            <w:vAlign w:val="center"/>
            <w:hideMark/>
          </w:tcPr>
          <w:p w:rsidR="004B7938" w:rsidRPr="00A028E2" w:rsidRDefault="004B7938" w:rsidP="00A028E2">
            <w:pPr>
              <w:spacing w:after="0"/>
              <w:jc w:val="center"/>
              <w:rPr>
                <w:rFonts w:cs="Arial"/>
                <w:b/>
                <w:bCs/>
                <w:sz w:val="19"/>
                <w:szCs w:val="19"/>
              </w:rPr>
            </w:pPr>
            <w:r w:rsidRPr="00A028E2">
              <w:rPr>
                <w:rFonts w:cs="Arial"/>
                <w:b/>
                <w:bCs/>
                <w:sz w:val="19"/>
                <w:szCs w:val="19"/>
              </w:rPr>
              <w:t>≥ 59</w:t>
            </w:r>
          </w:p>
        </w:tc>
      </w:tr>
      <w:tr w:rsidR="004B7938" w:rsidRPr="00A028E2" w:rsidTr="004B7938">
        <w:trPr>
          <w:trHeight w:val="330"/>
        </w:trPr>
        <w:tc>
          <w:tcPr>
            <w:tcW w:w="1177" w:type="pct"/>
            <w:shd w:val="clear" w:color="auto" w:fill="auto"/>
            <w:noWrap/>
            <w:vAlign w:val="bottom"/>
            <w:hideMark/>
          </w:tcPr>
          <w:p w:rsidR="004B7938" w:rsidRPr="00A028E2" w:rsidRDefault="004B7938" w:rsidP="00A028E2">
            <w:pPr>
              <w:spacing w:after="0"/>
              <w:rPr>
                <w:rFonts w:cs="Arial"/>
                <w:sz w:val="19"/>
                <w:szCs w:val="19"/>
              </w:rPr>
            </w:pPr>
            <w:r w:rsidRPr="00A028E2">
              <w:rPr>
                <w:rFonts w:cs="Arial"/>
                <w:sz w:val="19"/>
                <w:szCs w:val="19"/>
              </w:rPr>
              <w:t>SENAC APUCARANA</w:t>
            </w:r>
          </w:p>
        </w:tc>
        <w:tc>
          <w:tcPr>
            <w:tcW w:w="602" w:type="pct"/>
            <w:shd w:val="clear" w:color="auto" w:fill="auto"/>
            <w:noWrap/>
            <w:vAlign w:val="bottom"/>
            <w:hideMark/>
          </w:tcPr>
          <w:p w:rsidR="004B7938" w:rsidRPr="00A028E2" w:rsidRDefault="004B7938" w:rsidP="00A028E2">
            <w:pPr>
              <w:spacing w:after="0"/>
              <w:jc w:val="center"/>
              <w:rPr>
                <w:rFonts w:cs="Arial"/>
                <w:sz w:val="19"/>
                <w:szCs w:val="19"/>
              </w:rPr>
            </w:pPr>
            <w:r w:rsidRPr="00A028E2">
              <w:rPr>
                <w:rFonts w:cs="Arial"/>
                <w:sz w:val="19"/>
                <w:szCs w:val="19"/>
              </w:rPr>
              <w:t>Apucarana</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5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5</w:t>
            </w:r>
          </w:p>
        </w:tc>
        <w:tc>
          <w:tcPr>
            <w:tcW w:w="30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6</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8</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9</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7</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65"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r>
      <w:tr w:rsidR="004B7938" w:rsidRPr="00A028E2" w:rsidTr="004B7938">
        <w:trPr>
          <w:trHeight w:val="330"/>
        </w:trPr>
        <w:tc>
          <w:tcPr>
            <w:tcW w:w="1177" w:type="pct"/>
            <w:shd w:val="clear" w:color="auto" w:fill="auto"/>
            <w:noWrap/>
            <w:vAlign w:val="bottom"/>
            <w:hideMark/>
          </w:tcPr>
          <w:p w:rsidR="004B7938" w:rsidRPr="00A028E2" w:rsidRDefault="004B7938" w:rsidP="00A028E2">
            <w:pPr>
              <w:spacing w:after="0"/>
              <w:rPr>
                <w:rFonts w:cs="Arial"/>
                <w:sz w:val="19"/>
                <w:szCs w:val="19"/>
              </w:rPr>
            </w:pPr>
            <w:r w:rsidRPr="00A028E2">
              <w:rPr>
                <w:rFonts w:cs="Arial"/>
                <w:sz w:val="19"/>
                <w:szCs w:val="19"/>
              </w:rPr>
              <w:t>SENAC ARAPONGAS</w:t>
            </w:r>
          </w:p>
        </w:tc>
        <w:tc>
          <w:tcPr>
            <w:tcW w:w="602" w:type="pct"/>
            <w:shd w:val="clear" w:color="auto" w:fill="auto"/>
            <w:noWrap/>
            <w:vAlign w:val="bottom"/>
            <w:hideMark/>
          </w:tcPr>
          <w:p w:rsidR="004B7938" w:rsidRPr="00A028E2" w:rsidRDefault="004B7938" w:rsidP="00A028E2">
            <w:pPr>
              <w:spacing w:after="0"/>
              <w:jc w:val="center"/>
              <w:rPr>
                <w:rFonts w:cs="Arial"/>
                <w:sz w:val="19"/>
                <w:szCs w:val="19"/>
              </w:rPr>
            </w:pPr>
            <w:r w:rsidRPr="00A028E2">
              <w:rPr>
                <w:rFonts w:cs="Arial"/>
                <w:sz w:val="19"/>
                <w:szCs w:val="19"/>
              </w:rPr>
              <w:t>Arapongas</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5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0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4</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5</w:t>
            </w:r>
          </w:p>
        </w:tc>
        <w:tc>
          <w:tcPr>
            <w:tcW w:w="365"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r>
      <w:tr w:rsidR="004B7938" w:rsidRPr="00A028E2" w:rsidTr="004B7938">
        <w:trPr>
          <w:trHeight w:val="330"/>
        </w:trPr>
        <w:tc>
          <w:tcPr>
            <w:tcW w:w="1177" w:type="pct"/>
            <w:shd w:val="clear" w:color="auto" w:fill="auto"/>
            <w:noWrap/>
            <w:vAlign w:val="bottom"/>
            <w:hideMark/>
          </w:tcPr>
          <w:p w:rsidR="004B7938" w:rsidRPr="00A028E2" w:rsidRDefault="004B7938" w:rsidP="00A028E2">
            <w:pPr>
              <w:spacing w:after="0"/>
              <w:rPr>
                <w:rFonts w:cs="Arial"/>
                <w:sz w:val="19"/>
                <w:szCs w:val="19"/>
              </w:rPr>
            </w:pPr>
            <w:r w:rsidRPr="00A028E2">
              <w:rPr>
                <w:rFonts w:cs="Arial"/>
                <w:sz w:val="19"/>
                <w:szCs w:val="19"/>
              </w:rPr>
              <w:t>SENAC BELA VISTA DO PARAÍSO</w:t>
            </w:r>
          </w:p>
        </w:tc>
        <w:tc>
          <w:tcPr>
            <w:tcW w:w="602" w:type="pct"/>
            <w:shd w:val="clear" w:color="auto" w:fill="auto"/>
            <w:noWrap/>
            <w:vAlign w:val="bottom"/>
            <w:hideMark/>
          </w:tcPr>
          <w:p w:rsidR="004B7938" w:rsidRPr="00A028E2" w:rsidRDefault="004B7938" w:rsidP="00A028E2">
            <w:pPr>
              <w:spacing w:after="0"/>
              <w:jc w:val="center"/>
              <w:rPr>
                <w:rFonts w:cs="Arial"/>
                <w:sz w:val="19"/>
                <w:szCs w:val="19"/>
              </w:rPr>
            </w:pPr>
            <w:r w:rsidRPr="00A028E2">
              <w:rPr>
                <w:rFonts w:cs="Arial"/>
                <w:sz w:val="19"/>
                <w:szCs w:val="19"/>
              </w:rPr>
              <w:t>Bela Vista do Paraíso</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5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0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65"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r>
      <w:tr w:rsidR="004B7938" w:rsidRPr="00A028E2" w:rsidTr="004B7938">
        <w:trPr>
          <w:trHeight w:val="330"/>
        </w:trPr>
        <w:tc>
          <w:tcPr>
            <w:tcW w:w="1177" w:type="pct"/>
            <w:shd w:val="clear" w:color="auto" w:fill="auto"/>
            <w:noWrap/>
            <w:vAlign w:val="bottom"/>
            <w:hideMark/>
          </w:tcPr>
          <w:p w:rsidR="004B7938" w:rsidRPr="00A028E2" w:rsidRDefault="004B7938" w:rsidP="00A028E2">
            <w:pPr>
              <w:spacing w:after="0"/>
              <w:rPr>
                <w:rFonts w:cs="Arial"/>
                <w:sz w:val="19"/>
                <w:szCs w:val="19"/>
              </w:rPr>
            </w:pPr>
            <w:r w:rsidRPr="00A028E2">
              <w:rPr>
                <w:rFonts w:cs="Arial"/>
                <w:sz w:val="19"/>
                <w:szCs w:val="19"/>
              </w:rPr>
              <w:t>SENAC CAFÉ BELVEDERE</w:t>
            </w:r>
          </w:p>
        </w:tc>
        <w:tc>
          <w:tcPr>
            <w:tcW w:w="602" w:type="pct"/>
            <w:shd w:val="clear" w:color="auto" w:fill="auto"/>
            <w:noWrap/>
            <w:vAlign w:val="bottom"/>
            <w:hideMark/>
          </w:tcPr>
          <w:p w:rsidR="004B7938" w:rsidRPr="00A028E2" w:rsidRDefault="004B7938" w:rsidP="00A028E2">
            <w:pPr>
              <w:spacing w:after="0"/>
              <w:jc w:val="center"/>
              <w:rPr>
                <w:rFonts w:cs="Arial"/>
                <w:sz w:val="19"/>
                <w:szCs w:val="19"/>
              </w:rPr>
            </w:pPr>
            <w:r w:rsidRPr="00A028E2">
              <w:rPr>
                <w:rFonts w:cs="Arial"/>
                <w:sz w:val="19"/>
                <w:szCs w:val="19"/>
              </w:rPr>
              <w:t>Curitiba</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5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0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4</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65"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r>
      <w:tr w:rsidR="004B7938" w:rsidRPr="00A028E2" w:rsidTr="004B7938">
        <w:trPr>
          <w:trHeight w:val="330"/>
        </w:trPr>
        <w:tc>
          <w:tcPr>
            <w:tcW w:w="1177" w:type="pct"/>
            <w:shd w:val="clear" w:color="auto" w:fill="auto"/>
            <w:noWrap/>
            <w:vAlign w:val="bottom"/>
            <w:hideMark/>
          </w:tcPr>
          <w:p w:rsidR="004B7938" w:rsidRPr="00A028E2" w:rsidRDefault="004B7938" w:rsidP="00A028E2">
            <w:pPr>
              <w:spacing w:after="0"/>
              <w:rPr>
                <w:rFonts w:cs="Arial"/>
                <w:sz w:val="19"/>
                <w:szCs w:val="19"/>
              </w:rPr>
            </w:pPr>
            <w:r w:rsidRPr="00A028E2">
              <w:rPr>
                <w:rFonts w:cs="Arial"/>
                <w:sz w:val="19"/>
                <w:szCs w:val="19"/>
              </w:rPr>
              <w:t>SENAC CAFÉ ESCOLA EM LONDRINA</w:t>
            </w:r>
          </w:p>
        </w:tc>
        <w:tc>
          <w:tcPr>
            <w:tcW w:w="602" w:type="pct"/>
            <w:shd w:val="clear" w:color="auto" w:fill="auto"/>
            <w:noWrap/>
            <w:vAlign w:val="bottom"/>
            <w:hideMark/>
          </w:tcPr>
          <w:p w:rsidR="004B7938" w:rsidRPr="00A028E2" w:rsidRDefault="004B7938" w:rsidP="00A028E2">
            <w:pPr>
              <w:spacing w:after="0"/>
              <w:jc w:val="center"/>
              <w:rPr>
                <w:rFonts w:cs="Arial"/>
                <w:sz w:val="19"/>
                <w:szCs w:val="19"/>
              </w:rPr>
            </w:pPr>
            <w:r w:rsidRPr="00A028E2">
              <w:rPr>
                <w:rFonts w:cs="Arial"/>
                <w:sz w:val="19"/>
                <w:szCs w:val="19"/>
              </w:rPr>
              <w:t>Londrina</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5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0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65"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r>
      <w:tr w:rsidR="004B7938" w:rsidRPr="00A028E2" w:rsidTr="004B7938">
        <w:trPr>
          <w:trHeight w:val="330"/>
        </w:trPr>
        <w:tc>
          <w:tcPr>
            <w:tcW w:w="1177" w:type="pct"/>
            <w:shd w:val="clear" w:color="auto" w:fill="auto"/>
            <w:noWrap/>
            <w:vAlign w:val="bottom"/>
            <w:hideMark/>
          </w:tcPr>
          <w:p w:rsidR="004B7938" w:rsidRPr="00A028E2" w:rsidRDefault="004B7938" w:rsidP="00A028E2">
            <w:pPr>
              <w:spacing w:after="0"/>
              <w:rPr>
                <w:rFonts w:cs="Arial"/>
                <w:sz w:val="19"/>
                <w:szCs w:val="19"/>
              </w:rPr>
            </w:pPr>
            <w:r w:rsidRPr="00A028E2">
              <w:rPr>
                <w:rFonts w:cs="Arial"/>
                <w:sz w:val="19"/>
                <w:szCs w:val="19"/>
              </w:rPr>
              <w:t>SENAC CAFÉ JARDIM BOTÂNICO</w:t>
            </w:r>
          </w:p>
        </w:tc>
        <w:tc>
          <w:tcPr>
            <w:tcW w:w="602" w:type="pct"/>
            <w:shd w:val="clear" w:color="auto" w:fill="auto"/>
            <w:noWrap/>
            <w:vAlign w:val="bottom"/>
            <w:hideMark/>
          </w:tcPr>
          <w:p w:rsidR="004B7938" w:rsidRPr="00A028E2" w:rsidRDefault="004B7938" w:rsidP="00A028E2">
            <w:pPr>
              <w:spacing w:after="0"/>
              <w:jc w:val="center"/>
              <w:rPr>
                <w:rFonts w:cs="Arial"/>
                <w:sz w:val="19"/>
                <w:szCs w:val="19"/>
              </w:rPr>
            </w:pPr>
            <w:r w:rsidRPr="00A028E2">
              <w:rPr>
                <w:rFonts w:cs="Arial"/>
                <w:sz w:val="19"/>
                <w:szCs w:val="19"/>
              </w:rPr>
              <w:t>Curitiba</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5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7</w:t>
            </w:r>
          </w:p>
        </w:tc>
        <w:tc>
          <w:tcPr>
            <w:tcW w:w="30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65"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r>
      <w:tr w:rsidR="004B7938" w:rsidRPr="00A028E2" w:rsidTr="004B7938">
        <w:trPr>
          <w:trHeight w:val="330"/>
        </w:trPr>
        <w:tc>
          <w:tcPr>
            <w:tcW w:w="1177" w:type="pct"/>
            <w:shd w:val="clear" w:color="auto" w:fill="auto"/>
            <w:noWrap/>
            <w:vAlign w:val="bottom"/>
            <w:hideMark/>
          </w:tcPr>
          <w:p w:rsidR="004B7938" w:rsidRPr="00A028E2" w:rsidRDefault="004B7938" w:rsidP="00A028E2">
            <w:pPr>
              <w:spacing w:after="0"/>
              <w:rPr>
                <w:rFonts w:cs="Arial"/>
                <w:sz w:val="19"/>
                <w:szCs w:val="19"/>
              </w:rPr>
            </w:pPr>
            <w:r w:rsidRPr="00A028E2">
              <w:rPr>
                <w:rFonts w:cs="Arial"/>
                <w:sz w:val="19"/>
                <w:szCs w:val="19"/>
              </w:rPr>
              <w:t>SENAC CAFÉ SAUDADE</w:t>
            </w:r>
          </w:p>
        </w:tc>
        <w:tc>
          <w:tcPr>
            <w:tcW w:w="602" w:type="pct"/>
            <w:shd w:val="clear" w:color="auto" w:fill="auto"/>
            <w:noWrap/>
            <w:vAlign w:val="bottom"/>
            <w:hideMark/>
          </w:tcPr>
          <w:p w:rsidR="004B7938" w:rsidRPr="00A028E2" w:rsidRDefault="004B7938" w:rsidP="00A028E2">
            <w:pPr>
              <w:spacing w:after="0"/>
              <w:jc w:val="center"/>
              <w:rPr>
                <w:rFonts w:cs="Arial"/>
                <w:sz w:val="19"/>
                <w:szCs w:val="19"/>
              </w:rPr>
            </w:pPr>
            <w:r w:rsidRPr="00A028E2">
              <w:rPr>
                <w:rFonts w:cs="Arial"/>
                <w:sz w:val="19"/>
                <w:szCs w:val="19"/>
              </w:rPr>
              <w:t>Ponta Grossa</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5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0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6</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65"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r>
      <w:tr w:rsidR="004B7938" w:rsidRPr="00A028E2" w:rsidTr="004B7938">
        <w:trPr>
          <w:trHeight w:val="330"/>
        </w:trPr>
        <w:tc>
          <w:tcPr>
            <w:tcW w:w="1177" w:type="pct"/>
            <w:shd w:val="clear" w:color="auto" w:fill="auto"/>
            <w:noWrap/>
            <w:vAlign w:val="bottom"/>
            <w:hideMark/>
          </w:tcPr>
          <w:p w:rsidR="004B7938" w:rsidRPr="00A028E2" w:rsidRDefault="004B7938" w:rsidP="00A028E2">
            <w:pPr>
              <w:spacing w:after="0"/>
              <w:rPr>
                <w:rFonts w:cs="Arial"/>
                <w:sz w:val="19"/>
                <w:szCs w:val="19"/>
              </w:rPr>
            </w:pPr>
            <w:r w:rsidRPr="00A028E2">
              <w:rPr>
                <w:rFonts w:cs="Arial"/>
                <w:sz w:val="19"/>
                <w:szCs w:val="19"/>
              </w:rPr>
              <w:t>SENAC CAIOBÁ</w:t>
            </w:r>
          </w:p>
        </w:tc>
        <w:tc>
          <w:tcPr>
            <w:tcW w:w="602" w:type="pct"/>
            <w:shd w:val="clear" w:color="auto" w:fill="auto"/>
            <w:noWrap/>
            <w:vAlign w:val="bottom"/>
            <w:hideMark/>
          </w:tcPr>
          <w:p w:rsidR="004B7938" w:rsidRPr="00A028E2" w:rsidRDefault="004B7938" w:rsidP="00A028E2">
            <w:pPr>
              <w:spacing w:after="0"/>
              <w:jc w:val="center"/>
              <w:rPr>
                <w:rFonts w:cs="Arial"/>
                <w:sz w:val="19"/>
                <w:szCs w:val="19"/>
              </w:rPr>
            </w:pPr>
            <w:r w:rsidRPr="00A028E2">
              <w:rPr>
                <w:rFonts w:cs="Arial"/>
                <w:sz w:val="19"/>
                <w:szCs w:val="19"/>
              </w:rPr>
              <w:t>Matinhos</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5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8</w:t>
            </w:r>
          </w:p>
        </w:tc>
        <w:tc>
          <w:tcPr>
            <w:tcW w:w="30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5</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5</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6</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6</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65"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6</w:t>
            </w:r>
          </w:p>
        </w:tc>
      </w:tr>
      <w:tr w:rsidR="004B7938" w:rsidRPr="00A028E2" w:rsidTr="004B7938">
        <w:trPr>
          <w:trHeight w:val="330"/>
        </w:trPr>
        <w:tc>
          <w:tcPr>
            <w:tcW w:w="1177" w:type="pct"/>
            <w:shd w:val="clear" w:color="auto" w:fill="auto"/>
            <w:noWrap/>
            <w:vAlign w:val="bottom"/>
            <w:hideMark/>
          </w:tcPr>
          <w:p w:rsidR="004B7938" w:rsidRPr="00A028E2" w:rsidRDefault="004B7938" w:rsidP="00A028E2">
            <w:pPr>
              <w:spacing w:after="0"/>
              <w:rPr>
                <w:rFonts w:cs="Arial"/>
                <w:sz w:val="19"/>
                <w:szCs w:val="19"/>
              </w:rPr>
            </w:pPr>
            <w:r w:rsidRPr="00A028E2">
              <w:rPr>
                <w:rFonts w:cs="Arial"/>
                <w:sz w:val="19"/>
                <w:szCs w:val="19"/>
              </w:rPr>
              <w:t>SENAC CAMPO MOURÃO</w:t>
            </w:r>
          </w:p>
        </w:tc>
        <w:tc>
          <w:tcPr>
            <w:tcW w:w="602" w:type="pct"/>
            <w:shd w:val="clear" w:color="auto" w:fill="auto"/>
            <w:noWrap/>
            <w:vAlign w:val="bottom"/>
            <w:hideMark/>
          </w:tcPr>
          <w:p w:rsidR="004B7938" w:rsidRPr="00A028E2" w:rsidRDefault="004B7938" w:rsidP="00A028E2">
            <w:pPr>
              <w:spacing w:after="0"/>
              <w:jc w:val="center"/>
              <w:rPr>
                <w:rFonts w:cs="Arial"/>
                <w:sz w:val="19"/>
                <w:szCs w:val="19"/>
              </w:rPr>
            </w:pPr>
            <w:r w:rsidRPr="00A028E2">
              <w:rPr>
                <w:rFonts w:cs="Arial"/>
                <w:sz w:val="19"/>
                <w:szCs w:val="19"/>
              </w:rPr>
              <w:t>Campo Mourão</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4</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5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0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9</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11</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8</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13</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6</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65"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5</w:t>
            </w:r>
          </w:p>
        </w:tc>
      </w:tr>
      <w:tr w:rsidR="004B7938" w:rsidRPr="00A028E2" w:rsidTr="004B7938">
        <w:trPr>
          <w:trHeight w:val="330"/>
        </w:trPr>
        <w:tc>
          <w:tcPr>
            <w:tcW w:w="1177" w:type="pct"/>
            <w:shd w:val="clear" w:color="auto" w:fill="auto"/>
            <w:noWrap/>
            <w:vAlign w:val="bottom"/>
            <w:hideMark/>
          </w:tcPr>
          <w:p w:rsidR="004B7938" w:rsidRPr="00A028E2" w:rsidRDefault="004B7938" w:rsidP="00A028E2">
            <w:pPr>
              <w:spacing w:after="0"/>
              <w:rPr>
                <w:rFonts w:cs="Arial"/>
                <w:sz w:val="19"/>
                <w:szCs w:val="19"/>
              </w:rPr>
            </w:pPr>
            <w:r w:rsidRPr="00A028E2">
              <w:rPr>
                <w:rFonts w:cs="Arial"/>
                <w:sz w:val="19"/>
                <w:szCs w:val="19"/>
              </w:rPr>
              <w:t>SENAC CASCAVEL</w:t>
            </w:r>
          </w:p>
        </w:tc>
        <w:tc>
          <w:tcPr>
            <w:tcW w:w="602" w:type="pct"/>
            <w:shd w:val="clear" w:color="auto" w:fill="auto"/>
            <w:noWrap/>
            <w:vAlign w:val="bottom"/>
            <w:hideMark/>
          </w:tcPr>
          <w:p w:rsidR="004B7938" w:rsidRPr="00A028E2" w:rsidRDefault="004B7938" w:rsidP="00A028E2">
            <w:pPr>
              <w:spacing w:after="0"/>
              <w:jc w:val="center"/>
              <w:rPr>
                <w:rFonts w:cs="Arial"/>
                <w:sz w:val="19"/>
                <w:szCs w:val="19"/>
              </w:rPr>
            </w:pPr>
            <w:r w:rsidRPr="00A028E2">
              <w:rPr>
                <w:rFonts w:cs="Arial"/>
                <w:sz w:val="19"/>
                <w:szCs w:val="19"/>
              </w:rPr>
              <w:t>Cascavel</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5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5</w:t>
            </w:r>
          </w:p>
        </w:tc>
        <w:tc>
          <w:tcPr>
            <w:tcW w:w="30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15</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6</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9</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9</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4</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5</w:t>
            </w:r>
          </w:p>
        </w:tc>
        <w:tc>
          <w:tcPr>
            <w:tcW w:w="365"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6</w:t>
            </w:r>
          </w:p>
        </w:tc>
      </w:tr>
      <w:tr w:rsidR="004B7938" w:rsidRPr="00A028E2" w:rsidTr="004B7938">
        <w:trPr>
          <w:trHeight w:val="330"/>
        </w:trPr>
        <w:tc>
          <w:tcPr>
            <w:tcW w:w="1177" w:type="pct"/>
            <w:shd w:val="clear" w:color="auto" w:fill="auto"/>
            <w:noWrap/>
            <w:vAlign w:val="bottom"/>
            <w:hideMark/>
          </w:tcPr>
          <w:p w:rsidR="004B7938" w:rsidRPr="00A028E2" w:rsidRDefault="004B7938" w:rsidP="00A028E2">
            <w:pPr>
              <w:spacing w:after="0"/>
              <w:rPr>
                <w:rFonts w:cs="Arial"/>
                <w:sz w:val="19"/>
                <w:szCs w:val="19"/>
              </w:rPr>
            </w:pPr>
            <w:r w:rsidRPr="00A028E2">
              <w:rPr>
                <w:rFonts w:cs="Arial"/>
                <w:sz w:val="19"/>
                <w:szCs w:val="19"/>
              </w:rPr>
              <w:t>SENAC CASTRO</w:t>
            </w:r>
          </w:p>
        </w:tc>
        <w:tc>
          <w:tcPr>
            <w:tcW w:w="602" w:type="pct"/>
            <w:shd w:val="clear" w:color="auto" w:fill="auto"/>
            <w:noWrap/>
            <w:vAlign w:val="bottom"/>
            <w:hideMark/>
          </w:tcPr>
          <w:p w:rsidR="004B7938" w:rsidRPr="00A028E2" w:rsidRDefault="004B7938" w:rsidP="00A028E2">
            <w:pPr>
              <w:spacing w:after="0"/>
              <w:jc w:val="center"/>
              <w:rPr>
                <w:rFonts w:cs="Arial"/>
                <w:sz w:val="19"/>
                <w:szCs w:val="19"/>
              </w:rPr>
            </w:pPr>
            <w:r w:rsidRPr="00A028E2">
              <w:rPr>
                <w:rFonts w:cs="Arial"/>
                <w:sz w:val="19"/>
                <w:szCs w:val="19"/>
              </w:rPr>
              <w:t>Castro</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5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0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4</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6</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65"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r>
      <w:tr w:rsidR="004B7938" w:rsidRPr="00A028E2" w:rsidTr="004B7938">
        <w:trPr>
          <w:trHeight w:val="330"/>
        </w:trPr>
        <w:tc>
          <w:tcPr>
            <w:tcW w:w="1177" w:type="pct"/>
            <w:shd w:val="clear" w:color="auto" w:fill="auto"/>
            <w:noWrap/>
            <w:vAlign w:val="bottom"/>
            <w:hideMark/>
          </w:tcPr>
          <w:p w:rsidR="004B7938" w:rsidRPr="00A028E2" w:rsidRDefault="004B7938" w:rsidP="00A028E2">
            <w:pPr>
              <w:spacing w:after="0"/>
              <w:rPr>
                <w:rFonts w:cs="Arial"/>
                <w:sz w:val="19"/>
                <w:szCs w:val="19"/>
              </w:rPr>
            </w:pPr>
            <w:r w:rsidRPr="00A028E2">
              <w:rPr>
                <w:rFonts w:cs="Arial"/>
                <w:sz w:val="19"/>
                <w:szCs w:val="19"/>
              </w:rPr>
              <w:lastRenderedPageBreak/>
              <w:t>SENAC CENTRO DE DISTRIBUIÇÃO</w:t>
            </w:r>
          </w:p>
        </w:tc>
        <w:tc>
          <w:tcPr>
            <w:tcW w:w="602" w:type="pct"/>
            <w:shd w:val="clear" w:color="auto" w:fill="auto"/>
            <w:noWrap/>
            <w:vAlign w:val="bottom"/>
            <w:hideMark/>
          </w:tcPr>
          <w:p w:rsidR="004B7938" w:rsidRPr="00A028E2" w:rsidRDefault="004B7938" w:rsidP="00A028E2">
            <w:pPr>
              <w:spacing w:after="0"/>
              <w:jc w:val="center"/>
              <w:rPr>
                <w:rFonts w:cs="Arial"/>
                <w:sz w:val="19"/>
                <w:szCs w:val="19"/>
              </w:rPr>
            </w:pPr>
            <w:r w:rsidRPr="00A028E2">
              <w:rPr>
                <w:rFonts w:cs="Arial"/>
                <w:sz w:val="19"/>
                <w:szCs w:val="19"/>
              </w:rPr>
              <w:t>São José dos Pinhais</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5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0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65"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r>
      <w:tr w:rsidR="004B7938" w:rsidRPr="00A028E2" w:rsidTr="004B7938">
        <w:trPr>
          <w:trHeight w:val="330"/>
        </w:trPr>
        <w:tc>
          <w:tcPr>
            <w:tcW w:w="1177" w:type="pct"/>
            <w:shd w:val="clear" w:color="auto" w:fill="auto"/>
            <w:noWrap/>
            <w:vAlign w:val="bottom"/>
            <w:hideMark/>
          </w:tcPr>
          <w:p w:rsidR="004B7938" w:rsidRPr="00A028E2" w:rsidRDefault="004B7938" w:rsidP="00A028E2">
            <w:pPr>
              <w:spacing w:after="0"/>
              <w:rPr>
                <w:rFonts w:cs="Arial"/>
                <w:sz w:val="19"/>
                <w:szCs w:val="19"/>
              </w:rPr>
            </w:pPr>
            <w:r w:rsidRPr="00A028E2">
              <w:rPr>
                <w:rFonts w:cs="Arial"/>
                <w:sz w:val="19"/>
                <w:szCs w:val="19"/>
              </w:rPr>
              <w:t>SENAC CORNÉLIO PROCÓPIO</w:t>
            </w:r>
          </w:p>
        </w:tc>
        <w:tc>
          <w:tcPr>
            <w:tcW w:w="602" w:type="pct"/>
            <w:shd w:val="clear" w:color="auto" w:fill="auto"/>
            <w:noWrap/>
            <w:vAlign w:val="bottom"/>
            <w:hideMark/>
          </w:tcPr>
          <w:p w:rsidR="004B7938" w:rsidRPr="00A028E2" w:rsidRDefault="004B7938" w:rsidP="00A028E2">
            <w:pPr>
              <w:spacing w:after="0"/>
              <w:jc w:val="center"/>
              <w:rPr>
                <w:rFonts w:cs="Arial"/>
                <w:sz w:val="19"/>
                <w:szCs w:val="19"/>
              </w:rPr>
            </w:pPr>
            <w:r w:rsidRPr="00A028E2">
              <w:rPr>
                <w:rFonts w:cs="Arial"/>
                <w:sz w:val="19"/>
                <w:szCs w:val="19"/>
              </w:rPr>
              <w:t>Cornélio Procópio</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5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0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4</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9</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10</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65"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r>
      <w:tr w:rsidR="004B7938" w:rsidRPr="00A028E2" w:rsidTr="004B7938">
        <w:trPr>
          <w:trHeight w:val="330"/>
        </w:trPr>
        <w:tc>
          <w:tcPr>
            <w:tcW w:w="1177" w:type="pct"/>
            <w:shd w:val="clear" w:color="auto" w:fill="auto"/>
            <w:noWrap/>
            <w:vAlign w:val="bottom"/>
            <w:hideMark/>
          </w:tcPr>
          <w:p w:rsidR="004B7938" w:rsidRPr="00A028E2" w:rsidRDefault="004B7938" w:rsidP="00A028E2">
            <w:pPr>
              <w:spacing w:after="0"/>
              <w:rPr>
                <w:rFonts w:cs="Arial"/>
                <w:sz w:val="19"/>
                <w:szCs w:val="19"/>
              </w:rPr>
            </w:pPr>
            <w:r w:rsidRPr="00A028E2">
              <w:rPr>
                <w:rFonts w:cs="Arial"/>
                <w:sz w:val="19"/>
                <w:szCs w:val="19"/>
              </w:rPr>
              <w:t>SENAC CURITIBA CAFÉ DO PAÇO</w:t>
            </w:r>
          </w:p>
        </w:tc>
        <w:tc>
          <w:tcPr>
            <w:tcW w:w="602" w:type="pct"/>
            <w:shd w:val="clear" w:color="auto" w:fill="auto"/>
            <w:noWrap/>
            <w:vAlign w:val="bottom"/>
            <w:hideMark/>
          </w:tcPr>
          <w:p w:rsidR="004B7938" w:rsidRPr="00A028E2" w:rsidRDefault="004B7938" w:rsidP="00A028E2">
            <w:pPr>
              <w:spacing w:after="0"/>
              <w:jc w:val="center"/>
              <w:rPr>
                <w:rFonts w:cs="Arial"/>
                <w:sz w:val="19"/>
                <w:szCs w:val="19"/>
              </w:rPr>
            </w:pPr>
            <w:r w:rsidRPr="00A028E2">
              <w:rPr>
                <w:rFonts w:cs="Arial"/>
                <w:sz w:val="19"/>
                <w:szCs w:val="19"/>
              </w:rPr>
              <w:t>Curitiba</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5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0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65"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r>
      <w:tr w:rsidR="004B7938" w:rsidRPr="00A028E2" w:rsidTr="004B7938">
        <w:trPr>
          <w:trHeight w:val="330"/>
        </w:trPr>
        <w:tc>
          <w:tcPr>
            <w:tcW w:w="1177" w:type="pct"/>
            <w:shd w:val="clear" w:color="auto" w:fill="auto"/>
            <w:noWrap/>
            <w:vAlign w:val="bottom"/>
            <w:hideMark/>
          </w:tcPr>
          <w:p w:rsidR="004B7938" w:rsidRPr="00A028E2" w:rsidRDefault="004B7938" w:rsidP="00A028E2">
            <w:pPr>
              <w:spacing w:after="0"/>
              <w:rPr>
                <w:rFonts w:cs="Arial"/>
                <w:sz w:val="19"/>
                <w:szCs w:val="19"/>
              </w:rPr>
            </w:pPr>
            <w:r w:rsidRPr="00A028E2">
              <w:rPr>
                <w:rFonts w:cs="Arial"/>
                <w:sz w:val="19"/>
                <w:szCs w:val="19"/>
              </w:rPr>
              <w:t>SENAC CURITIBA AR</w:t>
            </w:r>
          </w:p>
        </w:tc>
        <w:tc>
          <w:tcPr>
            <w:tcW w:w="602" w:type="pct"/>
            <w:shd w:val="clear" w:color="auto" w:fill="auto"/>
            <w:noWrap/>
            <w:vAlign w:val="bottom"/>
            <w:hideMark/>
          </w:tcPr>
          <w:p w:rsidR="004B7938" w:rsidRPr="00A028E2" w:rsidRDefault="004B7938" w:rsidP="00A028E2">
            <w:pPr>
              <w:spacing w:after="0"/>
              <w:jc w:val="center"/>
              <w:rPr>
                <w:rFonts w:cs="Arial"/>
                <w:sz w:val="19"/>
                <w:szCs w:val="19"/>
              </w:rPr>
            </w:pPr>
            <w:r w:rsidRPr="00A028E2">
              <w:rPr>
                <w:rFonts w:cs="Arial"/>
                <w:sz w:val="19"/>
                <w:szCs w:val="19"/>
              </w:rPr>
              <w:t>Curitiba</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35</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5</w:t>
            </w:r>
          </w:p>
        </w:tc>
        <w:tc>
          <w:tcPr>
            <w:tcW w:w="35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10</w:t>
            </w:r>
          </w:p>
        </w:tc>
        <w:tc>
          <w:tcPr>
            <w:tcW w:w="30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35</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38</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46</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30</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26</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20</w:t>
            </w:r>
          </w:p>
        </w:tc>
        <w:tc>
          <w:tcPr>
            <w:tcW w:w="365"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48</w:t>
            </w:r>
          </w:p>
        </w:tc>
      </w:tr>
      <w:tr w:rsidR="004B7938" w:rsidRPr="00A028E2" w:rsidTr="004B7938">
        <w:trPr>
          <w:trHeight w:val="330"/>
        </w:trPr>
        <w:tc>
          <w:tcPr>
            <w:tcW w:w="1177" w:type="pct"/>
            <w:shd w:val="clear" w:color="auto" w:fill="auto"/>
            <w:noWrap/>
            <w:vAlign w:val="bottom"/>
            <w:hideMark/>
          </w:tcPr>
          <w:p w:rsidR="004B7938" w:rsidRPr="00A028E2" w:rsidRDefault="004B7938" w:rsidP="00A028E2">
            <w:pPr>
              <w:spacing w:after="0"/>
              <w:rPr>
                <w:rFonts w:cs="Arial"/>
                <w:sz w:val="19"/>
                <w:szCs w:val="19"/>
              </w:rPr>
            </w:pPr>
            <w:r w:rsidRPr="00A028E2">
              <w:rPr>
                <w:rFonts w:cs="Arial"/>
                <w:sz w:val="19"/>
                <w:szCs w:val="19"/>
              </w:rPr>
              <w:t>SENAC EDITORA CURITIBA</w:t>
            </w:r>
          </w:p>
        </w:tc>
        <w:tc>
          <w:tcPr>
            <w:tcW w:w="602" w:type="pct"/>
            <w:shd w:val="clear" w:color="auto" w:fill="auto"/>
            <w:noWrap/>
            <w:vAlign w:val="bottom"/>
            <w:hideMark/>
          </w:tcPr>
          <w:p w:rsidR="004B7938" w:rsidRPr="00A028E2" w:rsidRDefault="004B7938" w:rsidP="00A028E2">
            <w:pPr>
              <w:spacing w:after="0"/>
              <w:jc w:val="center"/>
              <w:rPr>
                <w:rFonts w:cs="Arial"/>
                <w:sz w:val="19"/>
                <w:szCs w:val="19"/>
              </w:rPr>
            </w:pPr>
            <w:r w:rsidRPr="00A028E2">
              <w:rPr>
                <w:rFonts w:cs="Arial"/>
                <w:sz w:val="19"/>
                <w:szCs w:val="19"/>
              </w:rPr>
              <w:t>Curitiba</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5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0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4</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65"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r>
      <w:tr w:rsidR="004B7938" w:rsidRPr="00A028E2" w:rsidTr="004B7938">
        <w:trPr>
          <w:trHeight w:val="330"/>
        </w:trPr>
        <w:tc>
          <w:tcPr>
            <w:tcW w:w="1177" w:type="pct"/>
            <w:shd w:val="clear" w:color="auto" w:fill="auto"/>
            <w:noWrap/>
            <w:vAlign w:val="bottom"/>
            <w:hideMark/>
          </w:tcPr>
          <w:p w:rsidR="004B7938" w:rsidRPr="00A028E2" w:rsidRDefault="004B7938" w:rsidP="00A028E2">
            <w:pPr>
              <w:spacing w:after="0"/>
              <w:rPr>
                <w:rFonts w:cs="Arial"/>
                <w:sz w:val="19"/>
                <w:szCs w:val="19"/>
              </w:rPr>
            </w:pPr>
            <w:r w:rsidRPr="00A028E2">
              <w:rPr>
                <w:rFonts w:cs="Arial"/>
                <w:sz w:val="19"/>
                <w:szCs w:val="19"/>
              </w:rPr>
              <w:t>SENAC FOZ DO IGUAÇU</w:t>
            </w:r>
          </w:p>
        </w:tc>
        <w:tc>
          <w:tcPr>
            <w:tcW w:w="602" w:type="pct"/>
            <w:shd w:val="clear" w:color="auto" w:fill="auto"/>
            <w:noWrap/>
            <w:vAlign w:val="bottom"/>
            <w:hideMark/>
          </w:tcPr>
          <w:p w:rsidR="004B7938" w:rsidRPr="00A028E2" w:rsidRDefault="004B7938" w:rsidP="00A028E2">
            <w:pPr>
              <w:spacing w:after="0"/>
              <w:jc w:val="center"/>
              <w:rPr>
                <w:rFonts w:cs="Arial"/>
                <w:sz w:val="19"/>
                <w:szCs w:val="19"/>
              </w:rPr>
            </w:pPr>
            <w:r w:rsidRPr="00A028E2">
              <w:rPr>
                <w:rFonts w:cs="Arial"/>
                <w:sz w:val="19"/>
                <w:szCs w:val="19"/>
              </w:rPr>
              <w:t>Foz do Iguaçu</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5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0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9</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10</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6</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5</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65"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r>
      <w:tr w:rsidR="004B7938" w:rsidRPr="00A028E2" w:rsidTr="004B7938">
        <w:trPr>
          <w:trHeight w:val="330"/>
        </w:trPr>
        <w:tc>
          <w:tcPr>
            <w:tcW w:w="1177" w:type="pct"/>
            <w:shd w:val="clear" w:color="auto" w:fill="auto"/>
            <w:noWrap/>
            <w:vAlign w:val="bottom"/>
            <w:hideMark/>
          </w:tcPr>
          <w:p w:rsidR="004B7938" w:rsidRPr="00A028E2" w:rsidRDefault="004B7938" w:rsidP="00A028E2">
            <w:pPr>
              <w:spacing w:after="0"/>
              <w:rPr>
                <w:rFonts w:cs="Arial"/>
                <w:sz w:val="19"/>
                <w:szCs w:val="19"/>
              </w:rPr>
            </w:pPr>
            <w:r w:rsidRPr="00A028E2">
              <w:rPr>
                <w:rFonts w:cs="Arial"/>
                <w:sz w:val="19"/>
                <w:szCs w:val="19"/>
              </w:rPr>
              <w:t>SENAC FRANCISCO BELTRÃO</w:t>
            </w:r>
          </w:p>
        </w:tc>
        <w:tc>
          <w:tcPr>
            <w:tcW w:w="602" w:type="pct"/>
            <w:shd w:val="clear" w:color="auto" w:fill="auto"/>
            <w:noWrap/>
            <w:vAlign w:val="bottom"/>
            <w:hideMark/>
          </w:tcPr>
          <w:p w:rsidR="004B7938" w:rsidRPr="00A028E2" w:rsidRDefault="004B7938" w:rsidP="00A028E2">
            <w:pPr>
              <w:spacing w:after="0"/>
              <w:jc w:val="center"/>
              <w:rPr>
                <w:rFonts w:cs="Arial"/>
                <w:sz w:val="19"/>
                <w:szCs w:val="19"/>
              </w:rPr>
            </w:pPr>
            <w:r w:rsidRPr="00A028E2">
              <w:rPr>
                <w:rFonts w:cs="Arial"/>
                <w:sz w:val="19"/>
                <w:szCs w:val="19"/>
              </w:rPr>
              <w:t>Francisco Beltrão</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6</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5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0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6</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7</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6</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65"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r>
      <w:tr w:rsidR="004B7938" w:rsidRPr="00A028E2" w:rsidTr="004B7938">
        <w:trPr>
          <w:trHeight w:val="330"/>
        </w:trPr>
        <w:tc>
          <w:tcPr>
            <w:tcW w:w="1177" w:type="pct"/>
            <w:shd w:val="clear" w:color="auto" w:fill="auto"/>
            <w:noWrap/>
            <w:vAlign w:val="bottom"/>
            <w:hideMark/>
          </w:tcPr>
          <w:p w:rsidR="004B7938" w:rsidRPr="00A028E2" w:rsidRDefault="004B7938" w:rsidP="00A028E2">
            <w:pPr>
              <w:spacing w:after="0"/>
              <w:rPr>
                <w:rFonts w:cs="Arial"/>
                <w:sz w:val="19"/>
                <w:szCs w:val="19"/>
              </w:rPr>
            </w:pPr>
            <w:r w:rsidRPr="00A028E2">
              <w:rPr>
                <w:rFonts w:cs="Arial"/>
                <w:sz w:val="19"/>
                <w:szCs w:val="19"/>
              </w:rPr>
              <w:t>SENAC GUARAPUAVA</w:t>
            </w:r>
          </w:p>
        </w:tc>
        <w:tc>
          <w:tcPr>
            <w:tcW w:w="602" w:type="pct"/>
            <w:shd w:val="clear" w:color="auto" w:fill="auto"/>
            <w:noWrap/>
            <w:vAlign w:val="bottom"/>
            <w:hideMark/>
          </w:tcPr>
          <w:p w:rsidR="004B7938" w:rsidRPr="00A028E2" w:rsidRDefault="004B7938" w:rsidP="00A028E2">
            <w:pPr>
              <w:spacing w:after="0"/>
              <w:jc w:val="center"/>
              <w:rPr>
                <w:rFonts w:cs="Arial"/>
                <w:sz w:val="19"/>
                <w:szCs w:val="19"/>
              </w:rPr>
            </w:pPr>
            <w:r w:rsidRPr="00A028E2">
              <w:rPr>
                <w:rFonts w:cs="Arial"/>
                <w:sz w:val="19"/>
                <w:szCs w:val="19"/>
              </w:rPr>
              <w:t>Guarapuava</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5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0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9</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6</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9</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4</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65"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r>
      <w:tr w:rsidR="004B7938" w:rsidRPr="00A028E2" w:rsidTr="004B7938">
        <w:trPr>
          <w:trHeight w:val="330"/>
        </w:trPr>
        <w:tc>
          <w:tcPr>
            <w:tcW w:w="1177" w:type="pct"/>
            <w:shd w:val="clear" w:color="auto" w:fill="auto"/>
            <w:noWrap/>
            <w:vAlign w:val="bottom"/>
            <w:hideMark/>
          </w:tcPr>
          <w:p w:rsidR="004B7938" w:rsidRPr="00A028E2" w:rsidRDefault="000404A1" w:rsidP="000404A1">
            <w:pPr>
              <w:spacing w:after="0"/>
              <w:rPr>
                <w:rFonts w:cs="Arial"/>
                <w:sz w:val="19"/>
                <w:szCs w:val="19"/>
              </w:rPr>
            </w:pPr>
            <w:r>
              <w:rPr>
                <w:rFonts w:cs="Arial"/>
                <w:sz w:val="19"/>
                <w:szCs w:val="19"/>
              </w:rPr>
              <w:t>SENAC IRATI</w:t>
            </w:r>
          </w:p>
        </w:tc>
        <w:tc>
          <w:tcPr>
            <w:tcW w:w="602" w:type="pct"/>
            <w:shd w:val="clear" w:color="auto" w:fill="auto"/>
            <w:noWrap/>
            <w:vAlign w:val="bottom"/>
            <w:hideMark/>
          </w:tcPr>
          <w:p w:rsidR="004B7938" w:rsidRPr="00A028E2" w:rsidRDefault="004B7938" w:rsidP="00A028E2">
            <w:pPr>
              <w:spacing w:after="0"/>
              <w:jc w:val="center"/>
              <w:rPr>
                <w:rFonts w:cs="Arial"/>
                <w:sz w:val="19"/>
                <w:szCs w:val="19"/>
              </w:rPr>
            </w:pPr>
            <w:r w:rsidRPr="00A028E2">
              <w:rPr>
                <w:rFonts w:cs="Arial"/>
                <w:sz w:val="19"/>
                <w:szCs w:val="19"/>
              </w:rPr>
              <w:t>Irati</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5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4</w:t>
            </w:r>
          </w:p>
        </w:tc>
        <w:tc>
          <w:tcPr>
            <w:tcW w:w="30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8</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5</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4</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65"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r>
      <w:tr w:rsidR="004B7938" w:rsidRPr="00A028E2" w:rsidTr="004B7938">
        <w:trPr>
          <w:trHeight w:val="330"/>
        </w:trPr>
        <w:tc>
          <w:tcPr>
            <w:tcW w:w="1177" w:type="pct"/>
            <w:shd w:val="clear" w:color="auto" w:fill="auto"/>
            <w:noWrap/>
            <w:vAlign w:val="bottom"/>
            <w:hideMark/>
          </w:tcPr>
          <w:p w:rsidR="004B7938" w:rsidRPr="00A028E2" w:rsidRDefault="004B7938" w:rsidP="00A028E2">
            <w:pPr>
              <w:spacing w:after="0"/>
              <w:rPr>
                <w:rFonts w:cs="Arial"/>
                <w:sz w:val="19"/>
                <w:szCs w:val="19"/>
              </w:rPr>
            </w:pPr>
            <w:r w:rsidRPr="00A028E2">
              <w:rPr>
                <w:rFonts w:cs="Arial"/>
                <w:sz w:val="19"/>
                <w:szCs w:val="19"/>
              </w:rPr>
              <w:t>SENAC IVAIPORÃ</w:t>
            </w:r>
          </w:p>
        </w:tc>
        <w:tc>
          <w:tcPr>
            <w:tcW w:w="602" w:type="pct"/>
            <w:shd w:val="clear" w:color="auto" w:fill="auto"/>
            <w:noWrap/>
            <w:vAlign w:val="bottom"/>
            <w:hideMark/>
          </w:tcPr>
          <w:p w:rsidR="004B7938" w:rsidRPr="00A028E2" w:rsidRDefault="004B7938" w:rsidP="00A028E2">
            <w:pPr>
              <w:spacing w:after="0"/>
              <w:jc w:val="center"/>
              <w:rPr>
                <w:rFonts w:cs="Arial"/>
                <w:sz w:val="19"/>
                <w:szCs w:val="19"/>
              </w:rPr>
            </w:pPr>
            <w:r w:rsidRPr="00A028E2">
              <w:rPr>
                <w:rFonts w:cs="Arial"/>
                <w:sz w:val="19"/>
                <w:szCs w:val="19"/>
              </w:rPr>
              <w:t>Ivaiporã</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5</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5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4</w:t>
            </w:r>
          </w:p>
        </w:tc>
        <w:tc>
          <w:tcPr>
            <w:tcW w:w="30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9</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8</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12</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6</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65"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r>
      <w:tr w:rsidR="004B7938" w:rsidRPr="00A028E2" w:rsidTr="004B7938">
        <w:trPr>
          <w:trHeight w:val="330"/>
        </w:trPr>
        <w:tc>
          <w:tcPr>
            <w:tcW w:w="1177" w:type="pct"/>
            <w:shd w:val="clear" w:color="auto" w:fill="auto"/>
            <w:noWrap/>
            <w:vAlign w:val="bottom"/>
            <w:hideMark/>
          </w:tcPr>
          <w:p w:rsidR="004B7938" w:rsidRPr="00A028E2" w:rsidRDefault="004B7938" w:rsidP="00A028E2">
            <w:pPr>
              <w:spacing w:after="0"/>
              <w:rPr>
                <w:rFonts w:cs="Arial"/>
                <w:sz w:val="19"/>
                <w:szCs w:val="19"/>
              </w:rPr>
            </w:pPr>
            <w:r w:rsidRPr="00A028E2">
              <w:rPr>
                <w:rFonts w:cs="Arial"/>
                <w:sz w:val="19"/>
                <w:szCs w:val="19"/>
              </w:rPr>
              <w:t>SENAC JACAREZINHO</w:t>
            </w:r>
          </w:p>
        </w:tc>
        <w:tc>
          <w:tcPr>
            <w:tcW w:w="602" w:type="pct"/>
            <w:shd w:val="clear" w:color="auto" w:fill="auto"/>
            <w:noWrap/>
            <w:vAlign w:val="bottom"/>
            <w:hideMark/>
          </w:tcPr>
          <w:p w:rsidR="004B7938" w:rsidRPr="00A028E2" w:rsidRDefault="004B7938" w:rsidP="00A028E2">
            <w:pPr>
              <w:spacing w:after="0"/>
              <w:jc w:val="center"/>
              <w:rPr>
                <w:rFonts w:cs="Arial"/>
                <w:sz w:val="19"/>
                <w:szCs w:val="19"/>
              </w:rPr>
            </w:pPr>
            <w:r w:rsidRPr="00A028E2">
              <w:rPr>
                <w:rFonts w:cs="Arial"/>
                <w:sz w:val="19"/>
                <w:szCs w:val="19"/>
              </w:rPr>
              <w:t>Jacarezinho</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5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0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6</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7</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5</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65"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r>
      <w:tr w:rsidR="004B7938" w:rsidRPr="00A028E2" w:rsidTr="004B7938">
        <w:trPr>
          <w:trHeight w:val="330"/>
        </w:trPr>
        <w:tc>
          <w:tcPr>
            <w:tcW w:w="1177" w:type="pct"/>
            <w:shd w:val="clear" w:color="auto" w:fill="auto"/>
            <w:noWrap/>
            <w:vAlign w:val="bottom"/>
            <w:hideMark/>
          </w:tcPr>
          <w:p w:rsidR="004B7938" w:rsidRPr="00A028E2" w:rsidRDefault="004B7938" w:rsidP="00A028E2">
            <w:pPr>
              <w:spacing w:after="0"/>
              <w:rPr>
                <w:rFonts w:cs="Arial"/>
                <w:sz w:val="19"/>
                <w:szCs w:val="19"/>
              </w:rPr>
            </w:pPr>
            <w:r w:rsidRPr="00A028E2">
              <w:rPr>
                <w:rFonts w:cs="Arial"/>
                <w:sz w:val="19"/>
                <w:szCs w:val="19"/>
              </w:rPr>
              <w:t>SENAC LONDRINA</w:t>
            </w:r>
          </w:p>
        </w:tc>
        <w:tc>
          <w:tcPr>
            <w:tcW w:w="602" w:type="pct"/>
            <w:shd w:val="clear" w:color="auto" w:fill="auto"/>
            <w:noWrap/>
            <w:vAlign w:val="bottom"/>
            <w:hideMark/>
          </w:tcPr>
          <w:p w:rsidR="004B7938" w:rsidRPr="00A028E2" w:rsidRDefault="004B7938" w:rsidP="00A028E2">
            <w:pPr>
              <w:spacing w:after="0"/>
              <w:jc w:val="center"/>
              <w:rPr>
                <w:rFonts w:cs="Arial"/>
                <w:sz w:val="19"/>
                <w:szCs w:val="19"/>
              </w:rPr>
            </w:pPr>
            <w:r w:rsidRPr="00A028E2">
              <w:rPr>
                <w:rFonts w:cs="Arial"/>
                <w:sz w:val="19"/>
                <w:szCs w:val="19"/>
              </w:rPr>
              <w:t>Londrina</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8</w:t>
            </w:r>
          </w:p>
        </w:tc>
        <w:tc>
          <w:tcPr>
            <w:tcW w:w="35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0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12</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6</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11</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13</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7</w:t>
            </w:r>
          </w:p>
        </w:tc>
        <w:tc>
          <w:tcPr>
            <w:tcW w:w="365"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r>
      <w:tr w:rsidR="004B7938" w:rsidRPr="00A028E2" w:rsidTr="004B7938">
        <w:trPr>
          <w:trHeight w:val="330"/>
        </w:trPr>
        <w:tc>
          <w:tcPr>
            <w:tcW w:w="1177" w:type="pct"/>
            <w:shd w:val="clear" w:color="auto" w:fill="auto"/>
            <w:noWrap/>
            <w:vAlign w:val="bottom"/>
            <w:hideMark/>
          </w:tcPr>
          <w:p w:rsidR="004B7938" w:rsidRPr="00A028E2" w:rsidRDefault="004B7938" w:rsidP="00A028E2">
            <w:pPr>
              <w:spacing w:after="0"/>
              <w:rPr>
                <w:rFonts w:cs="Arial"/>
                <w:sz w:val="19"/>
                <w:szCs w:val="19"/>
              </w:rPr>
            </w:pPr>
            <w:r w:rsidRPr="00A028E2">
              <w:rPr>
                <w:rFonts w:cs="Arial"/>
                <w:sz w:val="19"/>
                <w:szCs w:val="19"/>
              </w:rPr>
              <w:t>SENAC LONDRINA II</w:t>
            </w:r>
          </w:p>
        </w:tc>
        <w:tc>
          <w:tcPr>
            <w:tcW w:w="602" w:type="pct"/>
            <w:shd w:val="clear" w:color="auto" w:fill="auto"/>
            <w:noWrap/>
            <w:vAlign w:val="bottom"/>
            <w:hideMark/>
          </w:tcPr>
          <w:p w:rsidR="004B7938" w:rsidRPr="00A028E2" w:rsidRDefault="004B7938" w:rsidP="00A028E2">
            <w:pPr>
              <w:spacing w:after="0"/>
              <w:jc w:val="center"/>
              <w:rPr>
                <w:rFonts w:cs="Arial"/>
                <w:sz w:val="19"/>
                <w:szCs w:val="19"/>
              </w:rPr>
            </w:pPr>
            <w:r w:rsidRPr="00A028E2">
              <w:rPr>
                <w:rFonts w:cs="Arial"/>
                <w:sz w:val="19"/>
                <w:szCs w:val="19"/>
              </w:rPr>
              <w:t>Londrina</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5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7</w:t>
            </w:r>
          </w:p>
        </w:tc>
        <w:tc>
          <w:tcPr>
            <w:tcW w:w="30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14</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7</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4</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8</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4</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65"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r>
      <w:tr w:rsidR="004B7938" w:rsidRPr="00A028E2" w:rsidTr="004B7938">
        <w:trPr>
          <w:trHeight w:val="330"/>
        </w:trPr>
        <w:tc>
          <w:tcPr>
            <w:tcW w:w="1177" w:type="pct"/>
            <w:shd w:val="clear" w:color="auto" w:fill="auto"/>
            <w:noWrap/>
            <w:vAlign w:val="bottom"/>
            <w:hideMark/>
          </w:tcPr>
          <w:p w:rsidR="004B7938" w:rsidRPr="00A028E2" w:rsidRDefault="004B7938" w:rsidP="00A028E2">
            <w:pPr>
              <w:spacing w:after="0"/>
              <w:rPr>
                <w:rFonts w:cs="Arial"/>
                <w:sz w:val="19"/>
                <w:szCs w:val="19"/>
              </w:rPr>
            </w:pPr>
            <w:r w:rsidRPr="00A028E2">
              <w:rPr>
                <w:rFonts w:cs="Arial"/>
                <w:sz w:val="19"/>
                <w:szCs w:val="19"/>
              </w:rPr>
              <w:t>SENAC MARECHAL CÂNDIDO RONDON</w:t>
            </w:r>
          </w:p>
        </w:tc>
        <w:tc>
          <w:tcPr>
            <w:tcW w:w="602" w:type="pct"/>
            <w:shd w:val="clear" w:color="auto" w:fill="auto"/>
            <w:noWrap/>
            <w:vAlign w:val="bottom"/>
            <w:hideMark/>
          </w:tcPr>
          <w:p w:rsidR="004B7938" w:rsidRPr="00A028E2" w:rsidRDefault="004B7938" w:rsidP="00A028E2">
            <w:pPr>
              <w:spacing w:after="0"/>
              <w:jc w:val="center"/>
              <w:rPr>
                <w:rFonts w:cs="Arial"/>
                <w:sz w:val="19"/>
                <w:szCs w:val="19"/>
              </w:rPr>
            </w:pPr>
            <w:r w:rsidRPr="00A028E2">
              <w:rPr>
                <w:rFonts w:cs="Arial"/>
                <w:sz w:val="19"/>
                <w:szCs w:val="19"/>
              </w:rPr>
              <w:t>Marechal Cândido Rondon</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5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0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5</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13</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65"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r>
      <w:tr w:rsidR="004B7938" w:rsidRPr="00A028E2" w:rsidTr="004B7938">
        <w:trPr>
          <w:trHeight w:val="330"/>
        </w:trPr>
        <w:tc>
          <w:tcPr>
            <w:tcW w:w="1177" w:type="pct"/>
            <w:shd w:val="clear" w:color="auto" w:fill="auto"/>
            <w:noWrap/>
            <w:vAlign w:val="bottom"/>
            <w:hideMark/>
          </w:tcPr>
          <w:p w:rsidR="004B7938" w:rsidRPr="00A028E2" w:rsidRDefault="004B7938" w:rsidP="00A028E2">
            <w:pPr>
              <w:spacing w:after="0"/>
              <w:rPr>
                <w:rFonts w:cs="Arial"/>
                <w:sz w:val="19"/>
                <w:szCs w:val="19"/>
              </w:rPr>
            </w:pPr>
            <w:r w:rsidRPr="00A028E2">
              <w:rPr>
                <w:rFonts w:cs="Arial"/>
                <w:sz w:val="19"/>
                <w:szCs w:val="19"/>
              </w:rPr>
              <w:t>SENAC MARINGÁ</w:t>
            </w:r>
          </w:p>
        </w:tc>
        <w:tc>
          <w:tcPr>
            <w:tcW w:w="602" w:type="pct"/>
            <w:shd w:val="clear" w:color="auto" w:fill="auto"/>
            <w:noWrap/>
            <w:vAlign w:val="bottom"/>
            <w:hideMark/>
          </w:tcPr>
          <w:p w:rsidR="004B7938" w:rsidRPr="00A028E2" w:rsidRDefault="004B7938" w:rsidP="00A028E2">
            <w:pPr>
              <w:spacing w:after="0"/>
              <w:jc w:val="center"/>
              <w:rPr>
                <w:rFonts w:cs="Arial"/>
                <w:sz w:val="19"/>
                <w:szCs w:val="19"/>
              </w:rPr>
            </w:pPr>
            <w:r w:rsidRPr="00A028E2">
              <w:rPr>
                <w:rFonts w:cs="Arial"/>
                <w:sz w:val="19"/>
                <w:szCs w:val="19"/>
              </w:rPr>
              <w:t>Maringá</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10</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5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5</w:t>
            </w:r>
          </w:p>
        </w:tc>
        <w:tc>
          <w:tcPr>
            <w:tcW w:w="30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14</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16</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18</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19</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15</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8</w:t>
            </w:r>
          </w:p>
        </w:tc>
        <w:tc>
          <w:tcPr>
            <w:tcW w:w="365"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15</w:t>
            </w:r>
          </w:p>
        </w:tc>
      </w:tr>
      <w:tr w:rsidR="004B7938" w:rsidRPr="00A028E2" w:rsidTr="004B7938">
        <w:trPr>
          <w:trHeight w:val="330"/>
        </w:trPr>
        <w:tc>
          <w:tcPr>
            <w:tcW w:w="1177" w:type="pct"/>
            <w:shd w:val="clear" w:color="auto" w:fill="auto"/>
            <w:noWrap/>
            <w:vAlign w:val="bottom"/>
            <w:hideMark/>
          </w:tcPr>
          <w:p w:rsidR="004B7938" w:rsidRPr="00A028E2" w:rsidRDefault="004B7938" w:rsidP="00A028E2">
            <w:pPr>
              <w:spacing w:after="0"/>
              <w:rPr>
                <w:rFonts w:cs="Arial"/>
                <w:sz w:val="19"/>
                <w:szCs w:val="19"/>
              </w:rPr>
            </w:pPr>
            <w:r w:rsidRPr="00A028E2">
              <w:rPr>
                <w:rFonts w:cs="Arial"/>
                <w:sz w:val="19"/>
                <w:szCs w:val="19"/>
              </w:rPr>
              <w:t>SENAC MEDIANEIRA</w:t>
            </w:r>
          </w:p>
        </w:tc>
        <w:tc>
          <w:tcPr>
            <w:tcW w:w="602" w:type="pct"/>
            <w:shd w:val="clear" w:color="auto" w:fill="auto"/>
            <w:noWrap/>
            <w:vAlign w:val="bottom"/>
            <w:hideMark/>
          </w:tcPr>
          <w:p w:rsidR="004B7938" w:rsidRPr="00A028E2" w:rsidRDefault="004B7938" w:rsidP="00A028E2">
            <w:pPr>
              <w:spacing w:after="0"/>
              <w:jc w:val="center"/>
              <w:rPr>
                <w:rFonts w:cs="Arial"/>
                <w:sz w:val="19"/>
                <w:szCs w:val="19"/>
              </w:rPr>
            </w:pPr>
            <w:r w:rsidRPr="00A028E2">
              <w:rPr>
                <w:rFonts w:cs="Arial"/>
                <w:sz w:val="19"/>
                <w:szCs w:val="19"/>
              </w:rPr>
              <w:t>Medianeira</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5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0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6</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5</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6</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4</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65"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r>
      <w:tr w:rsidR="004B7938" w:rsidRPr="00A028E2" w:rsidTr="004B7938">
        <w:trPr>
          <w:trHeight w:val="330"/>
        </w:trPr>
        <w:tc>
          <w:tcPr>
            <w:tcW w:w="1177" w:type="pct"/>
            <w:shd w:val="clear" w:color="auto" w:fill="auto"/>
            <w:noWrap/>
            <w:vAlign w:val="bottom"/>
            <w:hideMark/>
          </w:tcPr>
          <w:p w:rsidR="004B7938" w:rsidRPr="00A028E2" w:rsidRDefault="004B7938" w:rsidP="00A028E2">
            <w:pPr>
              <w:spacing w:after="0"/>
              <w:rPr>
                <w:rFonts w:cs="Arial"/>
                <w:sz w:val="19"/>
                <w:szCs w:val="19"/>
              </w:rPr>
            </w:pPr>
            <w:r w:rsidRPr="00A028E2">
              <w:rPr>
                <w:rFonts w:cs="Arial"/>
                <w:sz w:val="19"/>
                <w:szCs w:val="19"/>
              </w:rPr>
              <w:t>SENAC NOVA LONDRINA</w:t>
            </w:r>
          </w:p>
        </w:tc>
        <w:tc>
          <w:tcPr>
            <w:tcW w:w="602" w:type="pct"/>
            <w:shd w:val="clear" w:color="auto" w:fill="auto"/>
            <w:noWrap/>
            <w:vAlign w:val="bottom"/>
            <w:hideMark/>
          </w:tcPr>
          <w:p w:rsidR="004B7938" w:rsidRPr="00A028E2" w:rsidRDefault="004B7938" w:rsidP="00A028E2">
            <w:pPr>
              <w:spacing w:after="0"/>
              <w:jc w:val="center"/>
              <w:rPr>
                <w:rFonts w:cs="Arial"/>
                <w:sz w:val="19"/>
                <w:szCs w:val="19"/>
              </w:rPr>
            </w:pPr>
            <w:r w:rsidRPr="00A028E2">
              <w:rPr>
                <w:rFonts w:cs="Arial"/>
                <w:sz w:val="19"/>
                <w:szCs w:val="19"/>
              </w:rPr>
              <w:t>Nova Londrina</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5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0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5</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4</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65"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r>
      <w:tr w:rsidR="004B7938" w:rsidRPr="00A028E2" w:rsidTr="004B7938">
        <w:trPr>
          <w:trHeight w:val="330"/>
        </w:trPr>
        <w:tc>
          <w:tcPr>
            <w:tcW w:w="1177" w:type="pct"/>
            <w:shd w:val="clear" w:color="auto" w:fill="auto"/>
            <w:noWrap/>
            <w:vAlign w:val="bottom"/>
            <w:hideMark/>
          </w:tcPr>
          <w:p w:rsidR="004B7938" w:rsidRPr="00A028E2" w:rsidRDefault="004B7938" w:rsidP="00A028E2">
            <w:pPr>
              <w:spacing w:after="0"/>
              <w:rPr>
                <w:rFonts w:cs="Arial"/>
                <w:sz w:val="19"/>
                <w:szCs w:val="19"/>
              </w:rPr>
            </w:pPr>
            <w:r w:rsidRPr="00A028E2">
              <w:rPr>
                <w:rFonts w:cs="Arial"/>
                <w:sz w:val="19"/>
                <w:szCs w:val="19"/>
              </w:rPr>
              <w:t>SENAC PALMAS</w:t>
            </w:r>
          </w:p>
        </w:tc>
        <w:tc>
          <w:tcPr>
            <w:tcW w:w="602" w:type="pct"/>
            <w:shd w:val="clear" w:color="auto" w:fill="auto"/>
            <w:noWrap/>
            <w:vAlign w:val="bottom"/>
            <w:hideMark/>
          </w:tcPr>
          <w:p w:rsidR="004B7938" w:rsidRPr="00A028E2" w:rsidRDefault="004B7938" w:rsidP="00A028E2">
            <w:pPr>
              <w:spacing w:after="0"/>
              <w:jc w:val="center"/>
              <w:rPr>
                <w:rFonts w:cs="Arial"/>
                <w:sz w:val="19"/>
                <w:szCs w:val="19"/>
              </w:rPr>
            </w:pPr>
            <w:r w:rsidRPr="00A028E2">
              <w:rPr>
                <w:rFonts w:cs="Arial"/>
                <w:sz w:val="19"/>
                <w:szCs w:val="19"/>
              </w:rPr>
              <w:t>Palmas</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5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0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65"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r>
      <w:tr w:rsidR="004B7938" w:rsidRPr="00A028E2" w:rsidTr="004B7938">
        <w:trPr>
          <w:trHeight w:val="330"/>
        </w:trPr>
        <w:tc>
          <w:tcPr>
            <w:tcW w:w="1177" w:type="pct"/>
            <w:shd w:val="clear" w:color="auto" w:fill="auto"/>
            <w:noWrap/>
            <w:vAlign w:val="bottom"/>
            <w:hideMark/>
          </w:tcPr>
          <w:p w:rsidR="004B7938" w:rsidRPr="00A028E2" w:rsidRDefault="004B7938" w:rsidP="00A028E2">
            <w:pPr>
              <w:spacing w:after="0"/>
              <w:rPr>
                <w:rFonts w:cs="Arial"/>
                <w:sz w:val="19"/>
                <w:szCs w:val="19"/>
              </w:rPr>
            </w:pPr>
            <w:r w:rsidRPr="00A028E2">
              <w:rPr>
                <w:rFonts w:cs="Arial"/>
                <w:sz w:val="19"/>
                <w:szCs w:val="19"/>
              </w:rPr>
              <w:t>SENAC PARANAGUÁ</w:t>
            </w:r>
          </w:p>
        </w:tc>
        <w:tc>
          <w:tcPr>
            <w:tcW w:w="602" w:type="pct"/>
            <w:shd w:val="clear" w:color="auto" w:fill="auto"/>
            <w:noWrap/>
            <w:vAlign w:val="bottom"/>
            <w:hideMark/>
          </w:tcPr>
          <w:p w:rsidR="004B7938" w:rsidRPr="00A028E2" w:rsidRDefault="004B7938" w:rsidP="00A028E2">
            <w:pPr>
              <w:spacing w:after="0"/>
              <w:jc w:val="center"/>
              <w:rPr>
                <w:rFonts w:cs="Arial"/>
                <w:sz w:val="19"/>
                <w:szCs w:val="19"/>
              </w:rPr>
            </w:pPr>
            <w:r w:rsidRPr="00A028E2">
              <w:rPr>
                <w:rFonts w:cs="Arial"/>
                <w:sz w:val="19"/>
                <w:szCs w:val="19"/>
              </w:rPr>
              <w:t>Paranaguá</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5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7</w:t>
            </w:r>
          </w:p>
        </w:tc>
        <w:tc>
          <w:tcPr>
            <w:tcW w:w="30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6</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12</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10</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8</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65"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r>
      <w:tr w:rsidR="004B7938" w:rsidRPr="00A028E2" w:rsidTr="004B7938">
        <w:trPr>
          <w:trHeight w:val="330"/>
        </w:trPr>
        <w:tc>
          <w:tcPr>
            <w:tcW w:w="1177" w:type="pct"/>
            <w:shd w:val="clear" w:color="auto" w:fill="auto"/>
            <w:noWrap/>
            <w:vAlign w:val="bottom"/>
            <w:hideMark/>
          </w:tcPr>
          <w:p w:rsidR="004B7938" w:rsidRPr="00A028E2" w:rsidRDefault="004B7938" w:rsidP="00A028E2">
            <w:pPr>
              <w:spacing w:after="0"/>
              <w:rPr>
                <w:rFonts w:cs="Arial"/>
                <w:sz w:val="19"/>
                <w:szCs w:val="19"/>
              </w:rPr>
            </w:pPr>
            <w:r w:rsidRPr="00A028E2">
              <w:rPr>
                <w:rFonts w:cs="Arial"/>
                <w:sz w:val="19"/>
                <w:szCs w:val="19"/>
              </w:rPr>
              <w:t>SENAC PARANAVAÍ</w:t>
            </w:r>
          </w:p>
        </w:tc>
        <w:tc>
          <w:tcPr>
            <w:tcW w:w="602" w:type="pct"/>
            <w:shd w:val="clear" w:color="auto" w:fill="auto"/>
            <w:noWrap/>
            <w:vAlign w:val="bottom"/>
            <w:hideMark/>
          </w:tcPr>
          <w:p w:rsidR="004B7938" w:rsidRPr="00A028E2" w:rsidRDefault="004B7938" w:rsidP="00A028E2">
            <w:pPr>
              <w:spacing w:after="0"/>
              <w:jc w:val="center"/>
              <w:rPr>
                <w:rFonts w:cs="Arial"/>
                <w:sz w:val="19"/>
                <w:szCs w:val="19"/>
              </w:rPr>
            </w:pPr>
            <w:r w:rsidRPr="00A028E2">
              <w:rPr>
                <w:rFonts w:cs="Arial"/>
                <w:sz w:val="19"/>
                <w:szCs w:val="19"/>
              </w:rPr>
              <w:t>Paranavaí</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10</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5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0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5</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13</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6</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8</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5</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65"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r>
      <w:tr w:rsidR="004B7938" w:rsidRPr="00A028E2" w:rsidTr="004B7938">
        <w:trPr>
          <w:trHeight w:val="330"/>
        </w:trPr>
        <w:tc>
          <w:tcPr>
            <w:tcW w:w="1177" w:type="pct"/>
            <w:shd w:val="clear" w:color="auto" w:fill="auto"/>
            <w:noWrap/>
            <w:vAlign w:val="bottom"/>
            <w:hideMark/>
          </w:tcPr>
          <w:p w:rsidR="004B7938" w:rsidRPr="00A028E2" w:rsidRDefault="004B7938" w:rsidP="00A028E2">
            <w:pPr>
              <w:spacing w:after="0"/>
              <w:rPr>
                <w:rFonts w:cs="Arial"/>
                <w:sz w:val="19"/>
                <w:szCs w:val="19"/>
              </w:rPr>
            </w:pPr>
            <w:r w:rsidRPr="00A028E2">
              <w:rPr>
                <w:rFonts w:cs="Arial"/>
                <w:sz w:val="19"/>
                <w:szCs w:val="19"/>
              </w:rPr>
              <w:t>SENAC PATO BRANCO</w:t>
            </w:r>
          </w:p>
        </w:tc>
        <w:tc>
          <w:tcPr>
            <w:tcW w:w="602" w:type="pct"/>
            <w:shd w:val="clear" w:color="auto" w:fill="auto"/>
            <w:noWrap/>
            <w:vAlign w:val="bottom"/>
            <w:hideMark/>
          </w:tcPr>
          <w:p w:rsidR="004B7938" w:rsidRPr="00A028E2" w:rsidRDefault="004B7938" w:rsidP="00A028E2">
            <w:pPr>
              <w:spacing w:after="0"/>
              <w:jc w:val="center"/>
              <w:rPr>
                <w:rFonts w:cs="Arial"/>
                <w:sz w:val="19"/>
                <w:szCs w:val="19"/>
              </w:rPr>
            </w:pPr>
            <w:r w:rsidRPr="00A028E2">
              <w:rPr>
                <w:rFonts w:cs="Arial"/>
                <w:sz w:val="19"/>
                <w:szCs w:val="19"/>
              </w:rPr>
              <w:t>Pato Branco</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5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0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5</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65"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r>
      <w:tr w:rsidR="004B7938" w:rsidRPr="00A028E2" w:rsidTr="004B7938">
        <w:trPr>
          <w:trHeight w:val="330"/>
        </w:trPr>
        <w:tc>
          <w:tcPr>
            <w:tcW w:w="1177" w:type="pct"/>
            <w:shd w:val="clear" w:color="auto" w:fill="auto"/>
            <w:noWrap/>
            <w:vAlign w:val="bottom"/>
            <w:hideMark/>
          </w:tcPr>
          <w:p w:rsidR="004B7938" w:rsidRPr="00A028E2" w:rsidRDefault="004B7938" w:rsidP="00A028E2">
            <w:pPr>
              <w:spacing w:after="0"/>
              <w:rPr>
                <w:rFonts w:cs="Arial"/>
                <w:sz w:val="19"/>
                <w:szCs w:val="19"/>
              </w:rPr>
            </w:pPr>
            <w:r w:rsidRPr="00A028E2">
              <w:rPr>
                <w:rFonts w:cs="Arial"/>
                <w:sz w:val="19"/>
                <w:szCs w:val="19"/>
              </w:rPr>
              <w:t>SENAC PONTA GROSSA</w:t>
            </w:r>
          </w:p>
        </w:tc>
        <w:tc>
          <w:tcPr>
            <w:tcW w:w="602" w:type="pct"/>
            <w:shd w:val="clear" w:color="auto" w:fill="auto"/>
            <w:noWrap/>
            <w:vAlign w:val="bottom"/>
            <w:hideMark/>
          </w:tcPr>
          <w:p w:rsidR="004B7938" w:rsidRPr="00A028E2" w:rsidRDefault="004B7938" w:rsidP="00A028E2">
            <w:pPr>
              <w:spacing w:after="0"/>
              <w:jc w:val="center"/>
              <w:rPr>
                <w:rFonts w:cs="Arial"/>
                <w:sz w:val="19"/>
                <w:szCs w:val="19"/>
              </w:rPr>
            </w:pPr>
            <w:r w:rsidRPr="00A028E2">
              <w:rPr>
                <w:rFonts w:cs="Arial"/>
                <w:sz w:val="19"/>
                <w:szCs w:val="19"/>
              </w:rPr>
              <w:t>Ponta Grossa</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5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0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15</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28</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8</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8</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5</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7</w:t>
            </w:r>
          </w:p>
        </w:tc>
        <w:tc>
          <w:tcPr>
            <w:tcW w:w="365"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r>
      <w:tr w:rsidR="004B7938" w:rsidRPr="00A028E2" w:rsidTr="004B7938">
        <w:trPr>
          <w:trHeight w:val="330"/>
        </w:trPr>
        <w:tc>
          <w:tcPr>
            <w:tcW w:w="1177" w:type="pct"/>
            <w:shd w:val="clear" w:color="auto" w:fill="auto"/>
            <w:noWrap/>
            <w:vAlign w:val="bottom"/>
            <w:hideMark/>
          </w:tcPr>
          <w:p w:rsidR="004B7938" w:rsidRPr="00A028E2" w:rsidRDefault="004B7938" w:rsidP="00A028E2">
            <w:pPr>
              <w:spacing w:after="0"/>
              <w:rPr>
                <w:rFonts w:cs="Arial"/>
                <w:sz w:val="19"/>
                <w:szCs w:val="19"/>
              </w:rPr>
            </w:pPr>
            <w:r w:rsidRPr="00A028E2">
              <w:rPr>
                <w:rFonts w:cs="Arial"/>
                <w:sz w:val="19"/>
                <w:szCs w:val="19"/>
              </w:rPr>
              <w:t>SENAC PRUDENTÓPOLIS</w:t>
            </w:r>
          </w:p>
        </w:tc>
        <w:tc>
          <w:tcPr>
            <w:tcW w:w="602" w:type="pct"/>
            <w:shd w:val="clear" w:color="auto" w:fill="auto"/>
            <w:noWrap/>
            <w:vAlign w:val="bottom"/>
            <w:hideMark/>
          </w:tcPr>
          <w:p w:rsidR="004B7938" w:rsidRPr="00A028E2" w:rsidRDefault="004B7938" w:rsidP="00A028E2">
            <w:pPr>
              <w:spacing w:after="0"/>
              <w:jc w:val="center"/>
              <w:rPr>
                <w:rFonts w:cs="Arial"/>
                <w:sz w:val="19"/>
                <w:szCs w:val="19"/>
              </w:rPr>
            </w:pPr>
            <w:r w:rsidRPr="00A028E2">
              <w:rPr>
                <w:rFonts w:cs="Arial"/>
                <w:sz w:val="19"/>
                <w:szCs w:val="19"/>
              </w:rPr>
              <w:t>Prudentópolis</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5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7</w:t>
            </w:r>
          </w:p>
        </w:tc>
        <w:tc>
          <w:tcPr>
            <w:tcW w:w="30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65"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r>
      <w:tr w:rsidR="004B7938" w:rsidRPr="00A028E2" w:rsidTr="004B7938">
        <w:trPr>
          <w:trHeight w:val="330"/>
        </w:trPr>
        <w:tc>
          <w:tcPr>
            <w:tcW w:w="1177" w:type="pct"/>
            <w:shd w:val="clear" w:color="auto" w:fill="auto"/>
            <w:noWrap/>
            <w:vAlign w:val="bottom"/>
            <w:hideMark/>
          </w:tcPr>
          <w:p w:rsidR="004B7938" w:rsidRPr="00A028E2" w:rsidRDefault="004B7938" w:rsidP="00A028E2">
            <w:pPr>
              <w:spacing w:after="0"/>
              <w:rPr>
                <w:rFonts w:cs="Arial"/>
                <w:sz w:val="19"/>
                <w:szCs w:val="19"/>
              </w:rPr>
            </w:pPr>
            <w:r w:rsidRPr="00A028E2">
              <w:rPr>
                <w:rFonts w:cs="Arial"/>
                <w:sz w:val="19"/>
                <w:szCs w:val="19"/>
              </w:rPr>
              <w:t>SENAC RIO NEGRO</w:t>
            </w:r>
          </w:p>
        </w:tc>
        <w:tc>
          <w:tcPr>
            <w:tcW w:w="602" w:type="pct"/>
            <w:shd w:val="clear" w:color="auto" w:fill="auto"/>
            <w:noWrap/>
            <w:vAlign w:val="bottom"/>
            <w:hideMark/>
          </w:tcPr>
          <w:p w:rsidR="004B7938" w:rsidRPr="00A028E2" w:rsidRDefault="004B7938" w:rsidP="00A028E2">
            <w:pPr>
              <w:spacing w:after="0"/>
              <w:jc w:val="center"/>
              <w:rPr>
                <w:rFonts w:cs="Arial"/>
                <w:sz w:val="19"/>
                <w:szCs w:val="19"/>
              </w:rPr>
            </w:pPr>
            <w:r w:rsidRPr="00A028E2">
              <w:rPr>
                <w:rFonts w:cs="Arial"/>
                <w:sz w:val="19"/>
                <w:szCs w:val="19"/>
              </w:rPr>
              <w:t>Rio Negro</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5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8</w:t>
            </w:r>
          </w:p>
        </w:tc>
        <w:tc>
          <w:tcPr>
            <w:tcW w:w="30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5</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65"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r>
      <w:tr w:rsidR="004B7938" w:rsidRPr="00A028E2" w:rsidTr="004B7938">
        <w:trPr>
          <w:trHeight w:val="330"/>
        </w:trPr>
        <w:tc>
          <w:tcPr>
            <w:tcW w:w="1177" w:type="pct"/>
            <w:shd w:val="clear" w:color="auto" w:fill="auto"/>
            <w:noWrap/>
            <w:vAlign w:val="bottom"/>
            <w:hideMark/>
          </w:tcPr>
          <w:p w:rsidR="004B7938" w:rsidRPr="00A028E2" w:rsidRDefault="004B7938" w:rsidP="00A028E2">
            <w:pPr>
              <w:spacing w:after="0"/>
              <w:rPr>
                <w:rFonts w:cs="Arial"/>
                <w:sz w:val="19"/>
                <w:szCs w:val="19"/>
              </w:rPr>
            </w:pPr>
            <w:r w:rsidRPr="00A028E2">
              <w:rPr>
                <w:rFonts w:cs="Arial"/>
                <w:sz w:val="19"/>
                <w:szCs w:val="19"/>
              </w:rPr>
              <w:lastRenderedPageBreak/>
              <w:t>SENAC SANTO ANTÔNIO DA PLATINA</w:t>
            </w:r>
          </w:p>
        </w:tc>
        <w:tc>
          <w:tcPr>
            <w:tcW w:w="602" w:type="pct"/>
            <w:shd w:val="clear" w:color="auto" w:fill="auto"/>
            <w:noWrap/>
            <w:vAlign w:val="bottom"/>
            <w:hideMark/>
          </w:tcPr>
          <w:p w:rsidR="004B7938" w:rsidRPr="00A028E2" w:rsidRDefault="004B7938" w:rsidP="00A028E2">
            <w:pPr>
              <w:spacing w:after="0"/>
              <w:jc w:val="center"/>
              <w:rPr>
                <w:rFonts w:cs="Arial"/>
                <w:sz w:val="19"/>
                <w:szCs w:val="19"/>
              </w:rPr>
            </w:pPr>
            <w:r w:rsidRPr="00A028E2">
              <w:rPr>
                <w:rFonts w:cs="Arial"/>
                <w:sz w:val="19"/>
                <w:szCs w:val="19"/>
              </w:rPr>
              <w:t>Santo Antonio da Platina</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5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0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65"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r>
      <w:tr w:rsidR="004B7938" w:rsidRPr="00A028E2" w:rsidTr="004B7938">
        <w:trPr>
          <w:trHeight w:val="330"/>
        </w:trPr>
        <w:tc>
          <w:tcPr>
            <w:tcW w:w="1177" w:type="pct"/>
            <w:shd w:val="clear" w:color="auto" w:fill="auto"/>
            <w:noWrap/>
            <w:vAlign w:val="bottom"/>
            <w:hideMark/>
          </w:tcPr>
          <w:p w:rsidR="004B7938" w:rsidRPr="00A028E2" w:rsidRDefault="004B7938" w:rsidP="00A028E2">
            <w:pPr>
              <w:spacing w:after="0"/>
              <w:rPr>
                <w:rFonts w:cs="Arial"/>
                <w:sz w:val="19"/>
                <w:szCs w:val="19"/>
              </w:rPr>
            </w:pPr>
            <w:r w:rsidRPr="00A028E2">
              <w:rPr>
                <w:rFonts w:cs="Arial"/>
                <w:sz w:val="19"/>
                <w:szCs w:val="19"/>
              </w:rPr>
              <w:t>SENAC SAO MATEUS DO SUL</w:t>
            </w:r>
          </w:p>
        </w:tc>
        <w:tc>
          <w:tcPr>
            <w:tcW w:w="602" w:type="pct"/>
            <w:shd w:val="clear" w:color="auto" w:fill="auto"/>
            <w:noWrap/>
            <w:vAlign w:val="bottom"/>
            <w:hideMark/>
          </w:tcPr>
          <w:p w:rsidR="004B7938" w:rsidRPr="00A028E2" w:rsidRDefault="004B7938" w:rsidP="00A028E2">
            <w:pPr>
              <w:spacing w:after="0"/>
              <w:jc w:val="center"/>
              <w:rPr>
                <w:rFonts w:cs="Arial"/>
                <w:sz w:val="19"/>
                <w:szCs w:val="19"/>
              </w:rPr>
            </w:pPr>
            <w:r w:rsidRPr="00A028E2">
              <w:rPr>
                <w:rFonts w:cs="Arial"/>
                <w:sz w:val="19"/>
                <w:szCs w:val="19"/>
              </w:rPr>
              <w:t>São Mateus do Sul</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5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0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4</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65"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r>
      <w:tr w:rsidR="004B7938" w:rsidRPr="00A028E2" w:rsidTr="004B7938">
        <w:trPr>
          <w:trHeight w:val="330"/>
        </w:trPr>
        <w:tc>
          <w:tcPr>
            <w:tcW w:w="1177" w:type="pct"/>
            <w:shd w:val="clear" w:color="auto" w:fill="auto"/>
            <w:noWrap/>
            <w:vAlign w:val="bottom"/>
            <w:hideMark/>
          </w:tcPr>
          <w:p w:rsidR="004B7938" w:rsidRPr="00A028E2" w:rsidRDefault="004B7938" w:rsidP="00A028E2">
            <w:pPr>
              <w:spacing w:after="0"/>
              <w:rPr>
                <w:rFonts w:cs="Arial"/>
                <w:sz w:val="19"/>
                <w:szCs w:val="19"/>
              </w:rPr>
            </w:pPr>
            <w:r w:rsidRPr="00A028E2">
              <w:rPr>
                <w:rFonts w:cs="Arial"/>
                <w:sz w:val="19"/>
                <w:szCs w:val="19"/>
              </w:rPr>
              <w:t>SENAC SÃO JOSÉ DOS PINHAIS</w:t>
            </w:r>
          </w:p>
        </w:tc>
        <w:tc>
          <w:tcPr>
            <w:tcW w:w="602" w:type="pct"/>
            <w:shd w:val="clear" w:color="auto" w:fill="auto"/>
            <w:noWrap/>
            <w:vAlign w:val="bottom"/>
            <w:hideMark/>
          </w:tcPr>
          <w:p w:rsidR="004B7938" w:rsidRPr="00A028E2" w:rsidRDefault="004B7938" w:rsidP="00A028E2">
            <w:pPr>
              <w:spacing w:after="0"/>
              <w:jc w:val="center"/>
              <w:rPr>
                <w:rFonts w:cs="Arial"/>
                <w:sz w:val="19"/>
                <w:szCs w:val="19"/>
              </w:rPr>
            </w:pPr>
            <w:r w:rsidRPr="00A028E2">
              <w:rPr>
                <w:rFonts w:cs="Arial"/>
                <w:sz w:val="19"/>
                <w:szCs w:val="19"/>
              </w:rPr>
              <w:t>São José dos Pinhais</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5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0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9</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9</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14</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9</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5</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65"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r>
      <w:tr w:rsidR="004B7938" w:rsidRPr="00A028E2" w:rsidTr="004B7938">
        <w:trPr>
          <w:trHeight w:val="330"/>
        </w:trPr>
        <w:tc>
          <w:tcPr>
            <w:tcW w:w="1177" w:type="pct"/>
            <w:shd w:val="clear" w:color="auto" w:fill="auto"/>
            <w:noWrap/>
            <w:vAlign w:val="bottom"/>
            <w:hideMark/>
          </w:tcPr>
          <w:p w:rsidR="004B7938" w:rsidRPr="00A028E2" w:rsidRDefault="004B7938" w:rsidP="00A028E2">
            <w:pPr>
              <w:spacing w:after="0"/>
              <w:rPr>
                <w:rFonts w:cs="Arial"/>
                <w:sz w:val="19"/>
                <w:szCs w:val="19"/>
              </w:rPr>
            </w:pPr>
            <w:r w:rsidRPr="00A028E2">
              <w:rPr>
                <w:rFonts w:cs="Arial"/>
                <w:sz w:val="19"/>
                <w:szCs w:val="19"/>
              </w:rPr>
              <w:t>SENAC TOLEDO</w:t>
            </w:r>
          </w:p>
        </w:tc>
        <w:tc>
          <w:tcPr>
            <w:tcW w:w="602" w:type="pct"/>
            <w:shd w:val="clear" w:color="auto" w:fill="auto"/>
            <w:noWrap/>
            <w:vAlign w:val="bottom"/>
            <w:hideMark/>
          </w:tcPr>
          <w:p w:rsidR="004B7938" w:rsidRPr="00A028E2" w:rsidRDefault="004B7938" w:rsidP="00A028E2">
            <w:pPr>
              <w:spacing w:after="0"/>
              <w:jc w:val="center"/>
              <w:rPr>
                <w:rFonts w:cs="Arial"/>
                <w:sz w:val="19"/>
                <w:szCs w:val="19"/>
              </w:rPr>
            </w:pPr>
            <w:r w:rsidRPr="00A028E2">
              <w:rPr>
                <w:rFonts w:cs="Arial"/>
                <w:sz w:val="19"/>
                <w:szCs w:val="19"/>
              </w:rPr>
              <w:t>Toledo</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5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0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20</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9</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65" w:type="pct"/>
            <w:shd w:val="clear" w:color="auto" w:fill="auto"/>
            <w:noWrap/>
            <w:vAlign w:val="center"/>
            <w:hideMark/>
          </w:tcPr>
          <w:p w:rsidR="004B7938" w:rsidRPr="00A028E2" w:rsidRDefault="004B7938" w:rsidP="00A028E2">
            <w:pPr>
              <w:spacing w:after="0"/>
              <w:jc w:val="center"/>
              <w:rPr>
                <w:rFonts w:cs="Arial"/>
                <w:sz w:val="19"/>
                <w:szCs w:val="19"/>
              </w:rPr>
            </w:pPr>
          </w:p>
        </w:tc>
      </w:tr>
      <w:tr w:rsidR="004B7938" w:rsidRPr="00A028E2" w:rsidTr="004B7938">
        <w:trPr>
          <w:trHeight w:val="330"/>
        </w:trPr>
        <w:tc>
          <w:tcPr>
            <w:tcW w:w="1177" w:type="pct"/>
            <w:shd w:val="clear" w:color="auto" w:fill="auto"/>
            <w:noWrap/>
            <w:vAlign w:val="bottom"/>
            <w:hideMark/>
          </w:tcPr>
          <w:p w:rsidR="004B7938" w:rsidRPr="00A028E2" w:rsidRDefault="004B7938" w:rsidP="00A028E2">
            <w:pPr>
              <w:spacing w:after="0"/>
              <w:rPr>
                <w:rFonts w:cs="Arial"/>
                <w:sz w:val="19"/>
                <w:szCs w:val="19"/>
              </w:rPr>
            </w:pPr>
            <w:r w:rsidRPr="00A028E2">
              <w:rPr>
                <w:rFonts w:cs="Arial"/>
                <w:sz w:val="19"/>
                <w:szCs w:val="19"/>
              </w:rPr>
              <w:t>SENAC UEAD CURITIBA</w:t>
            </w:r>
          </w:p>
        </w:tc>
        <w:tc>
          <w:tcPr>
            <w:tcW w:w="602" w:type="pct"/>
            <w:shd w:val="clear" w:color="auto" w:fill="auto"/>
            <w:noWrap/>
            <w:vAlign w:val="bottom"/>
            <w:hideMark/>
          </w:tcPr>
          <w:p w:rsidR="004B7938" w:rsidRPr="00A028E2" w:rsidRDefault="004B7938" w:rsidP="00A028E2">
            <w:pPr>
              <w:spacing w:after="0"/>
              <w:jc w:val="center"/>
              <w:rPr>
                <w:rFonts w:cs="Arial"/>
                <w:sz w:val="19"/>
                <w:szCs w:val="19"/>
              </w:rPr>
            </w:pPr>
            <w:r w:rsidRPr="00A028E2">
              <w:rPr>
                <w:rFonts w:cs="Arial"/>
                <w:sz w:val="19"/>
                <w:szCs w:val="19"/>
              </w:rPr>
              <w:t>Curitiba</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15</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7</w:t>
            </w:r>
          </w:p>
        </w:tc>
        <w:tc>
          <w:tcPr>
            <w:tcW w:w="35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0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11</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32</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25</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20</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15</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9</w:t>
            </w:r>
          </w:p>
        </w:tc>
        <w:tc>
          <w:tcPr>
            <w:tcW w:w="365"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9</w:t>
            </w:r>
          </w:p>
        </w:tc>
      </w:tr>
      <w:tr w:rsidR="004B7938" w:rsidRPr="00A028E2" w:rsidTr="004B7938">
        <w:trPr>
          <w:trHeight w:val="330"/>
        </w:trPr>
        <w:tc>
          <w:tcPr>
            <w:tcW w:w="1177" w:type="pct"/>
            <w:shd w:val="clear" w:color="auto" w:fill="auto"/>
            <w:noWrap/>
            <w:vAlign w:val="bottom"/>
            <w:hideMark/>
          </w:tcPr>
          <w:p w:rsidR="004B7938" w:rsidRPr="00A028E2" w:rsidRDefault="004B7938" w:rsidP="00A028E2">
            <w:pPr>
              <w:spacing w:after="0"/>
              <w:rPr>
                <w:rFonts w:cs="Arial"/>
                <w:sz w:val="19"/>
                <w:szCs w:val="19"/>
              </w:rPr>
            </w:pPr>
            <w:r w:rsidRPr="00A028E2">
              <w:rPr>
                <w:rFonts w:cs="Arial"/>
                <w:sz w:val="19"/>
                <w:szCs w:val="19"/>
              </w:rPr>
              <w:t>SENAC UEP 1 CURITIBA</w:t>
            </w:r>
          </w:p>
        </w:tc>
        <w:tc>
          <w:tcPr>
            <w:tcW w:w="602" w:type="pct"/>
            <w:shd w:val="clear" w:color="auto" w:fill="auto"/>
            <w:noWrap/>
            <w:vAlign w:val="bottom"/>
            <w:hideMark/>
          </w:tcPr>
          <w:p w:rsidR="004B7938" w:rsidRPr="00A028E2" w:rsidRDefault="004B7938" w:rsidP="00A028E2">
            <w:pPr>
              <w:spacing w:after="0"/>
              <w:jc w:val="center"/>
              <w:rPr>
                <w:rFonts w:cs="Arial"/>
                <w:sz w:val="19"/>
                <w:szCs w:val="19"/>
              </w:rPr>
            </w:pPr>
            <w:r w:rsidRPr="00A028E2">
              <w:rPr>
                <w:rFonts w:cs="Arial"/>
                <w:sz w:val="19"/>
                <w:szCs w:val="19"/>
              </w:rPr>
              <w:t>Curitiba</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17</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5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19</w:t>
            </w:r>
          </w:p>
        </w:tc>
        <w:tc>
          <w:tcPr>
            <w:tcW w:w="30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37</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45</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60</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40</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35</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21</w:t>
            </w:r>
          </w:p>
        </w:tc>
        <w:tc>
          <w:tcPr>
            <w:tcW w:w="365"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38</w:t>
            </w:r>
          </w:p>
        </w:tc>
      </w:tr>
      <w:tr w:rsidR="004B7938" w:rsidRPr="00A028E2" w:rsidTr="004B7938">
        <w:trPr>
          <w:trHeight w:val="330"/>
        </w:trPr>
        <w:tc>
          <w:tcPr>
            <w:tcW w:w="1177" w:type="pct"/>
            <w:shd w:val="clear" w:color="auto" w:fill="auto"/>
            <w:noWrap/>
            <w:vAlign w:val="bottom"/>
            <w:hideMark/>
          </w:tcPr>
          <w:p w:rsidR="004B7938" w:rsidRPr="00A028E2" w:rsidRDefault="004B7938" w:rsidP="00A028E2">
            <w:pPr>
              <w:spacing w:after="0"/>
              <w:rPr>
                <w:rFonts w:cs="Arial"/>
                <w:sz w:val="19"/>
                <w:szCs w:val="19"/>
              </w:rPr>
            </w:pPr>
            <w:r w:rsidRPr="00A028E2">
              <w:rPr>
                <w:rFonts w:cs="Arial"/>
                <w:sz w:val="19"/>
                <w:szCs w:val="19"/>
              </w:rPr>
              <w:t>SENAC UMUARAMA</w:t>
            </w:r>
          </w:p>
        </w:tc>
        <w:tc>
          <w:tcPr>
            <w:tcW w:w="602" w:type="pct"/>
            <w:shd w:val="clear" w:color="auto" w:fill="auto"/>
            <w:noWrap/>
            <w:vAlign w:val="bottom"/>
            <w:hideMark/>
          </w:tcPr>
          <w:p w:rsidR="004B7938" w:rsidRPr="00A028E2" w:rsidRDefault="004B7938" w:rsidP="00A028E2">
            <w:pPr>
              <w:spacing w:after="0"/>
              <w:jc w:val="center"/>
              <w:rPr>
                <w:rFonts w:cs="Arial"/>
                <w:sz w:val="19"/>
                <w:szCs w:val="19"/>
              </w:rPr>
            </w:pPr>
            <w:r w:rsidRPr="00A028E2">
              <w:rPr>
                <w:rFonts w:cs="Arial"/>
                <w:sz w:val="19"/>
                <w:szCs w:val="19"/>
              </w:rPr>
              <w:t>Umuarama</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9</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5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0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5</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7</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15</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6</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65"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r>
      <w:tr w:rsidR="004B7938" w:rsidRPr="00A028E2" w:rsidTr="004B7938">
        <w:trPr>
          <w:trHeight w:val="330"/>
        </w:trPr>
        <w:tc>
          <w:tcPr>
            <w:tcW w:w="1177" w:type="pct"/>
            <w:shd w:val="clear" w:color="auto" w:fill="auto"/>
            <w:noWrap/>
            <w:vAlign w:val="bottom"/>
            <w:hideMark/>
          </w:tcPr>
          <w:p w:rsidR="004B7938" w:rsidRPr="00A028E2" w:rsidRDefault="004B7938" w:rsidP="00A028E2">
            <w:pPr>
              <w:spacing w:after="0"/>
              <w:rPr>
                <w:rFonts w:cs="Arial"/>
                <w:sz w:val="19"/>
                <w:szCs w:val="19"/>
              </w:rPr>
            </w:pPr>
            <w:r w:rsidRPr="00A028E2">
              <w:rPr>
                <w:rFonts w:cs="Arial"/>
                <w:sz w:val="19"/>
                <w:szCs w:val="19"/>
              </w:rPr>
              <w:t>SENAC UNIÃO DA VITÓRIA</w:t>
            </w:r>
          </w:p>
        </w:tc>
        <w:tc>
          <w:tcPr>
            <w:tcW w:w="602" w:type="pct"/>
            <w:shd w:val="clear" w:color="auto" w:fill="auto"/>
            <w:noWrap/>
            <w:vAlign w:val="bottom"/>
            <w:hideMark/>
          </w:tcPr>
          <w:p w:rsidR="004B7938" w:rsidRPr="00A028E2" w:rsidRDefault="004B7938" w:rsidP="00A028E2">
            <w:pPr>
              <w:spacing w:after="0"/>
              <w:jc w:val="center"/>
              <w:rPr>
                <w:rFonts w:cs="Arial"/>
                <w:sz w:val="19"/>
                <w:szCs w:val="19"/>
              </w:rPr>
            </w:pPr>
            <w:r w:rsidRPr="00A028E2">
              <w:rPr>
                <w:rFonts w:cs="Arial"/>
                <w:sz w:val="19"/>
                <w:szCs w:val="19"/>
              </w:rPr>
              <w:t>União da Vitória</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5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0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7</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9</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50"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01"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3</w:t>
            </w:r>
          </w:p>
        </w:tc>
        <w:tc>
          <w:tcPr>
            <w:tcW w:w="365" w:type="pct"/>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r>
      <w:tr w:rsidR="004B7938" w:rsidRPr="00A028E2" w:rsidTr="004B7938">
        <w:trPr>
          <w:trHeight w:val="330"/>
        </w:trPr>
        <w:tc>
          <w:tcPr>
            <w:tcW w:w="1177" w:type="pct"/>
            <w:tcBorders>
              <w:bottom w:val="single" w:sz="4" w:space="0" w:color="auto"/>
            </w:tcBorders>
            <w:shd w:val="clear" w:color="auto" w:fill="auto"/>
            <w:noWrap/>
            <w:vAlign w:val="bottom"/>
            <w:hideMark/>
          </w:tcPr>
          <w:p w:rsidR="004B7938" w:rsidRPr="00A028E2" w:rsidRDefault="004B7938" w:rsidP="00A028E2">
            <w:pPr>
              <w:spacing w:after="0"/>
              <w:rPr>
                <w:rFonts w:cs="Arial"/>
                <w:sz w:val="19"/>
                <w:szCs w:val="19"/>
              </w:rPr>
            </w:pPr>
            <w:r w:rsidRPr="00A028E2">
              <w:rPr>
                <w:rFonts w:cs="Arial"/>
                <w:sz w:val="19"/>
                <w:szCs w:val="19"/>
              </w:rPr>
              <w:t xml:space="preserve">SENAC HOTEL FAZENDA - </w:t>
            </w:r>
            <w:r w:rsidRPr="00A028E2">
              <w:rPr>
                <w:rFonts w:cs="Arial"/>
                <w:sz w:val="19"/>
                <w:szCs w:val="19"/>
                <w:highlight w:val="yellow"/>
              </w:rPr>
              <w:t>FUTURO</w:t>
            </w:r>
          </w:p>
        </w:tc>
        <w:tc>
          <w:tcPr>
            <w:tcW w:w="602" w:type="pct"/>
            <w:tcBorders>
              <w:bottom w:val="single" w:sz="4" w:space="0" w:color="auto"/>
            </w:tcBorders>
            <w:shd w:val="clear" w:color="auto" w:fill="auto"/>
            <w:noWrap/>
            <w:vAlign w:val="bottom"/>
            <w:hideMark/>
          </w:tcPr>
          <w:p w:rsidR="004B7938" w:rsidRPr="00A028E2" w:rsidRDefault="004B7938" w:rsidP="00A028E2">
            <w:pPr>
              <w:spacing w:after="0"/>
              <w:jc w:val="center"/>
              <w:rPr>
                <w:rFonts w:cs="Arial"/>
                <w:sz w:val="19"/>
                <w:szCs w:val="19"/>
              </w:rPr>
            </w:pPr>
            <w:r w:rsidRPr="00A028E2">
              <w:rPr>
                <w:rFonts w:cs="Arial"/>
                <w:sz w:val="19"/>
                <w:szCs w:val="19"/>
              </w:rPr>
              <w:t>Cascavel</w:t>
            </w:r>
          </w:p>
        </w:tc>
        <w:tc>
          <w:tcPr>
            <w:tcW w:w="301" w:type="pct"/>
            <w:tcBorders>
              <w:bottom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01" w:type="pct"/>
            <w:tcBorders>
              <w:bottom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51" w:type="pct"/>
            <w:tcBorders>
              <w:bottom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00" w:type="pct"/>
            <w:tcBorders>
              <w:bottom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01" w:type="pct"/>
            <w:tcBorders>
              <w:bottom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50" w:type="pct"/>
            <w:tcBorders>
              <w:bottom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2</w:t>
            </w:r>
          </w:p>
        </w:tc>
        <w:tc>
          <w:tcPr>
            <w:tcW w:w="301" w:type="pct"/>
            <w:tcBorders>
              <w:bottom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50" w:type="pct"/>
            <w:tcBorders>
              <w:bottom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c>
          <w:tcPr>
            <w:tcW w:w="301" w:type="pct"/>
            <w:tcBorders>
              <w:bottom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1</w:t>
            </w:r>
          </w:p>
        </w:tc>
        <w:tc>
          <w:tcPr>
            <w:tcW w:w="365" w:type="pct"/>
            <w:tcBorders>
              <w:bottom w:val="single" w:sz="4" w:space="0" w:color="auto"/>
            </w:tcBorders>
            <w:shd w:val="clear" w:color="auto" w:fill="auto"/>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0</w:t>
            </w:r>
          </w:p>
        </w:tc>
      </w:tr>
      <w:tr w:rsidR="004B7938" w:rsidRPr="00A028E2" w:rsidTr="004B7938">
        <w:trPr>
          <w:trHeight w:val="435"/>
        </w:trPr>
        <w:tc>
          <w:tcPr>
            <w:tcW w:w="1177" w:type="pct"/>
            <w:tcBorders>
              <w:left w:val="nil"/>
              <w:bottom w:val="nil"/>
              <w:right w:val="nil"/>
            </w:tcBorders>
            <w:shd w:val="clear" w:color="auto" w:fill="FFFFFF" w:themeFill="background1"/>
            <w:noWrap/>
            <w:vAlign w:val="bottom"/>
            <w:hideMark/>
          </w:tcPr>
          <w:p w:rsidR="004B7938" w:rsidRPr="00A028E2" w:rsidRDefault="004B7938" w:rsidP="00A028E2">
            <w:pPr>
              <w:spacing w:after="0"/>
              <w:jc w:val="right"/>
              <w:rPr>
                <w:rFonts w:cs="Arial"/>
                <w:b/>
                <w:bCs/>
                <w:sz w:val="19"/>
                <w:szCs w:val="19"/>
              </w:rPr>
            </w:pPr>
          </w:p>
        </w:tc>
        <w:tc>
          <w:tcPr>
            <w:tcW w:w="602" w:type="pct"/>
            <w:tcBorders>
              <w:left w:val="nil"/>
              <w:bottom w:val="nil"/>
            </w:tcBorders>
            <w:shd w:val="clear" w:color="auto" w:fill="FFFFFF" w:themeFill="background1"/>
            <w:noWrap/>
            <w:vAlign w:val="bottom"/>
            <w:hideMark/>
          </w:tcPr>
          <w:p w:rsidR="004B7938" w:rsidRPr="00A028E2" w:rsidRDefault="004B7938" w:rsidP="00A028E2">
            <w:pPr>
              <w:spacing w:after="0"/>
              <w:rPr>
                <w:rFonts w:cs="Arial"/>
                <w:b/>
                <w:bCs/>
                <w:sz w:val="19"/>
                <w:szCs w:val="19"/>
              </w:rPr>
            </w:pPr>
            <w:r w:rsidRPr="00A028E2">
              <w:rPr>
                <w:rFonts w:cs="Arial"/>
                <w:b/>
                <w:bCs/>
                <w:sz w:val="19"/>
                <w:szCs w:val="19"/>
              </w:rPr>
              <w:t> </w:t>
            </w:r>
          </w:p>
        </w:tc>
        <w:tc>
          <w:tcPr>
            <w:tcW w:w="301" w:type="pct"/>
            <w:tcBorders>
              <w:bottom w:val="single" w:sz="4" w:space="0" w:color="auto"/>
            </w:tcBorders>
            <w:shd w:val="clear" w:color="auto" w:fill="F2F2F2" w:themeFill="background1" w:themeFillShade="F2"/>
            <w:noWrap/>
            <w:vAlign w:val="center"/>
            <w:hideMark/>
          </w:tcPr>
          <w:p w:rsidR="004B7938" w:rsidRPr="00A028E2" w:rsidRDefault="004B7938" w:rsidP="00A028E2">
            <w:pPr>
              <w:spacing w:after="0"/>
              <w:jc w:val="center"/>
              <w:rPr>
                <w:rFonts w:cs="Arial"/>
                <w:b/>
                <w:bCs/>
                <w:sz w:val="19"/>
                <w:szCs w:val="19"/>
              </w:rPr>
            </w:pPr>
            <w:r w:rsidRPr="00A028E2">
              <w:rPr>
                <w:rFonts w:cs="Arial"/>
                <w:b/>
                <w:bCs/>
                <w:sz w:val="19"/>
                <w:szCs w:val="19"/>
              </w:rPr>
              <w:t>148</w:t>
            </w:r>
          </w:p>
        </w:tc>
        <w:tc>
          <w:tcPr>
            <w:tcW w:w="301" w:type="pct"/>
            <w:tcBorders>
              <w:bottom w:val="single" w:sz="4" w:space="0" w:color="auto"/>
            </w:tcBorders>
            <w:shd w:val="clear" w:color="auto" w:fill="F2F2F2" w:themeFill="background1" w:themeFillShade="F2"/>
            <w:noWrap/>
            <w:vAlign w:val="center"/>
            <w:hideMark/>
          </w:tcPr>
          <w:p w:rsidR="004B7938" w:rsidRPr="00A028E2" w:rsidRDefault="004B7938" w:rsidP="00A028E2">
            <w:pPr>
              <w:spacing w:after="0"/>
              <w:jc w:val="center"/>
              <w:rPr>
                <w:rFonts w:cs="Arial"/>
                <w:b/>
                <w:bCs/>
                <w:sz w:val="19"/>
                <w:szCs w:val="19"/>
              </w:rPr>
            </w:pPr>
            <w:r w:rsidRPr="00A028E2">
              <w:rPr>
                <w:rFonts w:cs="Arial"/>
                <w:b/>
                <w:bCs/>
                <w:sz w:val="19"/>
                <w:szCs w:val="19"/>
              </w:rPr>
              <w:t>41</w:t>
            </w:r>
          </w:p>
        </w:tc>
        <w:tc>
          <w:tcPr>
            <w:tcW w:w="351" w:type="pct"/>
            <w:tcBorders>
              <w:bottom w:val="single" w:sz="4" w:space="0" w:color="auto"/>
            </w:tcBorders>
            <w:shd w:val="clear" w:color="auto" w:fill="F2F2F2" w:themeFill="background1" w:themeFillShade="F2"/>
            <w:noWrap/>
            <w:vAlign w:val="center"/>
            <w:hideMark/>
          </w:tcPr>
          <w:p w:rsidR="004B7938" w:rsidRPr="00A028E2" w:rsidRDefault="004B7938" w:rsidP="00A028E2">
            <w:pPr>
              <w:spacing w:after="0"/>
              <w:jc w:val="center"/>
              <w:rPr>
                <w:rFonts w:cs="Arial"/>
                <w:b/>
                <w:bCs/>
                <w:sz w:val="19"/>
                <w:szCs w:val="19"/>
              </w:rPr>
            </w:pPr>
            <w:r w:rsidRPr="00A028E2">
              <w:rPr>
                <w:rFonts w:cs="Arial"/>
                <w:b/>
                <w:bCs/>
                <w:sz w:val="19"/>
                <w:szCs w:val="19"/>
              </w:rPr>
              <w:t>138</w:t>
            </w:r>
          </w:p>
        </w:tc>
        <w:tc>
          <w:tcPr>
            <w:tcW w:w="300" w:type="pct"/>
            <w:tcBorders>
              <w:bottom w:val="single" w:sz="4" w:space="0" w:color="auto"/>
            </w:tcBorders>
            <w:shd w:val="clear" w:color="auto" w:fill="F2F2F2" w:themeFill="background1" w:themeFillShade="F2"/>
            <w:noWrap/>
            <w:vAlign w:val="center"/>
            <w:hideMark/>
          </w:tcPr>
          <w:p w:rsidR="004B7938" w:rsidRPr="00A028E2" w:rsidRDefault="004B7938" w:rsidP="00A028E2">
            <w:pPr>
              <w:spacing w:after="0"/>
              <w:jc w:val="center"/>
              <w:rPr>
                <w:rFonts w:cs="Arial"/>
                <w:b/>
                <w:bCs/>
                <w:sz w:val="19"/>
                <w:szCs w:val="19"/>
              </w:rPr>
            </w:pPr>
            <w:r w:rsidRPr="00A028E2">
              <w:rPr>
                <w:rFonts w:cs="Arial"/>
                <w:b/>
                <w:bCs/>
                <w:sz w:val="19"/>
                <w:szCs w:val="19"/>
              </w:rPr>
              <w:t>291</w:t>
            </w:r>
          </w:p>
        </w:tc>
        <w:tc>
          <w:tcPr>
            <w:tcW w:w="301" w:type="pct"/>
            <w:tcBorders>
              <w:bottom w:val="single" w:sz="4" w:space="0" w:color="auto"/>
            </w:tcBorders>
            <w:shd w:val="clear" w:color="auto" w:fill="F2F2F2" w:themeFill="background1" w:themeFillShade="F2"/>
            <w:noWrap/>
            <w:vAlign w:val="center"/>
            <w:hideMark/>
          </w:tcPr>
          <w:p w:rsidR="004B7938" w:rsidRPr="00A028E2" w:rsidRDefault="004B7938" w:rsidP="00A028E2">
            <w:pPr>
              <w:spacing w:after="0"/>
              <w:jc w:val="center"/>
              <w:rPr>
                <w:rFonts w:cs="Arial"/>
                <w:b/>
                <w:bCs/>
                <w:sz w:val="19"/>
                <w:szCs w:val="19"/>
              </w:rPr>
            </w:pPr>
            <w:r w:rsidRPr="00A028E2">
              <w:rPr>
                <w:rFonts w:cs="Arial"/>
                <w:b/>
                <w:bCs/>
                <w:sz w:val="19"/>
                <w:szCs w:val="19"/>
              </w:rPr>
              <w:t>358</w:t>
            </w:r>
          </w:p>
        </w:tc>
        <w:tc>
          <w:tcPr>
            <w:tcW w:w="350" w:type="pct"/>
            <w:tcBorders>
              <w:bottom w:val="single" w:sz="4" w:space="0" w:color="auto"/>
            </w:tcBorders>
            <w:shd w:val="clear" w:color="auto" w:fill="F2F2F2" w:themeFill="background1" w:themeFillShade="F2"/>
            <w:noWrap/>
            <w:vAlign w:val="center"/>
            <w:hideMark/>
          </w:tcPr>
          <w:p w:rsidR="004B7938" w:rsidRPr="00A028E2" w:rsidRDefault="004B7938" w:rsidP="00A028E2">
            <w:pPr>
              <w:spacing w:after="0"/>
              <w:jc w:val="center"/>
              <w:rPr>
                <w:rFonts w:cs="Arial"/>
                <w:b/>
                <w:bCs/>
                <w:sz w:val="19"/>
                <w:szCs w:val="19"/>
              </w:rPr>
            </w:pPr>
            <w:r w:rsidRPr="00A028E2">
              <w:rPr>
                <w:rFonts w:cs="Arial"/>
                <w:b/>
                <w:bCs/>
                <w:sz w:val="19"/>
                <w:szCs w:val="19"/>
              </w:rPr>
              <w:t>357</w:t>
            </w:r>
          </w:p>
        </w:tc>
        <w:tc>
          <w:tcPr>
            <w:tcW w:w="301" w:type="pct"/>
            <w:tcBorders>
              <w:bottom w:val="single" w:sz="4" w:space="0" w:color="auto"/>
            </w:tcBorders>
            <w:shd w:val="clear" w:color="auto" w:fill="F2F2F2" w:themeFill="background1" w:themeFillShade="F2"/>
            <w:noWrap/>
            <w:vAlign w:val="center"/>
            <w:hideMark/>
          </w:tcPr>
          <w:p w:rsidR="004B7938" w:rsidRPr="00A028E2" w:rsidRDefault="004B7938" w:rsidP="00A028E2">
            <w:pPr>
              <w:spacing w:after="0"/>
              <w:jc w:val="center"/>
              <w:rPr>
                <w:rFonts w:cs="Arial"/>
                <w:b/>
                <w:bCs/>
                <w:sz w:val="19"/>
                <w:szCs w:val="19"/>
              </w:rPr>
            </w:pPr>
            <w:r w:rsidRPr="00A028E2">
              <w:rPr>
                <w:rFonts w:cs="Arial"/>
                <w:b/>
                <w:bCs/>
                <w:sz w:val="19"/>
                <w:szCs w:val="19"/>
              </w:rPr>
              <w:t>262</w:t>
            </w:r>
          </w:p>
        </w:tc>
        <w:tc>
          <w:tcPr>
            <w:tcW w:w="350" w:type="pct"/>
            <w:tcBorders>
              <w:bottom w:val="single" w:sz="4" w:space="0" w:color="auto"/>
            </w:tcBorders>
            <w:shd w:val="clear" w:color="auto" w:fill="F2F2F2" w:themeFill="background1" w:themeFillShade="F2"/>
            <w:noWrap/>
            <w:vAlign w:val="center"/>
            <w:hideMark/>
          </w:tcPr>
          <w:p w:rsidR="004B7938" w:rsidRPr="00A028E2" w:rsidRDefault="004B7938" w:rsidP="00A028E2">
            <w:pPr>
              <w:spacing w:after="0"/>
              <w:jc w:val="center"/>
              <w:rPr>
                <w:rFonts w:cs="Arial"/>
                <w:b/>
                <w:bCs/>
                <w:sz w:val="19"/>
                <w:szCs w:val="19"/>
              </w:rPr>
            </w:pPr>
            <w:r w:rsidRPr="00A028E2">
              <w:rPr>
                <w:rFonts w:cs="Arial"/>
                <w:b/>
                <w:bCs/>
                <w:sz w:val="19"/>
                <w:szCs w:val="19"/>
              </w:rPr>
              <w:t>184</w:t>
            </w:r>
          </w:p>
        </w:tc>
        <w:tc>
          <w:tcPr>
            <w:tcW w:w="301" w:type="pct"/>
            <w:tcBorders>
              <w:bottom w:val="single" w:sz="4" w:space="0" w:color="auto"/>
            </w:tcBorders>
            <w:shd w:val="clear" w:color="auto" w:fill="F2F2F2" w:themeFill="background1" w:themeFillShade="F2"/>
            <w:noWrap/>
            <w:vAlign w:val="center"/>
            <w:hideMark/>
          </w:tcPr>
          <w:p w:rsidR="004B7938" w:rsidRPr="00A028E2" w:rsidRDefault="004B7938" w:rsidP="00A028E2">
            <w:pPr>
              <w:spacing w:after="0"/>
              <w:jc w:val="center"/>
              <w:rPr>
                <w:rFonts w:cs="Arial"/>
                <w:b/>
                <w:bCs/>
                <w:sz w:val="19"/>
                <w:szCs w:val="19"/>
              </w:rPr>
            </w:pPr>
            <w:r w:rsidRPr="00A028E2">
              <w:rPr>
                <w:rFonts w:cs="Arial"/>
                <w:b/>
                <w:bCs/>
                <w:sz w:val="19"/>
                <w:szCs w:val="19"/>
              </w:rPr>
              <w:t>123</w:t>
            </w:r>
          </w:p>
        </w:tc>
        <w:tc>
          <w:tcPr>
            <w:tcW w:w="365" w:type="pct"/>
            <w:tcBorders>
              <w:bottom w:val="single" w:sz="4" w:space="0" w:color="auto"/>
            </w:tcBorders>
            <w:shd w:val="clear" w:color="auto" w:fill="F2F2F2" w:themeFill="background1" w:themeFillShade="F2"/>
            <w:noWrap/>
            <w:vAlign w:val="center"/>
            <w:hideMark/>
          </w:tcPr>
          <w:p w:rsidR="004B7938" w:rsidRPr="00A028E2" w:rsidRDefault="004B7938" w:rsidP="00A028E2">
            <w:pPr>
              <w:spacing w:after="0"/>
              <w:jc w:val="center"/>
              <w:rPr>
                <w:rFonts w:cs="Arial"/>
                <w:b/>
                <w:bCs/>
                <w:sz w:val="19"/>
                <w:szCs w:val="19"/>
              </w:rPr>
            </w:pPr>
            <w:r w:rsidRPr="00A028E2">
              <w:rPr>
                <w:rFonts w:cs="Arial"/>
                <w:b/>
                <w:bCs/>
                <w:sz w:val="19"/>
                <w:szCs w:val="19"/>
              </w:rPr>
              <w:t>156</w:t>
            </w:r>
          </w:p>
        </w:tc>
      </w:tr>
      <w:tr w:rsidR="004B7938" w:rsidRPr="00A028E2" w:rsidTr="004B7938">
        <w:trPr>
          <w:trHeight w:val="330"/>
        </w:trPr>
        <w:tc>
          <w:tcPr>
            <w:tcW w:w="1177" w:type="pct"/>
            <w:tcBorders>
              <w:top w:val="nil"/>
              <w:left w:val="nil"/>
              <w:bottom w:val="nil"/>
              <w:right w:val="nil"/>
            </w:tcBorders>
            <w:shd w:val="clear" w:color="auto" w:fill="FFFFFF" w:themeFill="background1"/>
            <w:noWrap/>
            <w:vAlign w:val="bottom"/>
            <w:hideMark/>
          </w:tcPr>
          <w:p w:rsidR="004B7938" w:rsidRPr="00A028E2" w:rsidRDefault="004B7938" w:rsidP="00A028E2">
            <w:pPr>
              <w:spacing w:after="0"/>
              <w:rPr>
                <w:rFonts w:cs="Arial"/>
                <w:sz w:val="19"/>
                <w:szCs w:val="19"/>
              </w:rPr>
            </w:pPr>
          </w:p>
        </w:tc>
        <w:tc>
          <w:tcPr>
            <w:tcW w:w="602" w:type="pct"/>
            <w:tcBorders>
              <w:top w:val="nil"/>
              <w:left w:val="nil"/>
              <w:bottom w:val="nil"/>
              <w:right w:val="nil"/>
            </w:tcBorders>
            <w:shd w:val="clear" w:color="auto" w:fill="FFFFFF" w:themeFill="background1"/>
            <w:noWrap/>
            <w:vAlign w:val="bottom"/>
            <w:hideMark/>
          </w:tcPr>
          <w:p w:rsidR="004B7938" w:rsidRPr="00A028E2" w:rsidRDefault="004B7938" w:rsidP="00A028E2">
            <w:pPr>
              <w:spacing w:after="0"/>
              <w:rPr>
                <w:rFonts w:cs="Arial"/>
                <w:sz w:val="19"/>
                <w:szCs w:val="19"/>
              </w:rPr>
            </w:pPr>
          </w:p>
        </w:tc>
        <w:tc>
          <w:tcPr>
            <w:tcW w:w="301" w:type="pct"/>
            <w:tcBorders>
              <w:left w:val="nil"/>
              <w:bottom w:val="nil"/>
              <w:right w:val="nil"/>
            </w:tcBorders>
            <w:shd w:val="clear" w:color="auto" w:fill="FFFFFF" w:themeFill="background1"/>
            <w:noWrap/>
            <w:vAlign w:val="center"/>
            <w:hideMark/>
          </w:tcPr>
          <w:p w:rsidR="004B7938" w:rsidRPr="00A028E2" w:rsidRDefault="004B7938" w:rsidP="00A028E2">
            <w:pPr>
              <w:spacing w:after="0"/>
              <w:jc w:val="center"/>
              <w:rPr>
                <w:rFonts w:cs="Arial"/>
                <w:sz w:val="19"/>
                <w:szCs w:val="19"/>
              </w:rPr>
            </w:pPr>
          </w:p>
        </w:tc>
        <w:tc>
          <w:tcPr>
            <w:tcW w:w="301" w:type="pct"/>
            <w:tcBorders>
              <w:left w:val="nil"/>
              <w:bottom w:val="nil"/>
              <w:right w:val="nil"/>
            </w:tcBorders>
            <w:shd w:val="clear" w:color="auto" w:fill="FFFFFF" w:themeFill="background1"/>
            <w:noWrap/>
            <w:vAlign w:val="center"/>
            <w:hideMark/>
          </w:tcPr>
          <w:p w:rsidR="004B7938" w:rsidRPr="00A028E2" w:rsidRDefault="004B7938" w:rsidP="00A028E2">
            <w:pPr>
              <w:spacing w:after="0"/>
              <w:jc w:val="center"/>
              <w:rPr>
                <w:rFonts w:cs="Arial"/>
                <w:sz w:val="19"/>
                <w:szCs w:val="19"/>
              </w:rPr>
            </w:pPr>
          </w:p>
        </w:tc>
        <w:tc>
          <w:tcPr>
            <w:tcW w:w="351" w:type="pct"/>
            <w:tcBorders>
              <w:left w:val="nil"/>
              <w:bottom w:val="nil"/>
              <w:right w:val="nil"/>
            </w:tcBorders>
            <w:shd w:val="clear" w:color="auto" w:fill="FFFFFF" w:themeFill="background1"/>
            <w:noWrap/>
            <w:vAlign w:val="center"/>
            <w:hideMark/>
          </w:tcPr>
          <w:p w:rsidR="004B7938" w:rsidRPr="00A028E2" w:rsidRDefault="004B7938" w:rsidP="00A028E2">
            <w:pPr>
              <w:spacing w:after="0"/>
              <w:jc w:val="center"/>
              <w:rPr>
                <w:rFonts w:cs="Arial"/>
                <w:sz w:val="19"/>
                <w:szCs w:val="19"/>
              </w:rPr>
            </w:pPr>
          </w:p>
        </w:tc>
        <w:tc>
          <w:tcPr>
            <w:tcW w:w="300" w:type="pct"/>
            <w:tcBorders>
              <w:left w:val="nil"/>
              <w:bottom w:val="nil"/>
              <w:right w:val="nil"/>
            </w:tcBorders>
            <w:shd w:val="clear" w:color="auto" w:fill="FFFFFF" w:themeFill="background1"/>
            <w:noWrap/>
            <w:vAlign w:val="center"/>
            <w:hideMark/>
          </w:tcPr>
          <w:p w:rsidR="004B7938" w:rsidRPr="00A028E2" w:rsidRDefault="004B7938" w:rsidP="00A028E2">
            <w:pPr>
              <w:spacing w:after="0"/>
              <w:jc w:val="center"/>
              <w:rPr>
                <w:rFonts w:cs="Arial"/>
                <w:sz w:val="19"/>
                <w:szCs w:val="19"/>
              </w:rPr>
            </w:pPr>
          </w:p>
        </w:tc>
        <w:tc>
          <w:tcPr>
            <w:tcW w:w="301" w:type="pct"/>
            <w:tcBorders>
              <w:left w:val="nil"/>
              <w:bottom w:val="nil"/>
              <w:right w:val="nil"/>
            </w:tcBorders>
            <w:shd w:val="clear" w:color="auto" w:fill="FFFFFF" w:themeFill="background1"/>
            <w:noWrap/>
            <w:vAlign w:val="center"/>
            <w:hideMark/>
          </w:tcPr>
          <w:p w:rsidR="004B7938" w:rsidRPr="00A028E2" w:rsidRDefault="004B7938" w:rsidP="00A028E2">
            <w:pPr>
              <w:spacing w:after="0"/>
              <w:jc w:val="center"/>
              <w:rPr>
                <w:rFonts w:cs="Arial"/>
                <w:sz w:val="19"/>
                <w:szCs w:val="19"/>
              </w:rPr>
            </w:pPr>
          </w:p>
        </w:tc>
        <w:tc>
          <w:tcPr>
            <w:tcW w:w="350" w:type="pct"/>
            <w:tcBorders>
              <w:left w:val="nil"/>
              <w:bottom w:val="nil"/>
              <w:right w:val="nil"/>
            </w:tcBorders>
            <w:shd w:val="clear" w:color="auto" w:fill="FFFFFF" w:themeFill="background1"/>
            <w:noWrap/>
            <w:vAlign w:val="center"/>
            <w:hideMark/>
          </w:tcPr>
          <w:p w:rsidR="004B7938" w:rsidRPr="00A028E2" w:rsidRDefault="004B7938" w:rsidP="00A028E2">
            <w:pPr>
              <w:spacing w:after="0"/>
              <w:jc w:val="center"/>
              <w:rPr>
                <w:rFonts w:cs="Arial"/>
                <w:sz w:val="19"/>
                <w:szCs w:val="19"/>
              </w:rPr>
            </w:pPr>
          </w:p>
        </w:tc>
        <w:tc>
          <w:tcPr>
            <w:tcW w:w="301" w:type="pct"/>
            <w:tcBorders>
              <w:left w:val="nil"/>
              <w:bottom w:val="nil"/>
              <w:right w:val="nil"/>
            </w:tcBorders>
            <w:shd w:val="clear" w:color="auto" w:fill="FFFFFF" w:themeFill="background1"/>
            <w:noWrap/>
            <w:vAlign w:val="center"/>
            <w:hideMark/>
          </w:tcPr>
          <w:p w:rsidR="004B7938" w:rsidRPr="00A028E2" w:rsidRDefault="004B7938" w:rsidP="00A028E2">
            <w:pPr>
              <w:spacing w:after="0"/>
              <w:jc w:val="center"/>
              <w:rPr>
                <w:rFonts w:cs="Arial"/>
                <w:sz w:val="19"/>
                <w:szCs w:val="19"/>
              </w:rPr>
            </w:pPr>
          </w:p>
        </w:tc>
        <w:tc>
          <w:tcPr>
            <w:tcW w:w="350" w:type="pct"/>
            <w:tcBorders>
              <w:left w:val="nil"/>
              <w:bottom w:val="nil"/>
              <w:right w:val="single" w:sz="4" w:space="0" w:color="auto"/>
            </w:tcBorders>
            <w:shd w:val="clear" w:color="auto" w:fill="FFFFFF" w:themeFill="background1"/>
            <w:noWrap/>
            <w:vAlign w:val="center"/>
            <w:hideMark/>
          </w:tcPr>
          <w:p w:rsidR="004B7938" w:rsidRPr="00A028E2" w:rsidRDefault="004B7938" w:rsidP="00A028E2">
            <w:pPr>
              <w:spacing w:after="0"/>
              <w:jc w:val="center"/>
              <w:rPr>
                <w:rFonts w:cs="Arial"/>
                <w:sz w:val="19"/>
                <w:szCs w:val="19"/>
              </w:rPr>
            </w:pPr>
          </w:p>
        </w:tc>
        <w:tc>
          <w:tcPr>
            <w:tcW w:w="301" w:type="pct"/>
            <w:tcBorders>
              <w:left w:val="single" w:sz="4" w:space="0" w:color="auto"/>
            </w:tcBorders>
            <w:shd w:val="clear" w:color="auto" w:fill="D9D9D9" w:themeFill="background1" w:themeFillShade="D9"/>
            <w:noWrap/>
            <w:vAlign w:val="center"/>
            <w:hideMark/>
          </w:tcPr>
          <w:p w:rsidR="004B7938" w:rsidRPr="00A028E2" w:rsidRDefault="004B7938" w:rsidP="00A028E2">
            <w:pPr>
              <w:spacing w:after="0"/>
              <w:jc w:val="center"/>
              <w:rPr>
                <w:rFonts w:cs="Arial"/>
                <w:b/>
                <w:bCs/>
                <w:sz w:val="19"/>
                <w:szCs w:val="19"/>
              </w:rPr>
            </w:pPr>
            <w:r w:rsidRPr="00A028E2">
              <w:rPr>
                <w:rFonts w:cs="Arial"/>
                <w:b/>
                <w:bCs/>
                <w:sz w:val="19"/>
                <w:szCs w:val="19"/>
              </w:rPr>
              <w:t>Total</w:t>
            </w:r>
          </w:p>
        </w:tc>
        <w:tc>
          <w:tcPr>
            <w:tcW w:w="365" w:type="pct"/>
            <w:shd w:val="clear" w:color="auto" w:fill="D9D9D9" w:themeFill="background1" w:themeFillShade="D9"/>
            <w:noWrap/>
            <w:vAlign w:val="center"/>
            <w:hideMark/>
          </w:tcPr>
          <w:p w:rsidR="004B7938" w:rsidRPr="00A028E2" w:rsidRDefault="004B7938" w:rsidP="00A028E2">
            <w:pPr>
              <w:spacing w:after="0"/>
              <w:jc w:val="center"/>
              <w:rPr>
                <w:rFonts w:cs="Arial"/>
                <w:b/>
                <w:bCs/>
                <w:sz w:val="19"/>
                <w:szCs w:val="19"/>
              </w:rPr>
            </w:pPr>
            <w:r w:rsidRPr="00A028E2">
              <w:rPr>
                <w:rFonts w:cs="Arial"/>
                <w:b/>
                <w:bCs/>
                <w:sz w:val="19"/>
                <w:szCs w:val="19"/>
              </w:rPr>
              <w:t>2058</w:t>
            </w:r>
          </w:p>
        </w:tc>
      </w:tr>
    </w:tbl>
    <w:p w:rsidR="004B7938" w:rsidRPr="00AC5C44" w:rsidRDefault="004B7938" w:rsidP="00A028E2">
      <w:pPr>
        <w:pStyle w:val="PargrafodaLista"/>
        <w:numPr>
          <w:ilvl w:val="0"/>
          <w:numId w:val="50"/>
        </w:numPr>
        <w:spacing w:before="240" w:after="0"/>
        <w:contextualSpacing w:val="0"/>
        <w:jc w:val="both"/>
        <w:rPr>
          <w:rFonts w:cs="Arial"/>
          <w:b/>
          <w:sz w:val="19"/>
          <w:szCs w:val="19"/>
          <w:u w:val="single"/>
        </w:rPr>
      </w:pPr>
      <w:r w:rsidRPr="00AC5C44">
        <w:rPr>
          <w:rFonts w:cs="Arial"/>
          <w:b/>
          <w:sz w:val="19"/>
          <w:szCs w:val="19"/>
          <w:u w:val="single"/>
        </w:rPr>
        <w:t>FECOMÉRCIO PARANÁ</w:t>
      </w:r>
    </w:p>
    <w:tbl>
      <w:tblPr>
        <w:tblW w:w="13765" w:type="dxa"/>
        <w:tblInd w:w="55" w:type="dxa"/>
        <w:tblCellMar>
          <w:left w:w="70" w:type="dxa"/>
          <w:right w:w="70" w:type="dxa"/>
        </w:tblCellMar>
        <w:tblLook w:val="04A0" w:firstRow="1" w:lastRow="0" w:firstColumn="1" w:lastColumn="0" w:noHBand="0" w:noVBand="1"/>
      </w:tblPr>
      <w:tblGrid>
        <w:gridCol w:w="2688"/>
        <w:gridCol w:w="1161"/>
        <w:gridCol w:w="950"/>
        <w:gridCol w:w="950"/>
        <w:gridCol w:w="950"/>
        <w:gridCol w:w="950"/>
        <w:gridCol w:w="950"/>
        <w:gridCol w:w="950"/>
        <w:gridCol w:w="950"/>
        <w:gridCol w:w="950"/>
        <w:gridCol w:w="950"/>
        <w:gridCol w:w="607"/>
        <w:gridCol w:w="774"/>
      </w:tblGrid>
      <w:tr w:rsidR="004B7938" w:rsidRPr="00A028E2" w:rsidTr="00A028E2">
        <w:trPr>
          <w:trHeight w:val="300"/>
        </w:trPr>
        <w:tc>
          <w:tcPr>
            <w:tcW w:w="13765" w:type="dxa"/>
            <w:gridSpan w:val="1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B7938" w:rsidRPr="00A028E2" w:rsidRDefault="004B7938" w:rsidP="00A028E2">
            <w:pPr>
              <w:spacing w:after="0"/>
              <w:jc w:val="center"/>
              <w:rPr>
                <w:rFonts w:cs="Arial"/>
                <w:b/>
                <w:bCs/>
                <w:sz w:val="19"/>
                <w:szCs w:val="19"/>
              </w:rPr>
            </w:pPr>
            <w:r w:rsidRPr="00A028E2">
              <w:rPr>
                <w:rFonts w:cs="Arial"/>
                <w:b/>
                <w:bCs/>
                <w:sz w:val="19"/>
                <w:szCs w:val="19"/>
              </w:rPr>
              <w:t>FECOMÉRCIO PARANÁ - BENEFICIÁRIOS POR FAIXA ETÁRIA</w:t>
            </w:r>
          </w:p>
        </w:tc>
      </w:tr>
      <w:tr w:rsidR="004B7938" w:rsidRPr="00A028E2" w:rsidTr="00A028E2">
        <w:trPr>
          <w:trHeight w:val="300"/>
        </w:trPr>
        <w:tc>
          <w:tcPr>
            <w:tcW w:w="2688" w:type="dxa"/>
            <w:vMerge w:val="restart"/>
            <w:tcBorders>
              <w:top w:val="nil"/>
              <w:left w:val="single" w:sz="4" w:space="0" w:color="auto"/>
              <w:bottom w:val="single" w:sz="4" w:space="0" w:color="auto"/>
              <w:right w:val="single" w:sz="4" w:space="0" w:color="auto"/>
            </w:tcBorders>
            <w:shd w:val="clear" w:color="000000" w:fill="F2F2F2"/>
            <w:noWrap/>
            <w:vAlign w:val="center"/>
            <w:hideMark/>
          </w:tcPr>
          <w:p w:rsidR="004B7938" w:rsidRPr="00A028E2" w:rsidRDefault="004B7938" w:rsidP="00A028E2">
            <w:pPr>
              <w:spacing w:after="0"/>
              <w:jc w:val="center"/>
              <w:rPr>
                <w:rFonts w:cs="Arial"/>
                <w:b/>
                <w:bCs/>
                <w:sz w:val="19"/>
                <w:szCs w:val="19"/>
              </w:rPr>
            </w:pPr>
            <w:r w:rsidRPr="00A028E2">
              <w:rPr>
                <w:rFonts w:cs="Arial"/>
                <w:b/>
                <w:bCs/>
                <w:sz w:val="19"/>
                <w:szCs w:val="19"/>
              </w:rPr>
              <w:t>UNIDADE</w:t>
            </w:r>
          </w:p>
        </w:tc>
        <w:tc>
          <w:tcPr>
            <w:tcW w:w="1161" w:type="dxa"/>
            <w:vMerge w:val="restart"/>
            <w:tcBorders>
              <w:top w:val="nil"/>
              <w:left w:val="single" w:sz="4" w:space="0" w:color="auto"/>
              <w:bottom w:val="single" w:sz="4" w:space="0" w:color="auto"/>
              <w:right w:val="single" w:sz="4" w:space="0" w:color="auto"/>
            </w:tcBorders>
            <w:shd w:val="clear" w:color="000000" w:fill="F2F2F2"/>
            <w:noWrap/>
            <w:vAlign w:val="center"/>
            <w:hideMark/>
          </w:tcPr>
          <w:p w:rsidR="004B7938" w:rsidRPr="00A028E2" w:rsidRDefault="004B7938" w:rsidP="00A028E2">
            <w:pPr>
              <w:spacing w:after="0"/>
              <w:jc w:val="center"/>
              <w:rPr>
                <w:rFonts w:cs="Arial"/>
                <w:b/>
                <w:bCs/>
                <w:sz w:val="19"/>
                <w:szCs w:val="19"/>
              </w:rPr>
            </w:pPr>
            <w:r w:rsidRPr="00A028E2">
              <w:rPr>
                <w:rFonts w:cs="Arial"/>
                <w:b/>
                <w:bCs/>
                <w:sz w:val="19"/>
                <w:szCs w:val="19"/>
              </w:rPr>
              <w:t>CIDADE</w:t>
            </w:r>
          </w:p>
        </w:tc>
        <w:tc>
          <w:tcPr>
            <w:tcW w:w="9916" w:type="dxa"/>
            <w:gridSpan w:val="11"/>
            <w:tcBorders>
              <w:top w:val="single" w:sz="4" w:space="0" w:color="auto"/>
              <w:left w:val="nil"/>
              <w:bottom w:val="single" w:sz="4" w:space="0" w:color="auto"/>
              <w:right w:val="single" w:sz="4" w:space="0" w:color="auto"/>
            </w:tcBorders>
            <w:shd w:val="clear" w:color="000000" w:fill="F2F2F2"/>
            <w:noWrap/>
            <w:vAlign w:val="bottom"/>
            <w:hideMark/>
          </w:tcPr>
          <w:p w:rsidR="004B7938" w:rsidRPr="00A028E2" w:rsidRDefault="004B7938" w:rsidP="00A028E2">
            <w:pPr>
              <w:spacing w:after="0"/>
              <w:jc w:val="center"/>
              <w:rPr>
                <w:rFonts w:cs="Arial"/>
                <w:b/>
                <w:bCs/>
                <w:sz w:val="19"/>
                <w:szCs w:val="19"/>
              </w:rPr>
            </w:pPr>
            <w:r w:rsidRPr="00A028E2">
              <w:rPr>
                <w:rFonts w:cs="Arial"/>
                <w:b/>
                <w:bCs/>
                <w:sz w:val="19"/>
                <w:szCs w:val="19"/>
              </w:rPr>
              <w:t>FAIXA ETÁRIA</w:t>
            </w:r>
          </w:p>
        </w:tc>
      </w:tr>
      <w:tr w:rsidR="004B7938" w:rsidRPr="00A028E2" w:rsidTr="00A028E2">
        <w:trPr>
          <w:trHeight w:val="300"/>
        </w:trPr>
        <w:tc>
          <w:tcPr>
            <w:tcW w:w="2688" w:type="dxa"/>
            <w:vMerge/>
            <w:tcBorders>
              <w:top w:val="nil"/>
              <w:left w:val="single" w:sz="4" w:space="0" w:color="auto"/>
              <w:bottom w:val="single" w:sz="4" w:space="0" w:color="auto"/>
              <w:right w:val="single" w:sz="4" w:space="0" w:color="auto"/>
            </w:tcBorders>
            <w:vAlign w:val="center"/>
            <w:hideMark/>
          </w:tcPr>
          <w:p w:rsidR="004B7938" w:rsidRPr="00A028E2" w:rsidRDefault="004B7938" w:rsidP="00A028E2">
            <w:pPr>
              <w:spacing w:after="0"/>
              <w:rPr>
                <w:rFonts w:cs="Arial"/>
                <w:b/>
                <w:bCs/>
                <w:sz w:val="19"/>
                <w:szCs w:val="19"/>
              </w:rPr>
            </w:pPr>
          </w:p>
        </w:tc>
        <w:tc>
          <w:tcPr>
            <w:tcW w:w="1161" w:type="dxa"/>
            <w:vMerge/>
            <w:tcBorders>
              <w:top w:val="nil"/>
              <w:left w:val="single" w:sz="4" w:space="0" w:color="auto"/>
              <w:bottom w:val="single" w:sz="4" w:space="0" w:color="auto"/>
              <w:right w:val="single" w:sz="4" w:space="0" w:color="auto"/>
            </w:tcBorders>
            <w:vAlign w:val="center"/>
            <w:hideMark/>
          </w:tcPr>
          <w:p w:rsidR="004B7938" w:rsidRPr="00A028E2" w:rsidRDefault="004B7938" w:rsidP="00A028E2">
            <w:pPr>
              <w:spacing w:after="0"/>
              <w:rPr>
                <w:rFonts w:cs="Arial"/>
                <w:b/>
                <w:bCs/>
                <w:sz w:val="19"/>
                <w:szCs w:val="19"/>
              </w:rPr>
            </w:pPr>
          </w:p>
        </w:tc>
        <w:tc>
          <w:tcPr>
            <w:tcW w:w="950" w:type="dxa"/>
            <w:tcBorders>
              <w:top w:val="nil"/>
              <w:left w:val="nil"/>
              <w:bottom w:val="single" w:sz="4" w:space="0" w:color="auto"/>
              <w:right w:val="single" w:sz="4" w:space="0" w:color="auto"/>
            </w:tcBorders>
            <w:shd w:val="clear" w:color="000000" w:fill="F2F2F2"/>
            <w:noWrap/>
            <w:vAlign w:val="bottom"/>
            <w:hideMark/>
          </w:tcPr>
          <w:p w:rsidR="004B7938" w:rsidRPr="00A028E2" w:rsidRDefault="004B7938" w:rsidP="00A028E2">
            <w:pPr>
              <w:spacing w:after="0"/>
              <w:jc w:val="center"/>
              <w:rPr>
                <w:rFonts w:cs="Arial"/>
                <w:b/>
                <w:bCs/>
                <w:sz w:val="19"/>
                <w:szCs w:val="19"/>
              </w:rPr>
            </w:pPr>
            <w:r w:rsidRPr="00A028E2">
              <w:rPr>
                <w:rFonts w:cs="Arial"/>
                <w:b/>
                <w:bCs/>
                <w:sz w:val="19"/>
                <w:szCs w:val="19"/>
              </w:rPr>
              <w:t>00 - 18</w:t>
            </w:r>
          </w:p>
        </w:tc>
        <w:tc>
          <w:tcPr>
            <w:tcW w:w="950" w:type="dxa"/>
            <w:tcBorders>
              <w:top w:val="nil"/>
              <w:left w:val="nil"/>
              <w:bottom w:val="single" w:sz="4" w:space="0" w:color="auto"/>
              <w:right w:val="single" w:sz="4" w:space="0" w:color="auto"/>
            </w:tcBorders>
            <w:shd w:val="clear" w:color="000000" w:fill="F2F2F2"/>
            <w:noWrap/>
            <w:vAlign w:val="bottom"/>
            <w:hideMark/>
          </w:tcPr>
          <w:p w:rsidR="004B7938" w:rsidRPr="00A028E2" w:rsidRDefault="004B7938" w:rsidP="00A028E2">
            <w:pPr>
              <w:spacing w:after="0"/>
              <w:jc w:val="center"/>
              <w:rPr>
                <w:rFonts w:cs="Arial"/>
                <w:b/>
                <w:bCs/>
                <w:sz w:val="19"/>
                <w:szCs w:val="19"/>
              </w:rPr>
            </w:pPr>
            <w:r w:rsidRPr="00A028E2">
              <w:rPr>
                <w:rFonts w:cs="Arial"/>
                <w:b/>
                <w:bCs/>
                <w:sz w:val="19"/>
                <w:szCs w:val="19"/>
              </w:rPr>
              <w:t xml:space="preserve">19 - 23 </w:t>
            </w:r>
          </w:p>
        </w:tc>
        <w:tc>
          <w:tcPr>
            <w:tcW w:w="950" w:type="dxa"/>
            <w:tcBorders>
              <w:top w:val="nil"/>
              <w:left w:val="nil"/>
              <w:bottom w:val="single" w:sz="4" w:space="0" w:color="auto"/>
              <w:right w:val="single" w:sz="4" w:space="0" w:color="auto"/>
            </w:tcBorders>
            <w:shd w:val="clear" w:color="000000" w:fill="F2F2F2"/>
            <w:noWrap/>
            <w:vAlign w:val="bottom"/>
            <w:hideMark/>
          </w:tcPr>
          <w:p w:rsidR="004B7938" w:rsidRPr="00A028E2" w:rsidRDefault="004B7938" w:rsidP="00A028E2">
            <w:pPr>
              <w:spacing w:after="0"/>
              <w:jc w:val="center"/>
              <w:rPr>
                <w:rFonts w:cs="Arial"/>
                <w:b/>
                <w:bCs/>
                <w:sz w:val="19"/>
                <w:szCs w:val="19"/>
              </w:rPr>
            </w:pPr>
            <w:r w:rsidRPr="00A028E2">
              <w:rPr>
                <w:rFonts w:cs="Arial"/>
                <w:b/>
                <w:bCs/>
                <w:sz w:val="19"/>
                <w:szCs w:val="19"/>
              </w:rPr>
              <w:t>24 - 28</w:t>
            </w:r>
          </w:p>
        </w:tc>
        <w:tc>
          <w:tcPr>
            <w:tcW w:w="950" w:type="dxa"/>
            <w:tcBorders>
              <w:top w:val="nil"/>
              <w:left w:val="nil"/>
              <w:bottom w:val="single" w:sz="4" w:space="0" w:color="auto"/>
              <w:right w:val="single" w:sz="4" w:space="0" w:color="auto"/>
            </w:tcBorders>
            <w:shd w:val="clear" w:color="000000" w:fill="F2F2F2"/>
            <w:noWrap/>
            <w:vAlign w:val="bottom"/>
            <w:hideMark/>
          </w:tcPr>
          <w:p w:rsidR="004B7938" w:rsidRPr="00A028E2" w:rsidRDefault="004B7938" w:rsidP="00A028E2">
            <w:pPr>
              <w:spacing w:after="0"/>
              <w:jc w:val="center"/>
              <w:rPr>
                <w:rFonts w:cs="Arial"/>
                <w:b/>
                <w:bCs/>
                <w:sz w:val="19"/>
                <w:szCs w:val="19"/>
              </w:rPr>
            </w:pPr>
            <w:r w:rsidRPr="00A028E2">
              <w:rPr>
                <w:rFonts w:cs="Arial"/>
                <w:b/>
                <w:bCs/>
                <w:sz w:val="19"/>
                <w:szCs w:val="19"/>
              </w:rPr>
              <w:t>29 - 33</w:t>
            </w:r>
          </w:p>
        </w:tc>
        <w:tc>
          <w:tcPr>
            <w:tcW w:w="950" w:type="dxa"/>
            <w:tcBorders>
              <w:top w:val="nil"/>
              <w:left w:val="nil"/>
              <w:bottom w:val="single" w:sz="4" w:space="0" w:color="auto"/>
              <w:right w:val="single" w:sz="4" w:space="0" w:color="auto"/>
            </w:tcBorders>
            <w:shd w:val="clear" w:color="000000" w:fill="F2F2F2"/>
            <w:noWrap/>
            <w:vAlign w:val="bottom"/>
            <w:hideMark/>
          </w:tcPr>
          <w:p w:rsidR="004B7938" w:rsidRPr="00A028E2" w:rsidRDefault="004B7938" w:rsidP="00A028E2">
            <w:pPr>
              <w:spacing w:after="0"/>
              <w:jc w:val="center"/>
              <w:rPr>
                <w:rFonts w:cs="Arial"/>
                <w:b/>
                <w:bCs/>
                <w:sz w:val="19"/>
                <w:szCs w:val="19"/>
              </w:rPr>
            </w:pPr>
            <w:r w:rsidRPr="00A028E2">
              <w:rPr>
                <w:rFonts w:cs="Arial"/>
                <w:b/>
                <w:bCs/>
                <w:sz w:val="19"/>
                <w:szCs w:val="19"/>
              </w:rPr>
              <w:t>34 - 38</w:t>
            </w:r>
          </w:p>
        </w:tc>
        <w:tc>
          <w:tcPr>
            <w:tcW w:w="950" w:type="dxa"/>
            <w:tcBorders>
              <w:top w:val="nil"/>
              <w:left w:val="nil"/>
              <w:bottom w:val="single" w:sz="4" w:space="0" w:color="auto"/>
              <w:right w:val="single" w:sz="4" w:space="0" w:color="auto"/>
            </w:tcBorders>
            <w:shd w:val="clear" w:color="000000" w:fill="F2F2F2"/>
            <w:noWrap/>
            <w:vAlign w:val="bottom"/>
            <w:hideMark/>
          </w:tcPr>
          <w:p w:rsidR="004B7938" w:rsidRPr="00A028E2" w:rsidRDefault="004B7938" w:rsidP="00A028E2">
            <w:pPr>
              <w:spacing w:after="0"/>
              <w:jc w:val="center"/>
              <w:rPr>
                <w:rFonts w:cs="Arial"/>
                <w:b/>
                <w:bCs/>
                <w:sz w:val="19"/>
                <w:szCs w:val="19"/>
              </w:rPr>
            </w:pPr>
            <w:r w:rsidRPr="00A028E2">
              <w:rPr>
                <w:rFonts w:cs="Arial"/>
                <w:b/>
                <w:bCs/>
                <w:sz w:val="19"/>
                <w:szCs w:val="19"/>
              </w:rPr>
              <w:t>39 - 43</w:t>
            </w:r>
          </w:p>
        </w:tc>
        <w:tc>
          <w:tcPr>
            <w:tcW w:w="950" w:type="dxa"/>
            <w:tcBorders>
              <w:top w:val="nil"/>
              <w:left w:val="nil"/>
              <w:bottom w:val="single" w:sz="4" w:space="0" w:color="auto"/>
              <w:right w:val="single" w:sz="4" w:space="0" w:color="auto"/>
            </w:tcBorders>
            <w:shd w:val="clear" w:color="000000" w:fill="F2F2F2"/>
            <w:noWrap/>
            <w:vAlign w:val="bottom"/>
            <w:hideMark/>
          </w:tcPr>
          <w:p w:rsidR="004B7938" w:rsidRPr="00A028E2" w:rsidRDefault="004B7938" w:rsidP="00A028E2">
            <w:pPr>
              <w:spacing w:after="0"/>
              <w:jc w:val="center"/>
              <w:rPr>
                <w:rFonts w:cs="Arial"/>
                <w:b/>
                <w:bCs/>
                <w:sz w:val="19"/>
                <w:szCs w:val="19"/>
              </w:rPr>
            </w:pPr>
            <w:r w:rsidRPr="00A028E2">
              <w:rPr>
                <w:rFonts w:cs="Arial"/>
                <w:b/>
                <w:bCs/>
                <w:sz w:val="19"/>
                <w:szCs w:val="19"/>
              </w:rPr>
              <w:t>44 - 48</w:t>
            </w:r>
          </w:p>
        </w:tc>
        <w:tc>
          <w:tcPr>
            <w:tcW w:w="950" w:type="dxa"/>
            <w:tcBorders>
              <w:top w:val="nil"/>
              <w:left w:val="nil"/>
              <w:bottom w:val="single" w:sz="4" w:space="0" w:color="auto"/>
              <w:right w:val="single" w:sz="4" w:space="0" w:color="auto"/>
            </w:tcBorders>
            <w:shd w:val="clear" w:color="000000" w:fill="F2F2F2"/>
            <w:noWrap/>
            <w:vAlign w:val="bottom"/>
            <w:hideMark/>
          </w:tcPr>
          <w:p w:rsidR="004B7938" w:rsidRPr="00A028E2" w:rsidRDefault="004B7938" w:rsidP="00A028E2">
            <w:pPr>
              <w:spacing w:after="0"/>
              <w:jc w:val="center"/>
              <w:rPr>
                <w:rFonts w:cs="Arial"/>
                <w:b/>
                <w:bCs/>
                <w:sz w:val="19"/>
                <w:szCs w:val="19"/>
              </w:rPr>
            </w:pPr>
            <w:r w:rsidRPr="00A028E2">
              <w:rPr>
                <w:rFonts w:cs="Arial"/>
                <w:b/>
                <w:bCs/>
                <w:sz w:val="19"/>
                <w:szCs w:val="19"/>
              </w:rPr>
              <w:t>49 - 53</w:t>
            </w:r>
          </w:p>
        </w:tc>
        <w:tc>
          <w:tcPr>
            <w:tcW w:w="950" w:type="dxa"/>
            <w:tcBorders>
              <w:top w:val="nil"/>
              <w:left w:val="nil"/>
              <w:bottom w:val="single" w:sz="4" w:space="0" w:color="auto"/>
              <w:right w:val="single" w:sz="4" w:space="0" w:color="auto"/>
            </w:tcBorders>
            <w:shd w:val="clear" w:color="000000" w:fill="F2F2F2"/>
            <w:noWrap/>
            <w:vAlign w:val="bottom"/>
            <w:hideMark/>
          </w:tcPr>
          <w:p w:rsidR="004B7938" w:rsidRPr="00A028E2" w:rsidRDefault="004B7938" w:rsidP="00A028E2">
            <w:pPr>
              <w:spacing w:after="0"/>
              <w:jc w:val="center"/>
              <w:rPr>
                <w:rFonts w:cs="Arial"/>
                <w:b/>
                <w:bCs/>
                <w:sz w:val="19"/>
                <w:szCs w:val="19"/>
              </w:rPr>
            </w:pPr>
            <w:r w:rsidRPr="00A028E2">
              <w:rPr>
                <w:rFonts w:cs="Arial"/>
                <w:b/>
                <w:bCs/>
                <w:sz w:val="19"/>
                <w:szCs w:val="19"/>
              </w:rPr>
              <w:t>54 - 58</w:t>
            </w:r>
          </w:p>
        </w:tc>
        <w:tc>
          <w:tcPr>
            <w:tcW w:w="607" w:type="dxa"/>
            <w:tcBorders>
              <w:top w:val="nil"/>
              <w:left w:val="nil"/>
              <w:bottom w:val="single" w:sz="4" w:space="0" w:color="auto"/>
              <w:right w:val="single" w:sz="4" w:space="0" w:color="auto"/>
            </w:tcBorders>
            <w:shd w:val="clear" w:color="000000" w:fill="F2F2F2"/>
            <w:noWrap/>
            <w:vAlign w:val="bottom"/>
            <w:hideMark/>
          </w:tcPr>
          <w:p w:rsidR="004B7938" w:rsidRPr="00A028E2" w:rsidRDefault="004B7938" w:rsidP="00A028E2">
            <w:pPr>
              <w:spacing w:after="0"/>
              <w:jc w:val="center"/>
              <w:rPr>
                <w:rFonts w:cs="Arial"/>
                <w:b/>
                <w:bCs/>
                <w:sz w:val="19"/>
                <w:szCs w:val="19"/>
              </w:rPr>
            </w:pPr>
            <w:r w:rsidRPr="00A028E2">
              <w:rPr>
                <w:rFonts w:cs="Arial"/>
                <w:b/>
                <w:bCs/>
                <w:sz w:val="19"/>
                <w:szCs w:val="19"/>
              </w:rPr>
              <w:t>≥ 59</w:t>
            </w:r>
          </w:p>
        </w:tc>
        <w:tc>
          <w:tcPr>
            <w:tcW w:w="759" w:type="dxa"/>
            <w:tcBorders>
              <w:top w:val="nil"/>
              <w:left w:val="nil"/>
              <w:bottom w:val="single" w:sz="4" w:space="0" w:color="auto"/>
              <w:right w:val="single" w:sz="4" w:space="0" w:color="auto"/>
            </w:tcBorders>
            <w:shd w:val="clear" w:color="000000" w:fill="F2F2F2"/>
            <w:noWrap/>
            <w:vAlign w:val="bottom"/>
            <w:hideMark/>
          </w:tcPr>
          <w:p w:rsidR="004B7938" w:rsidRPr="00A028E2" w:rsidRDefault="004B7938" w:rsidP="00A028E2">
            <w:pPr>
              <w:spacing w:after="0"/>
              <w:jc w:val="center"/>
              <w:rPr>
                <w:rFonts w:cs="Arial"/>
                <w:b/>
                <w:bCs/>
                <w:sz w:val="19"/>
                <w:szCs w:val="19"/>
              </w:rPr>
            </w:pPr>
            <w:r w:rsidRPr="00A028E2">
              <w:rPr>
                <w:rFonts w:cs="Arial"/>
                <w:b/>
                <w:bCs/>
                <w:sz w:val="19"/>
                <w:szCs w:val="19"/>
              </w:rPr>
              <w:t>TOTAL</w:t>
            </w:r>
          </w:p>
        </w:tc>
      </w:tr>
      <w:tr w:rsidR="004B7938" w:rsidRPr="00A028E2" w:rsidTr="00A028E2">
        <w:trPr>
          <w:trHeight w:val="285"/>
        </w:trPr>
        <w:tc>
          <w:tcPr>
            <w:tcW w:w="2688" w:type="dxa"/>
            <w:tcBorders>
              <w:top w:val="nil"/>
              <w:left w:val="single" w:sz="4" w:space="0" w:color="auto"/>
              <w:bottom w:val="single" w:sz="4" w:space="0" w:color="auto"/>
              <w:right w:val="single" w:sz="4" w:space="0" w:color="auto"/>
            </w:tcBorders>
            <w:shd w:val="clear" w:color="000000" w:fill="F2F2F2"/>
            <w:noWrap/>
            <w:vAlign w:val="bottom"/>
            <w:hideMark/>
          </w:tcPr>
          <w:p w:rsidR="004B7938" w:rsidRPr="00A028E2" w:rsidRDefault="004B7938" w:rsidP="00A028E2">
            <w:pPr>
              <w:spacing w:after="0"/>
              <w:rPr>
                <w:rFonts w:cs="Arial"/>
                <w:sz w:val="19"/>
                <w:szCs w:val="19"/>
              </w:rPr>
            </w:pPr>
            <w:r w:rsidRPr="00A028E2">
              <w:rPr>
                <w:rFonts w:cs="Arial"/>
                <w:sz w:val="19"/>
                <w:szCs w:val="19"/>
              </w:rPr>
              <w:t>FECOMÉRCIO - PR</w:t>
            </w:r>
          </w:p>
        </w:tc>
        <w:tc>
          <w:tcPr>
            <w:tcW w:w="1161" w:type="dxa"/>
            <w:tcBorders>
              <w:top w:val="nil"/>
              <w:left w:val="nil"/>
              <w:bottom w:val="single" w:sz="4" w:space="0" w:color="auto"/>
              <w:right w:val="single" w:sz="4" w:space="0" w:color="auto"/>
            </w:tcBorders>
            <w:shd w:val="clear" w:color="000000" w:fill="F2F2F2"/>
            <w:noWrap/>
            <w:vAlign w:val="center"/>
            <w:hideMark/>
          </w:tcPr>
          <w:p w:rsidR="004B7938" w:rsidRPr="00A028E2" w:rsidRDefault="004B7938" w:rsidP="00A028E2">
            <w:pPr>
              <w:spacing w:after="0"/>
              <w:jc w:val="center"/>
              <w:rPr>
                <w:rFonts w:cs="Arial"/>
                <w:sz w:val="19"/>
                <w:szCs w:val="19"/>
              </w:rPr>
            </w:pPr>
            <w:r w:rsidRPr="00A028E2">
              <w:rPr>
                <w:rFonts w:cs="Arial"/>
                <w:sz w:val="19"/>
                <w:szCs w:val="19"/>
              </w:rPr>
              <w:t>Curitiba</w:t>
            </w:r>
          </w:p>
        </w:tc>
        <w:tc>
          <w:tcPr>
            <w:tcW w:w="950" w:type="dxa"/>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b/>
                <w:bCs/>
                <w:sz w:val="19"/>
                <w:szCs w:val="19"/>
              </w:rPr>
            </w:pPr>
            <w:r w:rsidRPr="00A028E2">
              <w:rPr>
                <w:rFonts w:cs="Arial"/>
                <w:b/>
                <w:bCs/>
                <w:sz w:val="19"/>
                <w:szCs w:val="19"/>
              </w:rPr>
              <w:t>2</w:t>
            </w:r>
          </w:p>
        </w:tc>
        <w:tc>
          <w:tcPr>
            <w:tcW w:w="950" w:type="dxa"/>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b/>
                <w:bCs/>
                <w:sz w:val="19"/>
                <w:szCs w:val="19"/>
              </w:rPr>
            </w:pPr>
            <w:r w:rsidRPr="00A028E2">
              <w:rPr>
                <w:rFonts w:cs="Arial"/>
                <w:b/>
                <w:bCs/>
                <w:sz w:val="19"/>
                <w:szCs w:val="19"/>
              </w:rPr>
              <w:t>0</w:t>
            </w:r>
          </w:p>
        </w:tc>
        <w:tc>
          <w:tcPr>
            <w:tcW w:w="950" w:type="dxa"/>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b/>
                <w:bCs/>
                <w:sz w:val="19"/>
                <w:szCs w:val="19"/>
              </w:rPr>
            </w:pPr>
            <w:r w:rsidRPr="00A028E2">
              <w:rPr>
                <w:rFonts w:cs="Arial"/>
                <w:b/>
                <w:bCs/>
                <w:sz w:val="19"/>
                <w:szCs w:val="19"/>
              </w:rPr>
              <w:t>2</w:t>
            </w:r>
          </w:p>
        </w:tc>
        <w:tc>
          <w:tcPr>
            <w:tcW w:w="950" w:type="dxa"/>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b/>
                <w:bCs/>
                <w:sz w:val="19"/>
                <w:szCs w:val="19"/>
              </w:rPr>
            </w:pPr>
            <w:r w:rsidRPr="00A028E2">
              <w:rPr>
                <w:rFonts w:cs="Arial"/>
                <w:b/>
                <w:bCs/>
                <w:sz w:val="19"/>
                <w:szCs w:val="19"/>
              </w:rPr>
              <w:t>2</w:t>
            </w:r>
          </w:p>
        </w:tc>
        <w:tc>
          <w:tcPr>
            <w:tcW w:w="950" w:type="dxa"/>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b/>
                <w:bCs/>
                <w:sz w:val="19"/>
                <w:szCs w:val="19"/>
              </w:rPr>
            </w:pPr>
            <w:r w:rsidRPr="00A028E2">
              <w:rPr>
                <w:rFonts w:cs="Arial"/>
                <w:b/>
                <w:bCs/>
                <w:sz w:val="19"/>
                <w:szCs w:val="19"/>
              </w:rPr>
              <w:t>3</w:t>
            </w:r>
          </w:p>
        </w:tc>
        <w:tc>
          <w:tcPr>
            <w:tcW w:w="950" w:type="dxa"/>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b/>
                <w:bCs/>
                <w:sz w:val="19"/>
                <w:szCs w:val="19"/>
              </w:rPr>
            </w:pPr>
            <w:r w:rsidRPr="00A028E2">
              <w:rPr>
                <w:rFonts w:cs="Arial"/>
                <w:b/>
                <w:bCs/>
                <w:sz w:val="19"/>
                <w:szCs w:val="19"/>
              </w:rPr>
              <w:t>4</w:t>
            </w:r>
          </w:p>
        </w:tc>
        <w:tc>
          <w:tcPr>
            <w:tcW w:w="950" w:type="dxa"/>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b/>
                <w:bCs/>
                <w:sz w:val="19"/>
                <w:szCs w:val="19"/>
              </w:rPr>
            </w:pPr>
            <w:r w:rsidRPr="00A028E2">
              <w:rPr>
                <w:rFonts w:cs="Arial"/>
                <w:b/>
                <w:bCs/>
                <w:sz w:val="19"/>
                <w:szCs w:val="19"/>
              </w:rPr>
              <w:t>2</w:t>
            </w:r>
          </w:p>
        </w:tc>
        <w:tc>
          <w:tcPr>
            <w:tcW w:w="950" w:type="dxa"/>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b/>
                <w:bCs/>
                <w:sz w:val="19"/>
                <w:szCs w:val="19"/>
              </w:rPr>
            </w:pPr>
            <w:r w:rsidRPr="00A028E2">
              <w:rPr>
                <w:rFonts w:cs="Arial"/>
                <w:b/>
                <w:bCs/>
                <w:sz w:val="19"/>
                <w:szCs w:val="19"/>
              </w:rPr>
              <w:t>6</w:t>
            </w:r>
          </w:p>
        </w:tc>
        <w:tc>
          <w:tcPr>
            <w:tcW w:w="950" w:type="dxa"/>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b/>
                <w:bCs/>
                <w:sz w:val="19"/>
                <w:szCs w:val="19"/>
              </w:rPr>
            </w:pPr>
            <w:r w:rsidRPr="00A028E2">
              <w:rPr>
                <w:rFonts w:cs="Arial"/>
                <w:b/>
                <w:bCs/>
                <w:sz w:val="19"/>
                <w:szCs w:val="19"/>
              </w:rPr>
              <w:t>2</w:t>
            </w:r>
          </w:p>
        </w:tc>
        <w:tc>
          <w:tcPr>
            <w:tcW w:w="607" w:type="dxa"/>
            <w:tcBorders>
              <w:top w:val="nil"/>
              <w:left w:val="nil"/>
              <w:bottom w:val="single" w:sz="4" w:space="0" w:color="auto"/>
              <w:right w:val="single" w:sz="4" w:space="0" w:color="auto"/>
            </w:tcBorders>
            <w:shd w:val="clear" w:color="auto" w:fill="auto"/>
            <w:noWrap/>
            <w:vAlign w:val="center"/>
            <w:hideMark/>
          </w:tcPr>
          <w:p w:rsidR="004B7938" w:rsidRPr="00A028E2" w:rsidRDefault="004B7938" w:rsidP="00A028E2">
            <w:pPr>
              <w:spacing w:after="0"/>
              <w:jc w:val="center"/>
              <w:rPr>
                <w:rFonts w:cs="Arial"/>
                <w:b/>
                <w:bCs/>
                <w:sz w:val="19"/>
                <w:szCs w:val="19"/>
              </w:rPr>
            </w:pPr>
            <w:r w:rsidRPr="00A028E2">
              <w:rPr>
                <w:rFonts w:cs="Arial"/>
                <w:b/>
                <w:bCs/>
                <w:sz w:val="19"/>
                <w:szCs w:val="19"/>
              </w:rPr>
              <w:t>10</w:t>
            </w:r>
          </w:p>
        </w:tc>
        <w:tc>
          <w:tcPr>
            <w:tcW w:w="759" w:type="dxa"/>
            <w:tcBorders>
              <w:top w:val="nil"/>
              <w:left w:val="nil"/>
              <w:bottom w:val="single" w:sz="4" w:space="0" w:color="auto"/>
              <w:right w:val="single" w:sz="4" w:space="0" w:color="auto"/>
            </w:tcBorders>
            <w:shd w:val="clear" w:color="000000" w:fill="D9D9D9"/>
            <w:noWrap/>
            <w:vAlign w:val="center"/>
            <w:hideMark/>
          </w:tcPr>
          <w:p w:rsidR="004B7938" w:rsidRPr="00A028E2" w:rsidRDefault="004B7938" w:rsidP="00A028E2">
            <w:pPr>
              <w:spacing w:after="0"/>
              <w:jc w:val="center"/>
              <w:rPr>
                <w:rFonts w:cs="Arial"/>
                <w:b/>
                <w:bCs/>
                <w:sz w:val="19"/>
                <w:szCs w:val="19"/>
              </w:rPr>
            </w:pPr>
            <w:r w:rsidRPr="00A028E2">
              <w:rPr>
                <w:rFonts w:cs="Arial"/>
                <w:b/>
                <w:bCs/>
                <w:sz w:val="19"/>
                <w:szCs w:val="19"/>
              </w:rPr>
              <w:t>33</w:t>
            </w:r>
          </w:p>
        </w:tc>
      </w:tr>
    </w:tbl>
    <w:p w:rsidR="00A028E2" w:rsidRDefault="00A028E2" w:rsidP="004B7938">
      <w:pPr>
        <w:jc w:val="both"/>
        <w:rPr>
          <w:i/>
          <w:sz w:val="22"/>
        </w:rPr>
      </w:pPr>
    </w:p>
    <w:p w:rsidR="004B7938" w:rsidRDefault="004B7938" w:rsidP="004B7938">
      <w:pPr>
        <w:jc w:val="both"/>
        <w:rPr>
          <w:i/>
          <w:sz w:val="22"/>
        </w:rPr>
      </w:pPr>
      <w:r w:rsidRPr="00593044">
        <w:rPr>
          <w:i/>
          <w:sz w:val="22"/>
        </w:rPr>
        <w:t>OBS: Novas Unidades poderão ser constituídas ou descontinuadas durante a vigência do Contrato, as quais serão incorporadas ou excluídas no objeto do Contrato, não alterando, porém, o valor contratual.</w:t>
      </w:r>
    </w:p>
    <w:p w:rsidR="001647D9" w:rsidRPr="007D1A2D" w:rsidRDefault="004B7938" w:rsidP="00A028E2">
      <w:pPr>
        <w:jc w:val="both"/>
        <w:rPr>
          <w:rFonts w:ascii="Calibri" w:eastAsia="Times New Roman" w:hAnsi="Calibri" w:cs="Calibri"/>
          <w:b/>
          <w:szCs w:val="24"/>
          <w:u w:val="single"/>
          <w:lang w:eastAsia="pt-BR"/>
        </w:rPr>
      </w:pPr>
      <w:r w:rsidRPr="0086281B">
        <w:rPr>
          <w:i/>
          <w:sz w:val="22"/>
        </w:rPr>
        <w:t xml:space="preserve">As Unidades Goioerê, Lapa, Loanda, Cascavel Hotel Fazenda, Armazém Macedo - Antonina, Irati e Campo Largo estão em fase de implementação, e por este motivo estão indicadas com a palavra "FUTURO" </w:t>
      </w:r>
      <w:r>
        <w:rPr>
          <w:i/>
          <w:sz w:val="22"/>
        </w:rPr>
        <w:t>neste Anexo</w:t>
      </w:r>
      <w:r w:rsidRPr="0086281B">
        <w:rPr>
          <w:i/>
          <w:sz w:val="22"/>
        </w:rPr>
        <w:t>.</w:t>
      </w:r>
    </w:p>
    <w:sectPr w:rsidR="001647D9" w:rsidRPr="007D1A2D" w:rsidSect="00A028E2">
      <w:headerReference w:type="default" r:id="rId30"/>
      <w:pgSz w:w="16838" w:h="11906" w:orient="landscape"/>
      <w:pgMar w:top="1701" w:right="1953" w:bottom="1134" w:left="1134" w:header="709" w:footer="6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A9D" w:rsidRDefault="000A4A9D" w:rsidP="00F810A0">
      <w:pPr>
        <w:spacing w:after="0" w:line="240" w:lineRule="auto"/>
      </w:pPr>
      <w:r>
        <w:separator/>
      </w:r>
    </w:p>
  </w:endnote>
  <w:endnote w:type="continuationSeparator" w:id="0">
    <w:p w:rsidR="000A4A9D" w:rsidRDefault="000A4A9D" w:rsidP="00F81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CBJFH+Arial">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Grande">
    <w:altName w:val="Courier New"/>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9247058"/>
      <w:docPartObj>
        <w:docPartGallery w:val="Page Numbers (Bottom of Page)"/>
        <w:docPartUnique/>
      </w:docPartObj>
    </w:sdtPr>
    <w:sdtEndPr>
      <w:rPr>
        <w:sz w:val="20"/>
      </w:rPr>
    </w:sdtEndPr>
    <w:sdtContent>
      <w:tbl>
        <w:tblPr>
          <w:tblStyle w:val="Tabelacomgrade"/>
          <w:tblW w:w="101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774"/>
        </w:tblGrid>
        <w:tr w:rsidR="000A4A9D" w:rsidRPr="00A2780F" w:rsidTr="00A028E2">
          <w:trPr>
            <w:trHeight w:val="706"/>
            <w:jc w:val="center"/>
          </w:trPr>
          <w:tc>
            <w:tcPr>
              <w:tcW w:w="4395" w:type="dxa"/>
            </w:tcPr>
            <w:p w:rsidR="000A4A9D" w:rsidRPr="00A2780F" w:rsidRDefault="000A4A9D" w:rsidP="00FF76EB">
              <w:pPr>
                <w:ind w:right="-1"/>
                <w:rPr>
                  <w:rFonts w:cs="Arial"/>
                  <w:b/>
                  <w:snapToGrid w:val="0"/>
                  <w:color w:val="365F91"/>
                  <w:sz w:val="14"/>
                  <w:szCs w:val="16"/>
                </w:rPr>
              </w:pPr>
              <w:r w:rsidRPr="00A2780F">
                <w:rPr>
                  <w:rFonts w:cs="Arial"/>
                  <w:b/>
                  <w:snapToGrid w:val="0"/>
                  <w:color w:val="365F91"/>
                  <w:sz w:val="14"/>
                  <w:szCs w:val="16"/>
                </w:rPr>
                <w:t>SERVIÇO SOCIAL DO COMÉRCIO – SESC/PR</w:t>
              </w:r>
            </w:p>
            <w:p w:rsidR="000A4A9D" w:rsidRPr="00A2780F" w:rsidRDefault="000A4A9D" w:rsidP="00FF76EB">
              <w:pPr>
                <w:ind w:right="-1"/>
                <w:rPr>
                  <w:rFonts w:ascii="Arial Narrow" w:hAnsi="Arial Narrow"/>
                  <w:snapToGrid w:val="0"/>
                  <w:color w:val="365F91"/>
                  <w:sz w:val="14"/>
                  <w:szCs w:val="16"/>
                </w:rPr>
              </w:pPr>
              <w:r w:rsidRPr="00A2780F">
                <w:rPr>
                  <w:rFonts w:ascii="Arial Narrow" w:hAnsi="Arial Narrow"/>
                  <w:snapToGrid w:val="0"/>
                  <w:color w:val="365F91"/>
                  <w:sz w:val="14"/>
                  <w:szCs w:val="16"/>
                </w:rPr>
                <w:t>Rua Visconde do Rio Branco, 931 – Mercês – Curitiba – PR – 80.410-001</w:t>
              </w:r>
            </w:p>
            <w:p w:rsidR="000A4A9D" w:rsidRPr="00A2780F" w:rsidRDefault="000A4A9D" w:rsidP="00FF76EB">
              <w:pPr>
                <w:pStyle w:val="Cabealho"/>
                <w:tabs>
                  <w:tab w:val="clear" w:pos="4252"/>
                  <w:tab w:val="clear" w:pos="8504"/>
                </w:tabs>
                <w:rPr>
                  <w:rFonts w:ascii="Arial Narrow" w:hAnsi="Arial Narrow"/>
                  <w:snapToGrid w:val="0"/>
                  <w:color w:val="365F91"/>
                  <w:sz w:val="14"/>
                  <w:szCs w:val="16"/>
                </w:rPr>
              </w:pPr>
              <w:r w:rsidRPr="00A2780F">
                <w:rPr>
                  <w:rFonts w:ascii="Arial Narrow" w:hAnsi="Arial Narrow"/>
                  <w:snapToGrid w:val="0"/>
                  <w:color w:val="365F91"/>
                  <w:sz w:val="14"/>
                  <w:szCs w:val="16"/>
                </w:rPr>
                <w:t xml:space="preserve">Tel. 41 3304-2164 | </w:t>
              </w:r>
              <w:hyperlink r:id="rId1" w:history="1">
                <w:r w:rsidRPr="00A2780F">
                  <w:rPr>
                    <w:rFonts w:ascii="Arial Narrow" w:hAnsi="Arial Narrow"/>
                    <w:color w:val="365F91"/>
                    <w:sz w:val="14"/>
                    <w:szCs w:val="16"/>
                  </w:rPr>
                  <w:t>www.sescpr.com.br</w:t>
                </w:r>
              </w:hyperlink>
            </w:p>
          </w:tc>
          <w:tc>
            <w:tcPr>
              <w:tcW w:w="5774" w:type="dxa"/>
            </w:tcPr>
            <w:p w:rsidR="000A4A9D" w:rsidRPr="00A2780F" w:rsidRDefault="000A4A9D" w:rsidP="00FF76EB">
              <w:pPr>
                <w:ind w:right="-1"/>
                <w:rPr>
                  <w:rFonts w:cs="Arial"/>
                  <w:b/>
                  <w:snapToGrid w:val="0"/>
                  <w:color w:val="365F91"/>
                  <w:sz w:val="14"/>
                  <w:szCs w:val="16"/>
                </w:rPr>
              </w:pPr>
              <w:r w:rsidRPr="00A2780F">
                <w:rPr>
                  <w:rFonts w:cs="Arial"/>
                  <w:b/>
                  <w:snapToGrid w:val="0"/>
                  <w:color w:val="365F91"/>
                  <w:sz w:val="14"/>
                  <w:szCs w:val="16"/>
                </w:rPr>
                <w:t>SERVIÇO NACIONAL DE APRENDIZAGEM COMERCIAL - SENAC/PR</w:t>
              </w:r>
            </w:p>
            <w:p w:rsidR="000A4A9D" w:rsidRPr="00A2780F" w:rsidRDefault="000A4A9D" w:rsidP="00FF76EB">
              <w:pPr>
                <w:ind w:right="-1"/>
                <w:rPr>
                  <w:rFonts w:ascii="Arial Narrow" w:hAnsi="Arial Narrow"/>
                  <w:snapToGrid w:val="0"/>
                  <w:color w:val="365F91"/>
                  <w:sz w:val="14"/>
                  <w:szCs w:val="16"/>
                </w:rPr>
              </w:pPr>
              <w:r w:rsidRPr="00A2780F">
                <w:rPr>
                  <w:rFonts w:ascii="Arial Narrow" w:hAnsi="Arial Narrow"/>
                  <w:snapToGrid w:val="0"/>
                  <w:color w:val="365F91"/>
                  <w:sz w:val="14"/>
                  <w:szCs w:val="16"/>
                </w:rPr>
                <w:t>Rua André de Barros, 750 – Centro – Curitiba - PR - 80.010-080</w:t>
              </w:r>
            </w:p>
            <w:p w:rsidR="000A4A9D" w:rsidRPr="00A2780F" w:rsidRDefault="000A4A9D" w:rsidP="00FF76EB">
              <w:pPr>
                <w:pStyle w:val="Cabealho"/>
                <w:tabs>
                  <w:tab w:val="clear" w:pos="4252"/>
                  <w:tab w:val="clear" w:pos="8504"/>
                </w:tabs>
                <w:rPr>
                  <w:rFonts w:ascii="Arial Narrow" w:hAnsi="Arial Narrow"/>
                  <w:snapToGrid w:val="0"/>
                  <w:color w:val="365F91"/>
                  <w:sz w:val="14"/>
                  <w:szCs w:val="16"/>
                </w:rPr>
              </w:pPr>
              <w:r w:rsidRPr="00A2780F">
                <w:rPr>
                  <w:rFonts w:ascii="Arial Narrow" w:hAnsi="Arial Narrow"/>
                  <w:snapToGrid w:val="0"/>
                  <w:color w:val="365F91"/>
                  <w:sz w:val="14"/>
                  <w:szCs w:val="16"/>
                </w:rPr>
                <w:t xml:space="preserve">Tel. 41 3219-4715| </w:t>
              </w:r>
              <w:hyperlink r:id="rId2" w:history="1">
                <w:r w:rsidRPr="00A2780F">
                  <w:rPr>
                    <w:rFonts w:ascii="Arial Narrow" w:hAnsi="Arial Narrow"/>
                    <w:color w:val="365F91"/>
                    <w:sz w:val="14"/>
                    <w:szCs w:val="16"/>
                  </w:rPr>
                  <w:t>www.pr.senac.br</w:t>
                </w:r>
              </w:hyperlink>
            </w:p>
          </w:tc>
        </w:tr>
      </w:tbl>
      <w:p w:rsidR="000A4A9D" w:rsidRPr="00F810A0" w:rsidRDefault="000A4A9D" w:rsidP="006F5676">
        <w:pPr>
          <w:spacing w:after="0" w:line="240" w:lineRule="auto"/>
          <w:jc w:val="center"/>
          <w:rPr>
            <w:sz w:val="20"/>
          </w:rPr>
        </w:pPr>
        <w:r>
          <w:rPr>
            <w:rFonts w:cs="Arial"/>
            <w:b/>
            <w:snapToGrid w:val="0"/>
            <w:color w:val="365F91"/>
            <w:sz w:val="16"/>
            <w:szCs w:val="16"/>
          </w:rPr>
          <w:fldChar w:fldCharType="begin"/>
        </w:r>
        <w:r>
          <w:rPr>
            <w:rFonts w:cs="Arial"/>
            <w:b/>
            <w:snapToGrid w:val="0"/>
            <w:color w:val="365F91"/>
            <w:sz w:val="16"/>
            <w:szCs w:val="16"/>
          </w:rPr>
          <w:instrText>PAGE  \* Arabic  \* MERGEFORMAT</w:instrText>
        </w:r>
        <w:r>
          <w:rPr>
            <w:rFonts w:cs="Arial"/>
            <w:b/>
            <w:snapToGrid w:val="0"/>
            <w:color w:val="365F91"/>
            <w:sz w:val="16"/>
            <w:szCs w:val="16"/>
          </w:rPr>
          <w:fldChar w:fldCharType="separate"/>
        </w:r>
        <w:r w:rsidR="000C7E7D">
          <w:rPr>
            <w:rFonts w:cs="Arial"/>
            <w:b/>
            <w:noProof/>
            <w:snapToGrid w:val="0"/>
            <w:color w:val="365F91"/>
            <w:sz w:val="16"/>
            <w:szCs w:val="16"/>
          </w:rPr>
          <w:t>27</w:t>
        </w:r>
        <w:r>
          <w:rPr>
            <w:rFonts w:cs="Arial"/>
            <w:b/>
            <w:snapToGrid w:val="0"/>
            <w:color w:val="365F91"/>
            <w:sz w:val="16"/>
            <w:szCs w:val="16"/>
          </w:rPr>
          <w:fldChar w:fldCharType="end"/>
        </w:r>
        <w:r>
          <w:rPr>
            <w:rFonts w:cs="Arial"/>
            <w:snapToGrid w:val="0"/>
            <w:color w:val="365F91"/>
            <w:sz w:val="16"/>
            <w:szCs w:val="16"/>
          </w:rPr>
          <w:t xml:space="preserve"> de </w:t>
        </w:r>
        <w:fldSimple w:instr="NUMPAGES  \* Arabic  \* MERGEFORMAT">
          <w:r w:rsidR="000C7E7D" w:rsidRPr="000C7E7D">
            <w:rPr>
              <w:rFonts w:cs="Arial"/>
              <w:b/>
              <w:noProof/>
              <w:snapToGrid w:val="0"/>
              <w:color w:val="365F91"/>
              <w:sz w:val="16"/>
              <w:szCs w:val="16"/>
            </w:rPr>
            <w:t>73</w:t>
          </w:r>
        </w:fldSimple>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A9D" w:rsidRDefault="000A4A9D" w:rsidP="00F810A0">
      <w:pPr>
        <w:spacing w:after="0" w:line="240" w:lineRule="auto"/>
      </w:pPr>
      <w:r>
        <w:separator/>
      </w:r>
    </w:p>
  </w:footnote>
  <w:footnote w:type="continuationSeparator" w:id="0">
    <w:p w:rsidR="000A4A9D" w:rsidRDefault="000A4A9D" w:rsidP="00F810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A9D" w:rsidRDefault="000A4A9D" w:rsidP="00C24A20">
    <w:pPr>
      <w:pStyle w:val="Cabealho"/>
      <w:jc w:val="center"/>
    </w:pPr>
    <w:r>
      <w:rPr>
        <w:noProof/>
        <w:lang w:eastAsia="pt-BR"/>
      </w:rPr>
      <w:drawing>
        <wp:anchor distT="0" distB="0" distL="114300" distR="114300" simplePos="0" relativeHeight="251659264" behindDoc="0" locked="0" layoutInCell="1" allowOverlap="1" wp14:anchorId="23D64684" wp14:editId="6E5BFF01">
          <wp:simplePos x="0" y="0"/>
          <wp:positionH relativeFrom="column">
            <wp:posOffset>424815</wp:posOffset>
          </wp:positionH>
          <wp:positionV relativeFrom="paragraph">
            <wp:posOffset>71120</wp:posOffset>
          </wp:positionV>
          <wp:extent cx="4444365" cy="548640"/>
          <wp:effectExtent l="0" t="0" r="0" b="381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comércio-Sesc-Senac_cor.jpg"/>
                  <pic:cNvPicPr/>
                </pic:nvPicPr>
                <pic:blipFill>
                  <a:blip r:embed="rId1">
                    <a:extLst>
                      <a:ext uri="{28A0092B-C50C-407E-A947-70E740481C1C}">
                        <a14:useLocalDpi xmlns:a14="http://schemas.microsoft.com/office/drawing/2010/main" val="0"/>
                      </a:ext>
                    </a:extLst>
                  </a:blip>
                  <a:stretch>
                    <a:fillRect/>
                  </a:stretch>
                </pic:blipFill>
                <pic:spPr>
                  <a:xfrm>
                    <a:off x="0" y="0"/>
                    <a:ext cx="4444365" cy="5486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A9D" w:rsidRDefault="000A4A9D" w:rsidP="00C24A20">
    <w:pPr>
      <w:pStyle w:val="Cabealho"/>
      <w:jc w:val="center"/>
    </w:pPr>
    <w:r>
      <w:rPr>
        <w:noProof/>
        <w:lang w:eastAsia="pt-BR"/>
      </w:rPr>
      <w:drawing>
        <wp:anchor distT="0" distB="0" distL="114300" distR="114300" simplePos="0" relativeHeight="251661312" behindDoc="0" locked="0" layoutInCell="1" allowOverlap="1" wp14:anchorId="359E2AE7" wp14:editId="0FE0B4E4">
          <wp:simplePos x="0" y="0"/>
          <wp:positionH relativeFrom="column">
            <wp:posOffset>1967865</wp:posOffset>
          </wp:positionH>
          <wp:positionV relativeFrom="paragraph">
            <wp:posOffset>12065</wp:posOffset>
          </wp:positionV>
          <wp:extent cx="4444365" cy="548640"/>
          <wp:effectExtent l="0" t="0" r="0" b="381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comércio-Sesc-Senac_cor.jpg"/>
                  <pic:cNvPicPr/>
                </pic:nvPicPr>
                <pic:blipFill>
                  <a:blip r:embed="rId1">
                    <a:extLst>
                      <a:ext uri="{28A0092B-C50C-407E-A947-70E740481C1C}">
                        <a14:useLocalDpi xmlns:a14="http://schemas.microsoft.com/office/drawing/2010/main" val="0"/>
                      </a:ext>
                    </a:extLst>
                  </a:blip>
                  <a:stretch>
                    <a:fillRect/>
                  </a:stretch>
                </pic:blipFill>
                <pic:spPr>
                  <a:xfrm>
                    <a:off x="0" y="0"/>
                    <a:ext cx="4444365" cy="5486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A7C2BBA"/>
    <w:lvl w:ilvl="0">
      <w:start w:val="1"/>
      <w:numFmt w:val="bullet"/>
      <w:pStyle w:val="Commarcadores2"/>
      <w:lvlText w:val=""/>
      <w:lvlJc w:val="left"/>
      <w:pPr>
        <w:tabs>
          <w:tab w:val="num" w:pos="643"/>
        </w:tabs>
        <w:ind w:left="643" w:hanging="360"/>
      </w:pPr>
      <w:rPr>
        <w:rFonts w:ascii="Symbol" w:hAnsi="Symbol" w:hint="default"/>
      </w:rPr>
    </w:lvl>
  </w:abstractNum>
  <w:abstractNum w:abstractNumId="1">
    <w:nsid w:val="FFFFFF89"/>
    <w:multiLevelType w:val="singleLevel"/>
    <w:tmpl w:val="C1B24378"/>
    <w:lvl w:ilvl="0">
      <w:start w:val="1"/>
      <w:numFmt w:val="bullet"/>
      <w:pStyle w:val="Commarcadores"/>
      <w:lvlText w:val=""/>
      <w:lvlJc w:val="left"/>
      <w:pPr>
        <w:tabs>
          <w:tab w:val="num" w:pos="360"/>
        </w:tabs>
        <w:ind w:left="360" w:hanging="360"/>
      </w:pPr>
      <w:rPr>
        <w:rFonts w:ascii="Symbol" w:hAnsi="Symbol" w:hint="default"/>
      </w:rPr>
    </w:lvl>
  </w:abstractNum>
  <w:abstractNum w:abstractNumId="2">
    <w:nsid w:val="018755D9"/>
    <w:multiLevelType w:val="multilevel"/>
    <w:tmpl w:val="16FACB12"/>
    <w:lvl w:ilvl="0">
      <w:start w:val="7"/>
      <w:numFmt w:val="decimal"/>
      <w:lvlText w:val="%1"/>
      <w:lvlJc w:val="left"/>
      <w:pPr>
        <w:ind w:left="828" w:hanging="567"/>
      </w:pPr>
      <w:rPr>
        <w:rFonts w:hint="default"/>
        <w:lang w:val="pt-PT" w:eastAsia="en-US" w:bidi="ar-SA"/>
      </w:rPr>
    </w:lvl>
    <w:lvl w:ilvl="1">
      <w:start w:val="1"/>
      <w:numFmt w:val="decimal"/>
      <w:lvlText w:val="%1.%2"/>
      <w:lvlJc w:val="left"/>
      <w:pPr>
        <w:ind w:left="828" w:hanging="567"/>
      </w:pPr>
      <w:rPr>
        <w:rFonts w:ascii="Arial MT" w:eastAsia="Arial MT" w:hAnsi="Arial MT" w:cs="Arial MT" w:hint="default"/>
        <w:spacing w:val="0"/>
        <w:w w:val="99"/>
        <w:sz w:val="24"/>
        <w:szCs w:val="24"/>
        <w:lang w:val="pt-PT" w:eastAsia="en-US" w:bidi="ar-SA"/>
      </w:rPr>
    </w:lvl>
    <w:lvl w:ilvl="2">
      <w:numFmt w:val="bullet"/>
      <w:lvlText w:val="•"/>
      <w:lvlJc w:val="left"/>
      <w:pPr>
        <w:ind w:left="2584" w:hanging="567"/>
      </w:pPr>
      <w:rPr>
        <w:rFonts w:hint="default"/>
        <w:lang w:val="pt-PT" w:eastAsia="en-US" w:bidi="ar-SA"/>
      </w:rPr>
    </w:lvl>
    <w:lvl w:ilvl="3">
      <w:numFmt w:val="bullet"/>
      <w:lvlText w:val="•"/>
      <w:lvlJc w:val="left"/>
      <w:pPr>
        <w:ind w:left="3466" w:hanging="567"/>
      </w:pPr>
      <w:rPr>
        <w:rFonts w:hint="default"/>
        <w:lang w:val="pt-PT" w:eastAsia="en-US" w:bidi="ar-SA"/>
      </w:rPr>
    </w:lvl>
    <w:lvl w:ilvl="4">
      <w:numFmt w:val="bullet"/>
      <w:lvlText w:val="•"/>
      <w:lvlJc w:val="left"/>
      <w:pPr>
        <w:ind w:left="4348" w:hanging="567"/>
      </w:pPr>
      <w:rPr>
        <w:rFonts w:hint="default"/>
        <w:lang w:val="pt-PT" w:eastAsia="en-US" w:bidi="ar-SA"/>
      </w:rPr>
    </w:lvl>
    <w:lvl w:ilvl="5">
      <w:numFmt w:val="bullet"/>
      <w:lvlText w:val="•"/>
      <w:lvlJc w:val="left"/>
      <w:pPr>
        <w:ind w:left="5230" w:hanging="567"/>
      </w:pPr>
      <w:rPr>
        <w:rFonts w:hint="default"/>
        <w:lang w:val="pt-PT" w:eastAsia="en-US" w:bidi="ar-SA"/>
      </w:rPr>
    </w:lvl>
    <w:lvl w:ilvl="6">
      <w:numFmt w:val="bullet"/>
      <w:lvlText w:val="•"/>
      <w:lvlJc w:val="left"/>
      <w:pPr>
        <w:ind w:left="6112" w:hanging="567"/>
      </w:pPr>
      <w:rPr>
        <w:rFonts w:hint="default"/>
        <w:lang w:val="pt-PT" w:eastAsia="en-US" w:bidi="ar-SA"/>
      </w:rPr>
    </w:lvl>
    <w:lvl w:ilvl="7">
      <w:numFmt w:val="bullet"/>
      <w:lvlText w:val="•"/>
      <w:lvlJc w:val="left"/>
      <w:pPr>
        <w:ind w:left="6994" w:hanging="567"/>
      </w:pPr>
      <w:rPr>
        <w:rFonts w:hint="default"/>
        <w:lang w:val="pt-PT" w:eastAsia="en-US" w:bidi="ar-SA"/>
      </w:rPr>
    </w:lvl>
    <w:lvl w:ilvl="8">
      <w:numFmt w:val="bullet"/>
      <w:lvlText w:val="•"/>
      <w:lvlJc w:val="left"/>
      <w:pPr>
        <w:ind w:left="7876" w:hanging="567"/>
      </w:pPr>
      <w:rPr>
        <w:rFonts w:hint="default"/>
        <w:lang w:val="pt-PT" w:eastAsia="en-US" w:bidi="ar-SA"/>
      </w:rPr>
    </w:lvl>
  </w:abstractNum>
  <w:abstractNum w:abstractNumId="3">
    <w:nsid w:val="02692A43"/>
    <w:multiLevelType w:val="multilevel"/>
    <w:tmpl w:val="EF96E664"/>
    <w:lvl w:ilvl="0">
      <w:start w:val="15"/>
      <w:numFmt w:val="decimal"/>
      <w:lvlText w:val="%1"/>
      <w:lvlJc w:val="left"/>
      <w:pPr>
        <w:ind w:left="465" w:hanging="465"/>
      </w:pPr>
      <w:rPr>
        <w:rFonts w:hint="default"/>
        <w:color w:val="000000"/>
      </w:rPr>
    </w:lvl>
    <w:lvl w:ilvl="1">
      <w:start w:val="1"/>
      <w:numFmt w:val="decimal"/>
      <w:lvlText w:val="%1.%2"/>
      <w:lvlJc w:val="left"/>
      <w:pPr>
        <w:ind w:left="749" w:hanging="465"/>
      </w:pPr>
      <w:rPr>
        <w:rFonts w:hint="default"/>
        <w:color w:val="000000"/>
      </w:rPr>
    </w:lvl>
    <w:lvl w:ilvl="2">
      <w:start w:val="1"/>
      <w:numFmt w:val="decimal"/>
      <w:lvlText w:val="%1.%2.%3"/>
      <w:lvlJc w:val="left"/>
      <w:pPr>
        <w:ind w:left="1288" w:hanging="720"/>
      </w:pPr>
      <w:rPr>
        <w:rFonts w:hint="default"/>
        <w:color w:val="000000"/>
      </w:rPr>
    </w:lvl>
    <w:lvl w:ilvl="3">
      <w:start w:val="1"/>
      <w:numFmt w:val="decimal"/>
      <w:lvlText w:val="%1.%2.%3.%4"/>
      <w:lvlJc w:val="left"/>
      <w:pPr>
        <w:ind w:left="1932" w:hanging="1080"/>
      </w:pPr>
      <w:rPr>
        <w:rFonts w:hint="default"/>
        <w:color w:val="000000"/>
      </w:rPr>
    </w:lvl>
    <w:lvl w:ilvl="4">
      <w:start w:val="1"/>
      <w:numFmt w:val="decimal"/>
      <w:lvlText w:val="%1.%2.%3.%4.%5"/>
      <w:lvlJc w:val="left"/>
      <w:pPr>
        <w:ind w:left="2216" w:hanging="1080"/>
      </w:pPr>
      <w:rPr>
        <w:rFonts w:hint="default"/>
        <w:color w:val="000000"/>
      </w:rPr>
    </w:lvl>
    <w:lvl w:ilvl="5">
      <w:start w:val="1"/>
      <w:numFmt w:val="decimal"/>
      <w:lvlText w:val="%1.%2.%3.%4.%5.%6"/>
      <w:lvlJc w:val="left"/>
      <w:pPr>
        <w:ind w:left="2860" w:hanging="1440"/>
      </w:pPr>
      <w:rPr>
        <w:rFonts w:hint="default"/>
        <w:color w:val="000000"/>
      </w:rPr>
    </w:lvl>
    <w:lvl w:ilvl="6">
      <w:start w:val="1"/>
      <w:numFmt w:val="decimal"/>
      <w:lvlText w:val="%1.%2.%3.%4.%5.%6.%7"/>
      <w:lvlJc w:val="left"/>
      <w:pPr>
        <w:ind w:left="3144" w:hanging="1440"/>
      </w:pPr>
      <w:rPr>
        <w:rFonts w:hint="default"/>
        <w:color w:val="000000"/>
      </w:rPr>
    </w:lvl>
    <w:lvl w:ilvl="7">
      <w:start w:val="1"/>
      <w:numFmt w:val="decimal"/>
      <w:lvlText w:val="%1.%2.%3.%4.%5.%6.%7.%8"/>
      <w:lvlJc w:val="left"/>
      <w:pPr>
        <w:ind w:left="3788" w:hanging="1800"/>
      </w:pPr>
      <w:rPr>
        <w:rFonts w:hint="default"/>
        <w:color w:val="000000"/>
      </w:rPr>
    </w:lvl>
    <w:lvl w:ilvl="8">
      <w:start w:val="1"/>
      <w:numFmt w:val="decimal"/>
      <w:lvlText w:val="%1.%2.%3.%4.%5.%6.%7.%8.%9"/>
      <w:lvlJc w:val="left"/>
      <w:pPr>
        <w:ind w:left="4072" w:hanging="1800"/>
      </w:pPr>
      <w:rPr>
        <w:rFonts w:hint="default"/>
        <w:color w:val="000000"/>
      </w:rPr>
    </w:lvl>
  </w:abstractNum>
  <w:abstractNum w:abstractNumId="4">
    <w:nsid w:val="05343E8B"/>
    <w:multiLevelType w:val="multilevel"/>
    <w:tmpl w:val="7DE2C912"/>
    <w:lvl w:ilvl="0">
      <w:start w:val="5"/>
      <w:numFmt w:val="decimal"/>
      <w:lvlText w:val="%1"/>
      <w:lvlJc w:val="left"/>
      <w:pPr>
        <w:ind w:left="828" w:hanging="567"/>
      </w:pPr>
      <w:rPr>
        <w:rFonts w:hint="default"/>
        <w:lang w:val="pt-PT" w:eastAsia="en-US" w:bidi="ar-SA"/>
      </w:rPr>
    </w:lvl>
    <w:lvl w:ilvl="1">
      <w:start w:val="1"/>
      <w:numFmt w:val="decimal"/>
      <w:lvlText w:val="%1.%2"/>
      <w:lvlJc w:val="left"/>
      <w:pPr>
        <w:ind w:left="828" w:hanging="567"/>
      </w:pPr>
      <w:rPr>
        <w:rFonts w:ascii="Arial" w:eastAsia="Arial MT" w:hAnsi="Arial" w:cs="Arial" w:hint="default"/>
        <w:spacing w:val="0"/>
        <w:w w:val="99"/>
        <w:sz w:val="24"/>
        <w:szCs w:val="24"/>
        <w:lang w:val="pt-PT" w:eastAsia="en-US" w:bidi="ar-SA"/>
      </w:rPr>
    </w:lvl>
    <w:lvl w:ilvl="2">
      <w:start w:val="1"/>
      <w:numFmt w:val="decimal"/>
      <w:lvlText w:val="%1.%2.%3"/>
      <w:lvlJc w:val="left"/>
      <w:pPr>
        <w:ind w:left="1987" w:hanging="852"/>
      </w:pPr>
      <w:rPr>
        <w:rFonts w:ascii="Arial MT" w:eastAsia="Arial MT" w:hAnsi="Arial MT" w:cs="Arial MT" w:hint="default"/>
        <w:spacing w:val="-2"/>
        <w:w w:val="99"/>
        <w:sz w:val="24"/>
        <w:szCs w:val="24"/>
        <w:lang w:val="pt-PT" w:eastAsia="en-US" w:bidi="ar-SA"/>
      </w:rPr>
    </w:lvl>
    <w:lvl w:ilvl="3">
      <w:numFmt w:val="bullet"/>
      <w:lvlText w:val="•"/>
      <w:lvlJc w:val="left"/>
      <w:pPr>
        <w:ind w:left="3448" w:hanging="852"/>
      </w:pPr>
      <w:rPr>
        <w:rFonts w:hint="default"/>
        <w:lang w:val="pt-PT" w:eastAsia="en-US" w:bidi="ar-SA"/>
      </w:rPr>
    </w:lvl>
    <w:lvl w:ilvl="4">
      <w:numFmt w:val="bullet"/>
      <w:lvlText w:val="•"/>
      <w:lvlJc w:val="left"/>
      <w:pPr>
        <w:ind w:left="4333" w:hanging="852"/>
      </w:pPr>
      <w:rPr>
        <w:rFonts w:hint="default"/>
        <w:lang w:val="pt-PT" w:eastAsia="en-US" w:bidi="ar-SA"/>
      </w:rPr>
    </w:lvl>
    <w:lvl w:ilvl="5">
      <w:numFmt w:val="bullet"/>
      <w:lvlText w:val="•"/>
      <w:lvlJc w:val="left"/>
      <w:pPr>
        <w:ind w:left="5217" w:hanging="852"/>
      </w:pPr>
      <w:rPr>
        <w:rFonts w:hint="default"/>
        <w:lang w:val="pt-PT" w:eastAsia="en-US" w:bidi="ar-SA"/>
      </w:rPr>
    </w:lvl>
    <w:lvl w:ilvl="6">
      <w:numFmt w:val="bullet"/>
      <w:lvlText w:val="•"/>
      <w:lvlJc w:val="left"/>
      <w:pPr>
        <w:ind w:left="6102" w:hanging="852"/>
      </w:pPr>
      <w:rPr>
        <w:rFonts w:hint="default"/>
        <w:lang w:val="pt-PT" w:eastAsia="en-US" w:bidi="ar-SA"/>
      </w:rPr>
    </w:lvl>
    <w:lvl w:ilvl="7">
      <w:numFmt w:val="bullet"/>
      <w:lvlText w:val="•"/>
      <w:lvlJc w:val="left"/>
      <w:pPr>
        <w:ind w:left="6986" w:hanging="852"/>
      </w:pPr>
      <w:rPr>
        <w:rFonts w:hint="default"/>
        <w:lang w:val="pt-PT" w:eastAsia="en-US" w:bidi="ar-SA"/>
      </w:rPr>
    </w:lvl>
    <w:lvl w:ilvl="8">
      <w:numFmt w:val="bullet"/>
      <w:lvlText w:val="•"/>
      <w:lvlJc w:val="left"/>
      <w:pPr>
        <w:ind w:left="7871" w:hanging="852"/>
      </w:pPr>
      <w:rPr>
        <w:rFonts w:hint="default"/>
        <w:lang w:val="pt-PT" w:eastAsia="en-US" w:bidi="ar-SA"/>
      </w:rPr>
    </w:lvl>
  </w:abstractNum>
  <w:abstractNum w:abstractNumId="5">
    <w:nsid w:val="076A1058"/>
    <w:multiLevelType w:val="multilevel"/>
    <w:tmpl w:val="8C02C010"/>
    <w:lvl w:ilvl="0">
      <w:start w:val="15"/>
      <w:numFmt w:val="decimal"/>
      <w:lvlText w:val="%1"/>
      <w:lvlJc w:val="left"/>
      <w:pPr>
        <w:ind w:left="465" w:hanging="465"/>
      </w:pPr>
      <w:rPr>
        <w:rFonts w:ascii="Arial" w:hAnsi="Arial" w:cs="Arial" w:hint="default"/>
        <w:b/>
        <w:sz w:val="24"/>
      </w:rPr>
    </w:lvl>
    <w:lvl w:ilvl="1">
      <w:start w:val="1"/>
      <w:numFmt w:val="decimal"/>
      <w:lvlText w:val="%1.%2"/>
      <w:lvlJc w:val="left"/>
      <w:pPr>
        <w:ind w:left="749" w:hanging="465"/>
      </w:pPr>
      <w:rPr>
        <w:rFonts w:ascii="Arial" w:hAnsi="Arial" w:cs="Arial" w:hint="default"/>
        <w:b w:val="0"/>
        <w:sz w:val="24"/>
        <w:szCs w:val="24"/>
      </w:rPr>
    </w:lvl>
    <w:lvl w:ilvl="2">
      <w:start w:val="1"/>
      <w:numFmt w:val="decimal"/>
      <w:lvlText w:val="%1.%2.%3"/>
      <w:lvlJc w:val="left"/>
      <w:pPr>
        <w:ind w:left="720" w:hanging="720"/>
      </w:pPr>
      <w:rPr>
        <w:rFonts w:ascii="Arial" w:hAnsi="Arial" w:cs="Arial" w:hint="default"/>
        <w:b w:val="0"/>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D010D7F"/>
    <w:multiLevelType w:val="multilevel"/>
    <w:tmpl w:val="87B230B4"/>
    <w:lvl w:ilvl="0">
      <w:start w:val="8"/>
      <w:numFmt w:val="decimal"/>
      <w:lvlText w:val="%1"/>
      <w:lvlJc w:val="left"/>
      <w:pPr>
        <w:ind w:left="525" w:hanging="525"/>
      </w:pPr>
      <w:rPr>
        <w:rFonts w:hint="default"/>
      </w:rPr>
    </w:lvl>
    <w:lvl w:ilvl="1">
      <w:start w:val="2"/>
      <w:numFmt w:val="decimal"/>
      <w:lvlText w:val="%1.%2"/>
      <w:lvlJc w:val="left"/>
      <w:pPr>
        <w:ind w:left="1134" w:hanging="525"/>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2215" w:hanging="1080"/>
      </w:pPr>
      <w:rPr>
        <w:rFonts w:hint="default"/>
        <w:color w:val="auto"/>
      </w:rPr>
    </w:lvl>
    <w:lvl w:ilvl="4">
      <w:start w:val="1"/>
      <w:numFmt w:val="decimal"/>
      <w:lvlText w:val="%1.%2.%3.%4.%5"/>
      <w:lvlJc w:val="left"/>
      <w:pPr>
        <w:ind w:left="3516" w:hanging="1080"/>
      </w:pPr>
      <w:rPr>
        <w:rFonts w:hint="default"/>
        <w:color w:val="auto"/>
      </w:rPr>
    </w:lvl>
    <w:lvl w:ilvl="5">
      <w:start w:val="1"/>
      <w:numFmt w:val="decimal"/>
      <w:lvlText w:val="%1.%2.%3.%4.%5.%6"/>
      <w:lvlJc w:val="left"/>
      <w:pPr>
        <w:ind w:left="4485" w:hanging="1440"/>
      </w:pPr>
      <w:rPr>
        <w:rFonts w:hint="default"/>
      </w:rPr>
    </w:lvl>
    <w:lvl w:ilvl="6">
      <w:start w:val="1"/>
      <w:numFmt w:val="decimal"/>
      <w:lvlText w:val="%1.%2.%3.%4.%5.%6.%7"/>
      <w:lvlJc w:val="left"/>
      <w:pPr>
        <w:ind w:left="5094" w:hanging="1440"/>
      </w:pPr>
      <w:rPr>
        <w:rFonts w:hint="default"/>
      </w:rPr>
    </w:lvl>
    <w:lvl w:ilvl="7">
      <w:start w:val="1"/>
      <w:numFmt w:val="decimal"/>
      <w:lvlText w:val="%1.%2.%3.%4.%5.%6.%7.%8"/>
      <w:lvlJc w:val="left"/>
      <w:pPr>
        <w:ind w:left="6063" w:hanging="1800"/>
      </w:pPr>
      <w:rPr>
        <w:rFonts w:hint="default"/>
      </w:rPr>
    </w:lvl>
    <w:lvl w:ilvl="8">
      <w:start w:val="1"/>
      <w:numFmt w:val="decimal"/>
      <w:lvlText w:val="%1.%2.%3.%4.%5.%6.%7.%8.%9"/>
      <w:lvlJc w:val="left"/>
      <w:pPr>
        <w:ind w:left="6672" w:hanging="1800"/>
      </w:pPr>
      <w:rPr>
        <w:rFonts w:hint="default"/>
      </w:rPr>
    </w:lvl>
  </w:abstractNum>
  <w:abstractNum w:abstractNumId="7">
    <w:nsid w:val="0DA93FEE"/>
    <w:multiLevelType w:val="multilevel"/>
    <w:tmpl w:val="B1324644"/>
    <w:lvl w:ilvl="0">
      <w:start w:val="8"/>
      <w:numFmt w:val="decimal"/>
      <w:lvlText w:val="%1"/>
      <w:lvlJc w:val="left"/>
      <w:pPr>
        <w:ind w:left="827" w:hanging="567"/>
      </w:pPr>
      <w:rPr>
        <w:rFonts w:hint="default"/>
        <w:lang w:val="pt-PT" w:eastAsia="en-US" w:bidi="ar-SA"/>
      </w:rPr>
    </w:lvl>
    <w:lvl w:ilvl="1">
      <w:start w:val="1"/>
      <w:numFmt w:val="decimal"/>
      <w:lvlText w:val="%1.%2"/>
      <w:lvlJc w:val="left"/>
      <w:pPr>
        <w:ind w:left="827" w:hanging="567"/>
      </w:pPr>
      <w:rPr>
        <w:rFonts w:ascii="Arial MT" w:eastAsia="Arial MT" w:hAnsi="Arial MT" w:cs="Arial MT" w:hint="default"/>
        <w:spacing w:val="0"/>
        <w:w w:val="99"/>
        <w:sz w:val="24"/>
        <w:szCs w:val="24"/>
        <w:lang w:val="pt-PT" w:eastAsia="en-US" w:bidi="ar-SA"/>
      </w:rPr>
    </w:lvl>
    <w:lvl w:ilvl="2">
      <w:numFmt w:val="bullet"/>
      <w:lvlText w:val="•"/>
      <w:lvlJc w:val="left"/>
      <w:pPr>
        <w:ind w:left="2584" w:hanging="567"/>
      </w:pPr>
      <w:rPr>
        <w:rFonts w:hint="default"/>
        <w:lang w:val="pt-PT" w:eastAsia="en-US" w:bidi="ar-SA"/>
      </w:rPr>
    </w:lvl>
    <w:lvl w:ilvl="3">
      <w:numFmt w:val="bullet"/>
      <w:lvlText w:val="•"/>
      <w:lvlJc w:val="left"/>
      <w:pPr>
        <w:ind w:left="3466" w:hanging="567"/>
      </w:pPr>
      <w:rPr>
        <w:rFonts w:hint="default"/>
        <w:lang w:val="pt-PT" w:eastAsia="en-US" w:bidi="ar-SA"/>
      </w:rPr>
    </w:lvl>
    <w:lvl w:ilvl="4">
      <w:numFmt w:val="bullet"/>
      <w:lvlText w:val="•"/>
      <w:lvlJc w:val="left"/>
      <w:pPr>
        <w:ind w:left="4348" w:hanging="567"/>
      </w:pPr>
      <w:rPr>
        <w:rFonts w:hint="default"/>
        <w:lang w:val="pt-PT" w:eastAsia="en-US" w:bidi="ar-SA"/>
      </w:rPr>
    </w:lvl>
    <w:lvl w:ilvl="5">
      <w:numFmt w:val="bullet"/>
      <w:lvlText w:val="•"/>
      <w:lvlJc w:val="left"/>
      <w:pPr>
        <w:ind w:left="5230" w:hanging="567"/>
      </w:pPr>
      <w:rPr>
        <w:rFonts w:hint="default"/>
        <w:lang w:val="pt-PT" w:eastAsia="en-US" w:bidi="ar-SA"/>
      </w:rPr>
    </w:lvl>
    <w:lvl w:ilvl="6">
      <w:numFmt w:val="bullet"/>
      <w:lvlText w:val="•"/>
      <w:lvlJc w:val="left"/>
      <w:pPr>
        <w:ind w:left="6112" w:hanging="567"/>
      </w:pPr>
      <w:rPr>
        <w:rFonts w:hint="default"/>
        <w:lang w:val="pt-PT" w:eastAsia="en-US" w:bidi="ar-SA"/>
      </w:rPr>
    </w:lvl>
    <w:lvl w:ilvl="7">
      <w:numFmt w:val="bullet"/>
      <w:lvlText w:val="•"/>
      <w:lvlJc w:val="left"/>
      <w:pPr>
        <w:ind w:left="6994" w:hanging="567"/>
      </w:pPr>
      <w:rPr>
        <w:rFonts w:hint="default"/>
        <w:lang w:val="pt-PT" w:eastAsia="en-US" w:bidi="ar-SA"/>
      </w:rPr>
    </w:lvl>
    <w:lvl w:ilvl="8">
      <w:numFmt w:val="bullet"/>
      <w:lvlText w:val="•"/>
      <w:lvlJc w:val="left"/>
      <w:pPr>
        <w:ind w:left="7876" w:hanging="567"/>
      </w:pPr>
      <w:rPr>
        <w:rFonts w:hint="default"/>
        <w:lang w:val="pt-PT" w:eastAsia="en-US" w:bidi="ar-SA"/>
      </w:rPr>
    </w:lvl>
  </w:abstractNum>
  <w:abstractNum w:abstractNumId="8">
    <w:nsid w:val="0DCA33BC"/>
    <w:multiLevelType w:val="hybridMultilevel"/>
    <w:tmpl w:val="EC60B090"/>
    <w:name w:val="WW8Num32222"/>
    <w:lvl w:ilvl="0" w:tplc="0416000B">
      <w:start w:val="1"/>
      <w:numFmt w:val="bullet"/>
      <w:lvlText w:val=""/>
      <w:lvlJc w:val="left"/>
      <w:pPr>
        <w:tabs>
          <w:tab w:val="num" w:pos="4500"/>
        </w:tabs>
        <w:ind w:left="4500" w:hanging="360"/>
      </w:pPr>
      <w:rPr>
        <w:rFonts w:ascii="Wingdings" w:hAnsi="Wingdings" w:hint="default"/>
      </w:rPr>
    </w:lvl>
    <w:lvl w:ilvl="1" w:tplc="04160003" w:tentative="1">
      <w:start w:val="1"/>
      <w:numFmt w:val="bullet"/>
      <w:lvlText w:val="o"/>
      <w:lvlJc w:val="left"/>
      <w:pPr>
        <w:tabs>
          <w:tab w:val="num" w:pos="5220"/>
        </w:tabs>
        <w:ind w:left="5220" w:hanging="360"/>
      </w:pPr>
      <w:rPr>
        <w:rFonts w:ascii="Courier New" w:hAnsi="Courier New" w:cs="Courier New" w:hint="default"/>
      </w:rPr>
    </w:lvl>
    <w:lvl w:ilvl="2" w:tplc="04160005" w:tentative="1">
      <w:start w:val="1"/>
      <w:numFmt w:val="bullet"/>
      <w:lvlText w:val=""/>
      <w:lvlJc w:val="left"/>
      <w:pPr>
        <w:tabs>
          <w:tab w:val="num" w:pos="5940"/>
        </w:tabs>
        <w:ind w:left="5940" w:hanging="360"/>
      </w:pPr>
      <w:rPr>
        <w:rFonts w:ascii="Wingdings" w:hAnsi="Wingdings" w:hint="default"/>
      </w:rPr>
    </w:lvl>
    <w:lvl w:ilvl="3" w:tplc="04160001" w:tentative="1">
      <w:start w:val="1"/>
      <w:numFmt w:val="bullet"/>
      <w:lvlText w:val=""/>
      <w:lvlJc w:val="left"/>
      <w:pPr>
        <w:tabs>
          <w:tab w:val="num" w:pos="6660"/>
        </w:tabs>
        <w:ind w:left="6660" w:hanging="360"/>
      </w:pPr>
      <w:rPr>
        <w:rFonts w:ascii="Symbol" w:hAnsi="Symbol" w:hint="default"/>
      </w:rPr>
    </w:lvl>
    <w:lvl w:ilvl="4" w:tplc="04160003" w:tentative="1">
      <w:start w:val="1"/>
      <w:numFmt w:val="bullet"/>
      <w:lvlText w:val="o"/>
      <w:lvlJc w:val="left"/>
      <w:pPr>
        <w:tabs>
          <w:tab w:val="num" w:pos="7380"/>
        </w:tabs>
        <w:ind w:left="7380" w:hanging="360"/>
      </w:pPr>
      <w:rPr>
        <w:rFonts w:ascii="Courier New" w:hAnsi="Courier New" w:cs="Courier New" w:hint="default"/>
      </w:rPr>
    </w:lvl>
    <w:lvl w:ilvl="5" w:tplc="04160005" w:tentative="1">
      <w:start w:val="1"/>
      <w:numFmt w:val="bullet"/>
      <w:lvlText w:val=""/>
      <w:lvlJc w:val="left"/>
      <w:pPr>
        <w:tabs>
          <w:tab w:val="num" w:pos="8100"/>
        </w:tabs>
        <w:ind w:left="8100" w:hanging="360"/>
      </w:pPr>
      <w:rPr>
        <w:rFonts w:ascii="Wingdings" w:hAnsi="Wingdings" w:hint="default"/>
      </w:rPr>
    </w:lvl>
    <w:lvl w:ilvl="6" w:tplc="04160001" w:tentative="1">
      <w:start w:val="1"/>
      <w:numFmt w:val="bullet"/>
      <w:lvlText w:val=""/>
      <w:lvlJc w:val="left"/>
      <w:pPr>
        <w:tabs>
          <w:tab w:val="num" w:pos="8820"/>
        </w:tabs>
        <w:ind w:left="8820" w:hanging="360"/>
      </w:pPr>
      <w:rPr>
        <w:rFonts w:ascii="Symbol" w:hAnsi="Symbol" w:hint="default"/>
      </w:rPr>
    </w:lvl>
    <w:lvl w:ilvl="7" w:tplc="04160003" w:tentative="1">
      <w:start w:val="1"/>
      <w:numFmt w:val="bullet"/>
      <w:lvlText w:val="o"/>
      <w:lvlJc w:val="left"/>
      <w:pPr>
        <w:tabs>
          <w:tab w:val="num" w:pos="9540"/>
        </w:tabs>
        <w:ind w:left="9540" w:hanging="360"/>
      </w:pPr>
      <w:rPr>
        <w:rFonts w:ascii="Courier New" w:hAnsi="Courier New" w:cs="Courier New" w:hint="default"/>
      </w:rPr>
    </w:lvl>
    <w:lvl w:ilvl="8" w:tplc="04160005" w:tentative="1">
      <w:start w:val="1"/>
      <w:numFmt w:val="bullet"/>
      <w:lvlText w:val=""/>
      <w:lvlJc w:val="left"/>
      <w:pPr>
        <w:tabs>
          <w:tab w:val="num" w:pos="10260"/>
        </w:tabs>
        <w:ind w:left="10260" w:hanging="360"/>
      </w:pPr>
      <w:rPr>
        <w:rFonts w:ascii="Wingdings" w:hAnsi="Wingdings" w:hint="default"/>
      </w:rPr>
    </w:lvl>
  </w:abstractNum>
  <w:abstractNum w:abstractNumId="9">
    <w:nsid w:val="0EE46418"/>
    <w:multiLevelType w:val="hybridMultilevel"/>
    <w:tmpl w:val="D6A28774"/>
    <w:lvl w:ilvl="0" w:tplc="F5A67DCE">
      <w:start w:val="6"/>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0">
    <w:nsid w:val="0F6006B8"/>
    <w:multiLevelType w:val="hybridMultilevel"/>
    <w:tmpl w:val="61C0722A"/>
    <w:lvl w:ilvl="0" w:tplc="BBB472AA">
      <w:start w:val="1"/>
      <w:numFmt w:val="decimal"/>
      <w:lvlText w:val="%1"/>
      <w:lvlJc w:val="left"/>
      <w:pPr>
        <w:ind w:left="547" w:hanging="405"/>
      </w:pPr>
      <w:rPr>
        <w:rFonts w:hint="default"/>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1">
    <w:nsid w:val="0FFF5ACA"/>
    <w:multiLevelType w:val="multilevel"/>
    <w:tmpl w:val="B9AED0B0"/>
    <w:lvl w:ilvl="0">
      <w:start w:val="13"/>
      <w:numFmt w:val="decimal"/>
      <w:lvlText w:val="%1"/>
      <w:lvlJc w:val="left"/>
      <w:pPr>
        <w:ind w:left="969" w:hanging="708"/>
      </w:pPr>
      <w:rPr>
        <w:rFonts w:hint="default"/>
        <w:lang w:val="pt-PT" w:eastAsia="en-US" w:bidi="ar-SA"/>
      </w:rPr>
    </w:lvl>
    <w:lvl w:ilvl="1">
      <w:start w:val="1"/>
      <w:numFmt w:val="decimal"/>
      <w:lvlText w:val="%1.%2"/>
      <w:lvlJc w:val="left"/>
      <w:pPr>
        <w:ind w:left="969" w:hanging="708"/>
      </w:pPr>
      <w:rPr>
        <w:rFonts w:ascii="Arial MT" w:eastAsia="Arial MT" w:hAnsi="Arial MT" w:cs="Arial MT" w:hint="default"/>
        <w:spacing w:val="0"/>
        <w:w w:val="100"/>
        <w:sz w:val="24"/>
        <w:szCs w:val="24"/>
        <w:lang w:val="pt-PT" w:eastAsia="en-US" w:bidi="ar-SA"/>
      </w:rPr>
    </w:lvl>
    <w:lvl w:ilvl="2">
      <w:start w:val="1"/>
      <w:numFmt w:val="decimal"/>
      <w:lvlText w:val="%1.%2.%3"/>
      <w:lvlJc w:val="left"/>
      <w:pPr>
        <w:ind w:left="1946" w:hanging="977"/>
      </w:pPr>
      <w:rPr>
        <w:rFonts w:ascii="Arial" w:eastAsia="Arial MT" w:hAnsi="Arial" w:cs="Arial" w:hint="default"/>
        <w:spacing w:val="0"/>
        <w:w w:val="100"/>
        <w:sz w:val="24"/>
        <w:szCs w:val="24"/>
        <w:lang w:val="pt-PT" w:eastAsia="en-US" w:bidi="ar-SA"/>
      </w:rPr>
    </w:lvl>
    <w:lvl w:ilvl="3">
      <w:numFmt w:val="bullet"/>
      <w:lvlText w:val="•"/>
      <w:lvlJc w:val="left"/>
      <w:pPr>
        <w:ind w:left="3651" w:hanging="977"/>
      </w:pPr>
      <w:rPr>
        <w:rFonts w:hint="default"/>
        <w:lang w:val="pt-PT" w:eastAsia="en-US" w:bidi="ar-SA"/>
      </w:rPr>
    </w:lvl>
    <w:lvl w:ilvl="4">
      <w:numFmt w:val="bullet"/>
      <w:lvlText w:val="•"/>
      <w:lvlJc w:val="left"/>
      <w:pPr>
        <w:ind w:left="4506" w:hanging="977"/>
      </w:pPr>
      <w:rPr>
        <w:rFonts w:hint="default"/>
        <w:lang w:val="pt-PT" w:eastAsia="en-US" w:bidi="ar-SA"/>
      </w:rPr>
    </w:lvl>
    <w:lvl w:ilvl="5">
      <w:numFmt w:val="bullet"/>
      <w:lvlText w:val="•"/>
      <w:lvlJc w:val="left"/>
      <w:pPr>
        <w:ind w:left="5362" w:hanging="977"/>
      </w:pPr>
      <w:rPr>
        <w:rFonts w:hint="default"/>
        <w:lang w:val="pt-PT" w:eastAsia="en-US" w:bidi="ar-SA"/>
      </w:rPr>
    </w:lvl>
    <w:lvl w:ilvl="6">
      <w:numFmt w:val="bullet"/>
      <w:lvlText w:val="•"/>
      <w:lvlJc w:val="left"/>
      <w:pPr>
        <w:ind w:left="6217" w:hanging="977"/>
      </w:pPr>
      <w:rPr>
        <w:rFonts w:hint="default"/>
        <w:lang w:val="pt-PT" w:eastAsia="en-US" w:bidi="ar-SA"/>
      </w:rPr>
    </w:lvl>
    <w:lvl w:ilvl="7">
      <w:numFmt w:val="bullet"/>
      <w:lvlText w:val="•"/>
      <w:lvlJc w:val="left"/>
      <w:pPr>
        <w:ind w:left="7073" w:hanging="977"/>
      </w:pPr>
      <w:rPr>
        <w:rFonts w:hint="default"/>
        <w:lang w:val="pt-PT" w:eastAsia="en-US" w:bidi="ar-SA"/>
      </w:rPr>
    </w:lvl>
    <w:lvl w:ilvl="8">
      <w:numFmt w:val="bullet"/>
      <w:lvlText w:val="•"/>
      <w:lvlJc w:val="left"/>
      <w:pPr>
        <w:ind w:left="7928" w:hanging="977"/>
      </w:pPr>
      <w:rPr>
        <w:rFonts w:hint="default"/>
        <w:lang w:val="pt-PT" w:eastAsia="en-US" w:bidi="ar-SA"/>
      </w:rPr>
    </w:lvl>
  </w:abstractNum>
  <w:abstractNum w:abstractNumId="12">
    <w:nsid w:val="15853616"/>
    <w:multiLevelType w:val="multilevel"/>
    <w:tmpl w:val="60389C2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7BB1970"/>
    <w:multiLevelType w:val="multilevel"/>
    <w:tmpl w:val="0416001F"/>
    <w:styleLink w:val="111111"/>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1B3320D3"/>
    <w:multiLevelType w:val="hybridMultilevel"/>
    <w:tmpl w:val="6BC4CF6C"/>
    <w:lvl w:ilvl="0" w:tplc="0416000B">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15">
    <w:nsid w:val="1B5A7F58"/>
    <w:multiLevelType w:val="multilevel"/>
    <w:tmpl w:val="46967B9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96F2ED2"/>
    <w:multiLevelType w:val="multilevel"/>
    <w:tmpl w:val="D0E0B2F6"/>
    <w:lvl w:ilvl="0">
      <w:start w:val="10"/>
      <w:numFmt w:val="decimal"/>
      <w:lvlText w:val="%1"/>
      <w:lvlJc w:val="left"/>
      <w:pPr>
        <w:ind w:left="465" w:hanging="465"/>
      </w:pPr>
      <w:rPr>
        <w:rFonts w:hint="default"/>
      </w:rPr>
    </w:lvl>
    <w:lvl w:ilvl="1">
      <w:start w:val="1"/>
      <w:numFmt w:val="decimal"/>
      <w:lvlText w:val="%1.%2"/>
      <w:lvlJc w:val="left"/>
      <w:pPr>
        <w:ind w:left="535" w:hanging="465"/>
      </w:pPr>
      <w:rPr>
        <w:rFonts w:hint="default"/>
      </w:rPr>
    </w:lvl>
    <w:lvl w:ilvl="2">
      <w:start w:val="1"/>
      <w:numFmt w:val="decimal"/>
      <w:lvlText w:val="%1.%2.%3"/>
      <w:lvlJc w:val="left"/>
      <w:pPr>
        <w:ind w:left="860" w:hanging="720"/>
      </w:pPr>
      <w:rPr>
        <w:rFonts w:hint="default"/>
      </w:rPr>
    </w:lvl>
    <w:lvl w:ilvl="3">
      <w:start w:val="1"/>
      <w:numFmt w:val="decimal"/>
      <w:lvlText w:val="%1.%2.%3.%4"/>
      <w:lvlJc w:val="left"/>
      <w:pPr>
        <w:ind w:left="1290" w:hanging="1080"/>
      </w:pPr>
      <w:rPr>
        <w:rFonts w:hint="default"/>
      </w:rPr>
    </w:lvl>
    <w:lvl w:ilvl="4">
      <w:start w:val="1"/>
      <w:numFmt w:val="decimal"/>
      <w:lvlText w:val="%1.%2.%3.%4.%5"/>
      <w:lvlJc w:val="left"/>
      <w:pPr>
        <w:ind w:left="1360" w:hanging="1080"/>
      </w:pPr>
      <w:rPr>
        <w:rFonts w:hint="default"/>
      </w:rPr>
    </w:lvl>
    <w:lvl w:ilvl="5">
      <w:start w:val="1"/>
      <w:numFmt w:val="decimal"/>
      <w:lvlText w:val="%1.%2.%3.%4.%5.%6"/>
      <w:lvlJc w:val="left"/>
      <w:pPr>
        <w:ind w:left="1790" w:hanging="1440"/>
      </w:pPr>
      <w:rPr>
        <w:rFonts w:hint="default"/>
      </w:rPr>
    </w:lvl>
    <w:lvl w:ilvl="6">
      <w:start w:val="1"/>
      <w:numFmt w:val="decimal"/>
      <w:lvlText w:val="%1.%2.%3.%4.%5.%6.%7"/>
      <w:lvlJc w:val="left"/>
      <w:pPr>
        <w:ind w:left="1860" w:hanging="1440"/>
      </w:pPr>
      <w:rPr>
        <w:rFonts w:hint="default"/>
      </w:rPr>
    </w:lvl>
    <w:lvl w:ilvl="7">
      <w:start w:val="1"/>
      <w:numFmt w:val="decimal"/>
      <w:lvlText w:val="%1.%2.%3.%4.%5.%6.%7.%8"/>
      <w:lvlJc w:val="left"/>
      <w:pPr>
        <w:ind w:left="2290" w:hanging="1800"/>
      </w:pPr>
      <w:rPr>
        <w:rFonts w:hint="default"/>
      </w:rPr>
    </w:lvl>
    <w:lvl w:ilvl="8">
      <w:start w:val="1"/>
      <w:numFmt w:val="decimal"/>
      <w:lvlText w:val="%1.%2.%3.%4.%5.%6.%7.%8.%9"/>
      <w:lvlJc w:val="left"/>
      <w:pPr>
        <w:ind w:left="2360" w:hanging="1800"/>
      </w:pPr>
      <w:rPr>
        <w:rFonts w:hint="default"/>
      </w:rPr>
    </w:lvl>
  </w:abstractNum>
  <w:abstractNum w:abstractNumId="17">
    <w:nsid w:val="2A33296C"/>
    <w:multiLevelType w:val="multilevel"/>
    <w:tmpl w:val="A34C260E"/>
    <w:lvl w:ilvl="0">
      <w:start w:val="1"/>
      <w:numFmt w:val="decimal"/>
      <w:pStyle w:val="Alinead"/>
      <w:suff w:val="space"/>
      <w:lvlText w:val="%1."/>
      <w:lvlJc w:val="left"/>
      <w:pPr>
        <w:ind w:left="284" w:hanging="284"/>
      </w:pPr>
    </w:lvl>
    <w:lvl w:ilvl="1">
      <w:start w:val="1"/>
      <w:numFmt w:val="lowerLetter"/>
      <w:lvlText w:val="%2."/>
      <w:lvlJc w:val="left"/>
      <w:pPr>
        <w:tabs>
          <w:tab w:val="num" w:pos="720"/>
        </w:tabs>
        <w:ind w:left="720" w:hanging="360"/>
      </w:pPr>
      <w:rPr>
        <w:rFonts w:ascii="Tahoma" w:hAnsi="Tahoma" w:cs="Tahoma"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DDA415A"/>
    <w:multiLevelType w:val="multilevel"/>
    <w:tmpl w:val="D2EC1D34"/>
    <w:lvl w:ilvl="0">
      <w:start w:val="7"/>
      <w:numFmt w:val="decimal"/>
      <w:lvlText w:val="%1"/>
      <w:lvlJc w:val="left"/>
      <w:pPr>
        <w:ind w:left="525" w:hanging="525"/>
      </w:pPr>
      <w:rPr>
        <w:rFonts w:hint="default"/>
      </w:rPr>
    </w:lvl>
    <w:lvl w:ilvl="1">
      <w:start w:val="2"/>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9">
    <w:nsid w:val="35CC077B"/>
    <w:multiLevelType w:val="multilevel"/>
    <w:tmpl w:val="5AA023D8"/>
    <w:lvl w:ilvl="0">
      <w:start w:val="14"/>
      <w:numFmt w:val="decimal"/>
      <w:lvlText w:val="%1"/>
      <w:lvlJc w:val="left"/>
      <w:pPr>
        <w:ind w:left="465" w:hanging="465"/>
      </w:pPr>
      <w:rPr>
        <w:rFonts w:hint="default"/>
      </w:rPr>
    </w:lvl>
    <w:lvl w:ilvl="1">
      <w:start w:val="1"/>
      <w:numFmt w:val="decimal"/>
      <w:lvlText w:val="%1.%2"/>
      <w:lvlJc w:val="left"/>
      <w:pPr>
        <w:ind w:left="891" w:hanging="46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0">
    <w:nsid w:val="366F10DF"/>
    <w:multiLevelType w:val="multilevel"/>
    <w:tmpl w:val="DB7480CA"/>
    <w:lvl w:ilvl="0">
      <w:start w:val="2"/>
      <w:numFmt w:val="decimal"/>
      <w:lvlText w:val="%1"/>
      <w:lvlJc w:val="left"/>
      <w:pPr>
        <w:ind w:left="525" w:hanging="525"/>
      </w:pPr>
      <w:rPr>
        <w:rFonts w:hint="default"/>
      </w:rPr>
    </w:lvl>
    <w:lvl w:ilvl="1">
      <w:start w:val="1"/>
      <w:numFmt w:val="decimal"/>
      <w:lvlText w:val="%1.%2"/>
      <w:lvlJc w:val="left"/>
      <w:pPr>
        <w:ind w:left="808" w:hanging="525"/>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1">
    <w:nsid w:val="36EA6924"/>
    <w:multiLevelType w:val="multilevel"/>
    <w:tmpl w:val="4E1AAB7E"/>
    <w:lvl w:ilvl="0">
      <w:start w:val="7"/>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36FD498D"/>
    <w:multiLevelType w:val="multilevel"/>
    <w:tmpl w:val="913ACBFA"/>
    <w:lvl w:ilvl="0">
      <w:start w:val="3"/>
      <w:numFmt w:val="decimal"/>
      <w:lvlText w:val="%1"/>
      <w:lvlJc w:val="left"/>
      <w:pPr>
        <w:ind w:left="828" w:hanging="567"/>
      </w:pPr>
      <w:rPr>
        <w:rFonts w:hint="default"/>
        <w:lang w:val="pt-PT" w:eastAsia="en-US" w:bidi="ar-SA"/>
      </w:rPr>
    </w:lvl>
    <w:lvl w:ilvl="1">
      <w:start w:val="1"/>
      <w:numFmt w:val="decimal"/>
      <w:lvlText w:val="%1.%2"/>
      <w:lvlJc w:val="left"/>
      <w:pPr>
        <w:ind w:left="828" w:hanging="567"/>
      </w:pPr>
      <w:rPr>
        <w:rFonts w:ascii="Arial MT" w:eastAsia="Arial MT" w:hAnsi="Arial MT" w:cs="Arial MT" w:hint="default"/>
        <w:spacing w:val="0"/>
        <w:w w:val="99"/>
        <w:sz w:val="24"/>
        <w:szCs w:val="24"/>
        <w:lang w:val="pt-PT" w:eastAsia="en-US" w:bidi="ar-SA"/>
      </w:rPr>
    </w:lvl>
    <w:lvl w:ilvl="2">
      <w:start w:val="1"/>
      <w:numFmt w:val="decimal"/>
      <w:lvlText w:val="%1.%2.%3"/>
      <w:lvlJc w:val="left"/>
      <w:pPr>
        <w:ind w:left="1538" w:hanging="711"/>
      </w:pPr>
      <w:rPr>
        <w:rFonts w:ascii="Arial" w:eastAsia="Arial MT" w:hAnsi="Arial" w:cs="Arial" w:hint="default"/>
        <w:spacing w:val="-2"/>
        <w:w w:val="99"/>
        <w:sz w:val="24"/>
        <w:szCs w:val="24"/>
        <w:lang w:val="pt-PT" w:eastAsia="en-US" w:bidi="ar-SA"/>
      </w:rPr>
    </w:lvl>
    <w:lvl w:ilvl="3">
      <w:numFmt w:val="bullet"/>
      <w:lvlText w:val="•"/>
      <w:lvlJc w:val="left"/>
      <w:pPr>
        <w:ind w:left="3340" w:hanging="711"/>
      </w:pPr>
      <w:rPr>
        <w:rFonts w:hint="default"/>
        <w:lang w:val="pt-PT" w:eastAsia="en-US" w:bidi="ar-SA"/>
      </w:rPr>
    </w:lvl>
    <w:lvl w:ilvl="4">
      <w:numFmt w:val="bullet"/>
      <w:lvlText w:val="•"/>
      <w:lvlJc w:val="left"/>
      <w:pPr>
        <w:ind w:left="4240" w:hanging="711"/>
      </w:pPr>
      <w:rPr>
        <w:rFonts w:hint="default"/>
        <w:lang w:val="pt-PT" w:eastAsia="en-US" w:bidi="ar-SA"/>
      </w:rPr>
    </w:lvl>
    <w:lvl w:ilvl="5">
      <w:numFmt w:val="bullet"/>
      <w:lvlText w:val="•"/>
      <w:lvlJc w:val="left"/>
      <w:pPr>
        <w:ind w:left="5140" w:hanging="711"/>
      </w:pPr>
      <w:rPr>
        <w:rFonts w:hint="default"/>
        <w:lang w:val="pt-PT" w:eastAsia="en-US" w:bidi="ar-SA"/>
      </w:rPr>
    </w:lvl>
    <w:lvl w:ilvl="6">
      <w:numFmt w:val="bullet"/>
      <w:lvlText w:val="•"/>
      <w:lvlJc w:val="left"/>
      <w:pPr>
        <w:ind w:left="6040" w:hanging="711"/>
      </w:pPr>
      <w:rPr>
        <w:rFonts w:hint="default"/>
        <w:lang w:val="pt-PT" w:eastAsia="en-US" w:bidi="ar-SA"/>
      </w:rPr>
    </w:lvl>
    <w:lvl w:ilvl="7">
      <w:numFmt w:val="bullet"/>
      <w:lvlText w:val="•"/>
      <w:lvlJc w:val="left"/>
      <w:pPr>
        <w:ind w:left="6940" w:hanging="711"/>
      </w:pPr>
      <w:rPr>
        <w:rFonts w:hint="default"/>
        <w:lang w:val="pt-PT" w:eastAsia="en-US" w:bidi="ar-SA"/>
      </w:rPr>
    </w:lvl>
    <w:lvl w:ilvl="8">
      <w:numFmt w:val="bullet"/>
      <w:lvlText w:val="•"/>
      <w:lvlJc w:val="left"/>
      <w:pPr>
        <w:ind w:left="7840" w:hanging="711"/>
      </w:pPr>
      <w:rPr>
        <w:rFonts w:hint="default"/>
        <w:lang w:val="pt-PT" w:eastAsia="en-US" w:bidi="ar-SA"/>
      </w:rPr>
    </w:lvl>
  </w:abstractNum>
  <w:abstractNum w:abstractNumId="23">
    <w:nsid w:val="43393074"/>
    <w:multiLevelType w:val="multilevel"/>
    <w:tmpl w:val="1CB23B02"/>
    <w:lvl w:ilvl="0">
      <w:start w:val="1"/>
      <w:numFmt w:val="decimal"/>
      <w:pStyle w:val="Ttulo1"/>
      <w:lvlText w:val="%1"/>
      <w:lvlJc w:val="left"/>
      <w:pPr>
        <w:ind w:left="786" w:hanging="360"/>
      </w:pPr>
      <w:rPr>
        <w:rFonts w:hint="default"/>
      </w:rPr>
    </w:lvl>
    <w:lvl w:ilvl="1">
      <w:start w:val="1"/>
      <w:numFmt w:val="decimal"/>
      <w:isLgl/>
      <w:lvlText w:val="%1.%2"/>
      <w:lvlJc w:val="left"/>
      <w:pPr>
        <w:ind w:left="996" w:hanging="570"/>
      </w:pPr>
      <w:rPr>
        <w:rFonts w:hint="default"/>
        <w:b w:val="0"/>
        <w:i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2357" w:hanging="108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439D1982"/>
    <w:multiLevelType w:val="hybridMultilevel"/>
    <w:tmpl w:val="9E769FC2"/>
    <w:lvl w:ilvl="0" w:tplc="3F46B134">
      <w:start w:val="1"/>
      <w:numFmt w:val="lowerLetter"/>
      <w:lvlText w:val="%1)"/>
      <w:lvlJc w:val="left"/>
      <w:pPr>
        <w:ind w:left="720" w:hanging="360"/>
      </w:pPr>
      <w:rPr>
        <w:rFonts w:ascii="Arial" w:eastAsiaTheme="minorHAns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4D4443D"/>
    <w:multiLevelType w:val="multilevel"/>
    <w:tmpl w:val="6E4821FC"/>
    <w:lvl w:ilvl="0">
      <w:start w:val="6"/>
      <w:numFmt w:val="decimal"/>
      <w:lvlText w:val="%1"/>
      <w:lvlJc w:val="left"/>
      <w:pPr>
        <w:ind w:left="828" w:hanging="567"/>
      </w:pPr>
      <w:rPr>
        <w:rFonts w:hint="default"/>
        <w:lang w:val="pt-PT" w:eastAsia="en-US" w:bidi="ar-SA"/>
      </w:rPr>
    </w:lvl>
    <w:lvl w:ilvl="1">
      <w:start w:val="1"/>
      <w:numFmt w:val="decimal"/>
      <w:lvlText w:val="%1.%2"/>
      <w:lvlJc w:val="left"/>
      <w:pPr>
        <w:ind w:left="828" w:hanging="567"/>
      </w:pPr>
      <w:rPr>
        <w:rFonts w:ascii="Arial MT" w:eastAsia="Arial MT" w:hAnsi="Arial MT" w:cs="Arial MT" w:hint="default"/>
        <w:spacing w:val="0"/>
        <w:w w:val="99"/>
        <w:sz w:val="24"/>
        <w:szCs w:val="24"/>
        <w:lang w:val="pt-PT" w:eastAsia="en-US" w:bidi="ar-SA"/>
      </w:rPr>
    </w:lvl>
    <w:lvl w:ilvl="2">
      <w:start w:val="1"/>
      <w:numFmt w:val="decimal"/>
      <w:lvlText w:val="%1.%2.%3"/>
      <w:lvlJc w:val="left"/>
      <w:pPr>
        <w:ind w:left="1538" w:hanging="711"/>
      </w:pPr>
      <w:rPr>
        <w:rFonts w:ascii="Arial" w:eastAsia="Arial MT" w:hAnsi="Arial" w:cs="Arial" w:hint="default"/>
        <w:spacing w:val="-2"/>
        <w:w w:val="99"/>
        <w:sz w:val="24"/>
        <w:szCs w:val="24"/>
        <w:lang w:val="pt-PT" w:eastAsia="en-US" w:bidi="ar-SA"/>
      </w:rPr>
    </w:lvl>
    <w:lvl w:ilvl="3">
      <w:numFmt w:val="bullet"/>
      <w:lvlText w:val="•"/>
      <w:lvlJc w:val="left"/>
      <w:pPr>
        <w:ind w:left="3340" w:hanging="711"/>
      </w:pPr>
      <w:rPr>
        <w:rFonts w:hint="default"/>
        <w:lang w:val="pt-PT" w:eastAsia="en-US" w:bidi="ar-SA"/>
      </w:rPr>
    </w:lvl>
    <w:lvl w:ilvl="4">
      <w:numFmt w:val="bullet"/>
      <w:lvlText w:val="•"/>
      <w:lvlJc w:val="left"/>
      <w:pPr>
        <w:ind w:left="4240" w:hanging="711"/>
      </w:pPr>
      <w:rPr>
        <w:rFonts w:hint="default"/>
        <w:lang w:val="pt-PT" w:eastAsia="en-US" w:bidi="ar-SA"/>
      </w:rPr>
    </w:lvl>
    <w:lvl w:ilvl="5">
      <w:numFmt w:val="bullet"/>
      <w:lvlText w:val="•"/>
      <w:lvlJc w:val="left"/>
      <w:pPr>
        <w:ind w:left="5140" w:hanging="711"/>
      </w:pPr>
      <w:rPr>
        <w:rFonts w:hint="default"/>
        <w:lang w:val="pt-PT" w:eastAsia="en-US" w:bidi="ar-SA"/>
      </w:rPr>
    </w:lvl>
    <w:lvl w:ilvl="6">
      <w:numFmt w:val="bullet"/>
      <w:lvlText w:val="•"/>
      <w:lvlJc w:val="left"/>
      <w:pPr>
        <w:ind w:left="6040" w:hanging="711"/>
      </w:pPr>
      <w:rPr>
        <w:rFonts w:hint="default"/>
        <w:lang w:val="pt-PT" w:eastAsia="en-US" w:bidi="ar-SA"/>
      </w:rPr>
    </w:lvl>
    <w:lvl w:ilvl="7">
      <w:numFmt w:val="bullet"/>
      <w:lvlText w:val="•"/>
      <w:lvlJc w:val="left"/>
      <w:pPr>
        <w:ind w:left="6940" w:hanging="711"/>
      </w:pPr>
      <w:rPr>
        <w:rFonts w:hint="default"/>
        <w:lang w:val="pt-PT" w:eastAsia="en-US" w:bidi="ar-SA"/>
      </w:rPr>
    </w:lvl>
    <w:lvl w:ilvl="8">
      <w:numFmt w:val="bullet"/>
      <w:lvlText w:val="•"/>
      <w:lvlJc w:val="left"/>
      <w:pPr>
        <w:ind w:left="7840" w:hanging="711"/>
      </w:pPr>
      <w:rPr>
        <w:rFonts w:hint="default"/>
        <w:lang w:val="pt-PT" w:eastAsia="en-US" w:bidi="ar-SA"/>
      </w:rPr>
    </w:lvl>
  </w:abstractNum>
  <w:abstractNum w:abstractNumId="26">
    <w:nsid w:val="45F3409E"/>
    <w:multiLevelType w:val="multilevel"/>
    <w:tmpl w:val="82F21A96"/>
    <w:lvl w:ilvl="0">
      <w:start w:val="17"/>
      <w:numFmt w:val="decimal"/>
      <w:lvlText w:val="%1"/>
      <w:lvlJc w:val="left"/>
      <w:pPr>
        <w:ind w:left="465" w:hanging="465"/>
      </w:pPr>
      <w:rPr>
        <w:rFonts w:hint="default"/>
      </w:rPr>
    </w:lvl>
    <w:lvl w:ilvl="1">
      <w:start w:val="1"/>
      <w:numFmt w:val="decimal"/>
      <w:lvlText w:val="%1.%2"/>
      <w:lvlJc w:val="left"/>
      <w:pPr>
        <w:ind w:left="825" w:hanging="465"/>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nsid w:val="47716FF2"/>
    <w:multiLevelType w:val="multilevel"/>
    <w:tmpl w:val="D38E8954"/>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8">
    <w:nsid w:val="4E153A09"/>
    <w:multiLevelType w:val="multilevel"/>
    <w:tmpl w:val="3C1ECD56"/>
    <w:lvl w:ilvl="0">
      <w:start w:val="1"/>
      <w:numFmt w:val="bullet"/>
      <w:pStyle w:val="Sub-alineas"/>
      <w:suff w:val="space"/>
      <w:lvlText w:val=""/>
      <w:lvlJc w:val="left"/>
      <w:pPr>
        <w:ind w:left="284"/>
      </w:pPr>
      <w:rPr>
        <w:rFonts w:ascii="Symbol" w:hAnsi="Symbol" w:cs="Symbol" w:hint="default"/>
      </w:rPr>
    </w:lvl>
    <w:lvl w:ilvl="1">
      <w:start w:val="1"/>
      <w:numFmt w:val="bullet"/>
      <w:suff w:val="space"/>
      <w:lvlText w:val=""/>
      <w:lvlJc w:val="left"/>
      <w:pPr>
        <w:ind w:left="567"/>
      </w:pPr>
      <w:rPr>
        <w:rFonts w:ascii="Symbol" w:hAnsi="Symbol" w:cs="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0FB73D8"/>
    <w:multiLevelType w:val="multilevel"/>
    <w:tmpl w:val="DA1AB4EC"/>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0">
    <w:nsid w:val="51E175F0"/>
    <w:multiLevelType w:val="hybridMultilevel"/>
    <w:tmpl w:val="C366BD1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53AC38AF"/>
    <w:multiLevelType w:val="multilevel"/>
    <w:tmpl w:val="AD9E076A"/>
    <w:lvl w:ilvl="0">
      <w:start w:val="8"/>
      <w:numFmt w:val="decimal"/>
      <w:lvlText w:val="%1"/>
      <w:lvlJc w:val="left"/>
      <w:pPr>
        <w:ind w:left="930" w:hanging="930"/>
      </w:pPr>
      <w:rPr>
        <w:rFonts w:hint="default"/>
      </w:rPr>
    </w:lvl>
    <w:lvl w:ilvl="1">
      <w:start w:val="1"/>
      <w:numFmt w:val="decimal"/>
      <w:lvlText w:val="%1.%2"/>
      <w:lvlJc w:val="left"/>
      <w:pPr>
        <w:ind w:left="1072" w:hanging="930"/>
      </w:pPr>
      <w:rPr>
        <w:rFonts w:hint="default"/>
        <w:b w:val="0"/>
      </w:rPr>
    </w:lvl>
    <w:lvl w:ilvl="2">
      <w:start w:val="1"/>
      <w:numFmt w:val="decimal"/>
      <w:lvlText w:val="%1.%2.%3"/>
      <w:lvlJc w:val="left"/>
      <w:pPr>
        <w:ind w:left="1218" w:hanging="930"/>
      </w:pPr>
      <w:rPr>
        <w:rFonts w:hint="default"/>
        <w:b w:val="0"/>
      </w:rPr>
    </w:lvl>
    <w:lvl w:ilvl="3">
      <w:start w:val="1"/>
      <w:numFmt w:val="decimal"/>
      <w:lvlText w:val="%1.%2.%3.%4"/>
      <w:lvlJc w:val="left"/>
      <w:pPr>
        <w:ind w:left="1362" w:hanging="930"/>
      </w:pPr>
      <w:rPr>
        <w:rFonts w:hint="default"/>
      </w:rPr>
    </w:lvl>
    <w:lvl w:ilvl="4">
      <w:start w:val="2"/>
      <w:numFmt w:val="decimal"/>
      <w:lvlText w:val="%1.%2.%3.%4.%5"/>
      <w:lvlJc w:val="left"/>
      <w:pPr>
        <w:ind w:left="1656" w:hanging="1080"/>
      </w:pPr>
      <w:rPr>
        <w:rFonts w:hint="default"/>
      </w:rPr>
    </w:lvl>
    <w:lvl w:ilvl="5">
      <w:start w:val="1"/>
      <w:numFmt w:val="lowerLetter"/>
      <w:lvlText w:val="%6)"/>
      <w:lvlJc w:val="left"/>
      <w:pPr>
        <w:ind w:left="1800" w:hanging="1080"/>
      </w:pPr>
      <w:rPr>
        <w:rFonts w:ascii="Arial" w:eastAsia="Times New Roman" w:hAnsi="Arial" w:cs="Arial" w:hint="default"/>
        <w:b w:val="0"/>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592" w:hanging="1440"/>
      </w:pPr>
      <w:rPr>
        <w:rFonts w:hint="default"/>
      </w:rPr>
    </w:lvl>
  </w:abstractNum>
  <w:abstractNum w:abstractNumId="32">
    <w:nsid w:val="5588070C"/>
    <w:multiLevelType w:val="multilevel"/>
    <w:tmpl w:val="1924DA12"/>
    <w:lvl w:ilvl="0">
      <w:start w:val="4"/>
      <w:numFmt w:val="decimal"/>
      <w:lvlText w:val="%1"/>
      <w:lvlJc w:val="left"/>
      <w:pPr>
        <w:ind w:left="828" w:hanging="567"/>
      </w:pPr>
      <w:rPr>
        <w:rFonts w:hint="default"/>
        <w:lang w:val="pt-PT" w:eastAsia="en-US" w:bidi="ar-SA"/>
      </w:rPr>
    </w:lvl>
    <w:lvl w:ilvl="1">
      <w:start w:val="1"/>
      <w:numFmt w:val="decimal"/>
      <w:lvlText w:val="%1.%2"/>
      <w:lvlJc w:val="left"/>
      <w:pPr>
        <w:ind w:left="828" w:hanging="567"/>
      </w:pPr>
      <w:rPr>
        <w:rFonts w:ascii="Arial MT" w:eastAsia="Arial MT" w:hAnsi="Arial MT" w:cs="Arial MT" w:hint="default"/>
        <w:spacing w:val="0"/>
        <w:w w:val="99"/>
        <w:sz w:val="24"/>
        <w:szCs w:val="24"/>
        <w:lang w:val="pt-PT" w:eastAsia="en-US" w:bidi="ar-SA"/>
      </w:rPr>
    </w:lvl>
    <w:lvl w:ilvl="2">
      <w:numFmt w:val="bullet"/>
      <w:lvlText w:val="•"/>
      <w:lvlJc w:val="left"/>
      <w:pPr>
        <w:ind w:left="2584" w:hanging="567"/>
      </w:pPr>
      <w:rPr>
        <w:rFonts w:hint="default"/>
        <w:lang w:val="pt-PT" w:eastAsia="en-US" w:bidi="ar-SA"/>
      </w:rPr>
    </w:lvl>
    <w:lvl w:ilvl="3">
      <w:numFmt w:val="bullet"/>
      <w:lvlText w:val="•"/>
      <w:lvlJc w:val="left"/>
      <w:pPr>
        <w:ind w:left="3466" w:hanging="567"/>
      </w:pPr>
      <w:rPr>
        <w:rFonts w:hint="default"/>
        <w:lang w:val="pt-PT" w:eastAsia="en-US" w:bidi="ar-SA"/>
      </w:rPr>
    </w:lvl>
    <w:lvl w:ilvl="4">
      <w:numFmt w:val="bullet"/>
      <w:lvlText w:val="•"/>
      <w:lvlJc w:val="left"/>
      <w:pPr>
        <w:ind w:left="4348" w:hanging="567"/>
      </w:pPr>
      <w:rPr>
        <w:rFonts w:hint="default"/>
        <w:lang w:val="pt-PT" w:eastAsia="en-US" w:bidi="ar-SA"/>
      </w:rPr>
    </w:lvl>
    <w:lvl w:ilvl="5">
      <w:numFmt w:val="bullet"/>
      <w:lvlText w:val="•"/>
      <w:lvlJc w:val="left"/>
      <w:pPr>
        <w:ind w:left="5230" w:hanging="567"/>
      </w:pPr>
      <w:rPr>
        <w:rFonts w:hint="default"/>
        <w:lang w:val="pt-PT" w:eastAsia="en-US" w:bidi="ar-SA"/>
      </w:rPr>
    </w:lvl>
    <w:lvl w:ilvl="6">
      <w:numFmt w:val="bullet"/>
      <w:lvlText w:val="•"/>
      <w:lvlJc w:val="left"/>
      <w:pPr>
        <w:ind w:left="6112" w:hanging="567"/>
      </w:pPr>
      <w:rPr>
        <w:rFonts w:hint="default"/>
        <w:lang w:val="pt-PT" w:eastAsia="en-US" w:bidi="ar-SA"/>
      </w:rPr>
    </w:lvl>
    <w:lvl w:ilvl="7">
      <w:numFmt w:val="bullet"/>
      <w:lvlText w:val="•"/>
      <w:lvlJc w:val="left"/>
      <w:pPr>
        <w:ind w:left="6994" w:hanging="567"/>
      </w:pPr>
      <w:rPr>
        <w:rFonts w:hint="default"/>
        <w:lang w:val="pt-PT" w:eastAsia="en-US" w:bidi="ar-SA"/>
      </w:rPr>
    </w:lvl>
    <w:lvl w:ilvl="8">
      <w:numFmt w:val="bullet"/>
      <w:lvlText w:val="•"/>
      <w:lvlJc w:val="left"/>
      <w:pPr>
        <w:ind w:left="7876" w:hanging="567"/>
      </w:pPr>
      <w:rPr>
        <w:rFonts w:hint="default"/>
        <w:lang w:val="pt-PT" w:eastAsia="en-US" w:bidi="ar-SA"/>
      </w:rPr>
    </w:lvl>
  </w:abstractNum>
  <w:abstractNum w:abstractNumId="33">
    <w:nsid w:val="55A56E4A"/>
    <w:multiLevelType w:val="multilevel"/>
    <w:tmpl w:val="C518BA70"/>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56891E68"/>
    <w:multiLevelType w:val="multilevel"/>
    <w:tmpl w:val="301E614E"/>
    <w:lvl w:ilvl="0">
      <w:start w:val="1"/>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786"/>
        </w:tabs>
        <w:ind w:left="786"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D1F2BB8"/>
    <w:multiLevelType w:val="multilevel"/>
    <w:tmpl w:val="1A2EB72C"/>
    <w:lvl w:ilvl="0">
      <w:start w:val="14"/>
      <w:numFmt w:val="decimal"/>
      <w:lvlText w:val="%1"/>
      <w:lvlJc w:val="left"/>
      <w:pPr>
        <w:ind w:left="969" w:hanging="708"/>
      </w:pPr>
      <w:rPr>
        <w:rFonts w:hint="default"/>
        <w:lang w:val="pt-PT" w:eastAsia="en-US" w:bidi="ar-SA"/>
      </w:rPr>
    </w:lvl>
    <w:lvl w:ilvl="1">
      <w:start w:val="1"/>
      <w:numFmt w:val="decimal"/>
      <w:lvlText w:val="%1.%2"/>
      <w:lvlJc w:val="left"/>
      <w:pPr>
        <w:ind w:left="969" w:hanging="708"/>
        <w:jc w:val="right"/>
      </w:pPr>
      <w:rPr>
        <w:rFonts w:ascii="Arial" w:eastAsia="Arial MT" w:hAnsi="Arial" w:cs="Arial" w:hint="default"/>
        <w:b w:val="0"/>
        <w:spacing w:val="0"/>
        <w:w w:val="100"/>
        <w:sz w:val="24"/>
        <w:szCs w:val="24"/>
        <w:lang w:val="pt-PT" w:eastAsia="en-US" w:bidi="ar-SA"/>
      </w:rPr>
    </w:lvl>
    <w:lvl w:ilvl="2">
      <w:start w:val="1"/>
      <w:numFmt w:val="decimal"/>
      <w:lvlText w:val="%1.%2.%3"/>
      <w:lvlJc w:val="left"/>
      <w:pPr>
        <w:ind w:left="1680" w:hanging="711"/>
      </w:pPr>
      <w:rPr>
        <w:rFonts w:ascii="Arial" w:eastAsia="Arial MT" w:hAnsi="Arial" w:cs="Arial" w:hint="default"/>
        <w:spacing w:val="0"/>
        <w:w w:val="100"/>
        <w:sz w:val="24"/>
        <w:szCs w:val="24"/>
        <w:lang w:val="pt-PT" w:eastAsia="en-US" w:bidi="ar-SA"/>
      </w:rPr>
    </w:lvl>
    <w:lvl w:ilvl="3">
      <w:start w:val="1"/>
      <w:numFmt w:val="decimal"/>
      <w:lvlText w:val="%1.%2.%3.%4"/>
      <w:lvlJc w:val="left"/>
      <w:pPr>
        <w:ind w:left="2812" w:hanging="1133"/>
      </w:pPr>
      <w:rPr>
        <w:rFonts w:ascii="Arial MT" w:eastAsia="Arial MT" w:hAnsi="Arial MT" w:cs="Arial MT" w:hint="default"/>
        <w:spacing w:val="-2"/>
        <w:w w:val="99"/>
        <w:sz w:val="24"/>
        <w:szCs w:val="24"/>
        <w:lang w:val="pt-PT" w:eastAsia="en-US" w:bidi="ar-SA"/>
      </w:rPr>
    </w:lvl>
    <w:lvl w:ilvl="4">
      <w:numFmt w:val="bullet"/>
      <w:lvlText w:val="•"/>
      <w:lvlJc w:val="left"/>
      <w:pPr>
        <w:ind w:left="3794" w:hanging="1133"/>
      </w:pPr>
      <w:rPr>
        <w:rFonts w:hint="default"/>
        <w:lang w:val="pt-PT" w:eastAsia="en-US" w:bidi="ar-SA"/>
      </w:rPr>
    </w:lvl>
    <w:lvl w:ilvl="5">
      <w:numFmt w:val="bullet"/>
      <w:lvlText w:val="•"/>
      <w:lvlJc w:val="left"/>
      <w:pPr>
        <w:ind w:left="4768" w:hanging="1133"/>
      </w:pPr>
      <w:rPr>
        <w:rFonts w:hint="default"/>
        <w:lang w:val="pt-PT" w:eastAsia="en-US" w:bidi="ar-SA"/>
      </w:rPr>
    </w:lvl>
    <w:lvl w:ilvl="6">
      <w:numFmt w:val="bullet"/>
      <w:lvlText w:val="•"/>
      <w:lvlJc w:val="left"/>
      <w:pPr>
        <w:ind w:left="5742" w:hanging="1133"/>
      </w:pPr>
      <w:rPr>
        <w:rFonts w:hint="default"/>
        <w:lang w:val="pt-PT" w:eastAsia="en-US" w:bidi="ar-SA"/>
      </w:rPr>
    </w:lvl>
    <w:lvl w:ilvl="7">
      <w:numFmt w:val="bullet"/>
      <w:lvlText w:val="•"/>
      <w:lvlJc w:val="left"/>
      <w:pPr>
        <w:ind w:left="6717" w:hanging="1133"/>
      </w:pPr>
      <w:rPr>
        <w:rFonts w:hint="default"/>
        <w:lang w:val="pt-PT" w:eastAsia="en-US" w:bidi="ar-SA"/>
      </w:rPr>
    </w:lvl>
    <w:lvl w:ilvl="8">
      <w:numFmt w:val="bullet"/>
      <w:lvlText w:val="•"/>
      <w:lvlJc w:val="left"/>
      <w:pPr>
        <w:ind w:left="7691" w:hanging="1133"/>
      </w:pPr>
      <w:rPr>
        <w:rFonts w:hint="default"/>
        <w:lang w:val="pt-PT" w:eastAsia="en-US" w:bidi="ar-SA"/>
      </w:rPr>
    </w:lvl>
  </w:abstractNum>
  <w:abstractNum w:abstractNumId="36">
    <w:nsid w:val="603C33A3"/>
    <w:multiLevelType w:val="multilevel"/>
    <w:tmpl w:val="3B348480"/>
    <w:lvl w:ilvl="0">
      <w:start w:val="12"/>
      <w:numFmt w:val="decimal"/>
      <w:lvlText w:val="%1"/>
      <w:lvlJc w:val="left"/>
      <w:pPr>
        <w:ind w:left="827" w:hanging="567"/>
      </w:pPr>
      <w:rPr>
        <w:rFonts w:hint="default"/>
        <w:lang w:val="pt-PT" w:eastAsia="en-US" w:bidi="ar-SA"/>
      </w:rPr>
    </w:lvl>
    <w:lvl w:ilvl="1">
      <w:start w:val="1"/>
      <w:numFmt w:val="decimal"/>
      <w:lvlText w:val="%1.%2"/>
      <w:lvlJc w:val="left"/>
      <w:pPr>
        <w:ind w:left="827" w:hanging="567"/>
      </w:pPr>
      <w:rPr>
        <w:rFonts w:ascii="Arial" w:eastAsia="Arial MT" w:hAnsi="Arial" w:cs="Arial" w:hint="default"/>
        <w:b w:val="0"/>
        <w:spacing w:val="0"/>
        <w:w w:val="100"/>
        <w:sz w:val="24"/>
        <w:szCs w:val="24"/>
        <w:lang w:val="pt-PT" w:eastAsia="en-US" w:bidi="ar-SA"/>
      </w:rPr>
    </w:lvl>
    <w:lvl w:ilvl="2">
      <w:start w:val="1"/>
      <w:numFmt w:val="decimal"/>
      <w:lvlText w:val="%1.%2.%3"/>
      <w:lvlJc w:val="left"/>
      <w:pPr>
        <w:ind w:left="2129" w:hanging="852"/>
      </w:pPr>
      <w:rPr>
        <w:rFonts w:ascii="Arial" w:eastAsia="Arial MT" w:hAnsi="Arial" w:cs="Arial" w:hint="default"/>
        <w:spacing w:val="0"/>
        <w:w w:val="100"/>
        <w:sz w:val="24"/>
        <w:szCs w:val="24"/>
        <w:lang w:val="pt-PT" w:eastAsia="en-US" w:bidi="ar-SA"/>
      </w:rPr>
    </w:lvl>
    <w:lvl w:ilvl="3">
      <w:numFmt w:val="bullet"/>
      <w:lvlText w:val="•"/>
      <w:lvlJc w:val="left"/>
      <w:pPr>
        <w:ind w:left="3448" w:hanging="852"/>
      </w:pPr>
      <w:rPr>
        <w:rFonts w:hint="default"/>
        <w:lang w:val="pt-PT" w:eastAsia="en-US" w:bidi="ar-SA"/>
      </w:rPr>
    </w:lvl>
    <w:lvl w:ilvl="4">
      <w:numFmt w:val="bullet"/>
      <w:lvlText w:val="•"/>
      <w:lvlJc w:val="left"/>
      <w:pPr>
        <w:ind w:left="4333" w:hanging="852"/>
      </w:pPr>
      <w:rPr>
        <w:rFonts w:hint="default"/>
        <w:lang w:val="pt-PT" w:eastAsia="en-US" w:bidi="ar-SA"/>
      </w:rPr>
    </w:lvl>
    <w:lvl w:ilvl="5">
      <w:numFmt w:val="bullet"/>
      <w:lvlText w:val="•"/>
      <w:lvlJc w:val="left"/>
      <w:pPr>
        <w:ind w:left="5217" w:hanging="852"/>
      </w:pPr>
      <w:rPr>
        <w:rFonts w:hint="default"/>
        <w:lang w:val="pt-PT" w:eastAsia="en-US" w:bidi="ar-SA"/>
      </w:rPr>
    </w:lvl>
    <w:lvl w:ilvl="6">
      <w:numFmt w:val="bullet"/>
      <w:lvlText w:val="•"/>
      <w:lvlJc w:val="left"/>
      <w:pPr>
        <w:ind w:left="6102" w:hanging="852"/>
      </w:pPr>
      <w:rPr>
        <w:rFonts w:hint="default"/>
        <w:lang w:val="pt-PT" w:eastAsia="en-US" w:bidi="ar-SA"/>
      </w:rPr>
    </w:lvl>
    <w:lvl w:ilvl="7">
      <w:numFmt w:val="bullet"/>
      <w:lvlText w:val="•"/>
      <w:lvlJc w:val="left"/>
      <w:pPr>
        <w:ind w:left="6986" w:hanging="852"/>
      </w:pPr>
      <w:rPr>
        <w:rFonts w:hint="default"/>
        <w:lang w:val="pt-PT" w:eastAsia="en-US" w:bidi="ar-SA"/>
      </w:rPr>
    </w:lvl>
    <w:lvl w:ilvl="8">
      <w:numFmt w:val="bullet"/>
      <w:lvlText w:val="•"/>
      <w:lvlJc w:val="left"/>
      <w:pPr>
        <w:ind w:left="7871" w:hanging="852"/>
      </w:pPr>
      <w:rPr>
        <w:rFonts w:hint="default"/>
        <w:lang w:val="pt-PT" w:eastAsia="en-US" w:bidi="ar-SA"/>
      </w:rPr>
    </w:lvl>
  </w:abstractNum>
  <w:abstractNum w:abstractNumId="37">
    <w:nsid w:val="624370D6"/>
    <w:multiLevelType w:val="multilevel"/>
    <w:tmpl w:val="489E57F2"/>
    <w:lvl w:ilvl="0">
      <w:start w:val="11"/>
      <w:numFmt w:val="decimal"/>
      <w:lvlText w:val="%1"/>
      <w:lvlJc w:val="left"/>
      <w:pPr>
        <w:ind w:left="465" w:hanging="465"/>
      </w:pPr>
      <w:rPr>
        <w:rFonts w:hint="default"/>
      </w:rPr>
    </w:lvl>
    <w:lvl w:ilvl="1">
      <w:start w:val="1"/>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8">
    <w:nsid w:val="65FF29FC"/>
    <w:multiLevelType w:val="multilevel"/>
    <w:tmpl w:val="D3AAA5CE"/>
    <w:lvl w:ilvl="0">
      <w:start w:val="17"/>
      <w:numFmt w:val="decimal"/>
      <w:pStyle w:val="Estilo1"/>
      <w:lvlText w:val="%1."/>
      <w:lvlJc w:val="left"/>
      <w:pPr>
        <w:tabs>
          <w:tab w:val="num" w:pos="1134"/>
        </w:tabs>
        <w:ind w:left="1134" w:hanging="1134"/>
      </w:pPr>
      <w:rPr>
        <w:rFonts w:ascii="Times New Roman" w:hAnsi="Times New Roman" w:hint="default"/>
        <w:b/>
        <w:i w:val="0"/>
        <w:caps/>
        <w:sz w:val="24"/>
      </w:r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709"/>
      </w:pPr>
    </w:lvl>
    <w:lvl w:ilvl="3">
      <w:start w:val="1"/>
      <w:numFmt w:val="decimal"/>
      <w:lvlText w:val="%1.%2.%3.%4"/>
      <w:lvlJc w:val="left"/>
      <w:pPr>
        <w:tabs>
          <w:tab w:val="num" w:pos="1134"/>
        </w:tabs>
        <w:ind w:left="1134" w:hanging="1134"/>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9">
    <w:nsid w:val="69B4603D"/>
    <w:multiLevelType w:val="multilevel"/>
    <w:tmpl w:val="9B2A05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69C6268C"/>
    <w:multiLevelType w:val="multilevel"/>
    <w:tmpl w:val="2B781F34"/>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6FEA2F1D"/>
    <w:multiLevelType w:val="multilevel"/>
    <w:tmpl w:val="7CECC5FA"/>
    <w:lvl w:ilvl="0">
      <w:start w:val="1"/>
      <w:numFmt w:val="lowerLetter"/>
      <w:pStyle w:val="Alineac"/>
      <w:suff w:val="space"/>
      <w:lvlText w:val="%1."/>
      <w:lvlJc w:val="left"/>
      <w:pPr>
        <w:ind w:left="284" w:hanging="284"/>
      </w:pPr>
    </w:lvl>
    <w:lvl w:ilvl="1">
      <w:start w:val="1"/>
      <w:numFmt w:val="lowerLetter"/>
      <w:lvlText w:val="%2."/>
      <w:lvlJc w:val="left"/>
      <w:pPr>
        <w:tabs>
          <w:tab w:val="num" w:pos="720"/>
        </w:tabs>
        <w:ind w:left="720" w:hanging="360"/>
      </w:pPr>
      <w:rPr>
        <w:rFonts w:ascii="Tahoma" w:hAnsi="Tahoma" w:cs="Tahoma"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70CC1B1D"/>
    <w:multiLevelType w:val="hybridMultilevel"/>
    <w:tmpl w:val="F8D80F5A"/>
    <w:lvl w:ilvl="0" w:tplc="0416000B">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3">
    <w:nsid w:val="73DF0090"/>
    <w:multiLevelType w:val="multilevel"/>
    <w:tmpl w:val="6EA2C7EE"/>
    <w:lvl w:ilvl="0">
      <w:start w:val="2"/>
      <w:numFmt w:val="decimal"/>
      <w:lvlText w:val="%1"/>
      <w:lvlJc w:val="left"/>
      <w:pPr>
        <w:ind w:left="660" w:hanging="660"/>
      </w:pPr>
      <w:rPr>
        <w:rFonts w:hint="default"/>
      </w:rPr>
    </w:lvl>
    <w:lvl w:ilvl="1">
      <w:start w:val="1"/>
      <w:numFmt w:val="decimal"/>
      <w:lvlText w:val="%1.%2"/>
      <w:lvlJc w:val="left"/>
      <w:pPr>
        <w:ind w:left="873" w:hanging="660"/>
      </w:pPr>
      <w:rPr>
        <w:rFonts w:hint="default"/>
      </w:rPr>
    </w:lvl>
    <w:lvl w:ilvl="2">
      <w:start w:val="2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44">
    <w:nsid w:val="73ED263B"/>
    <w:multiLevelType w:val="multilevel"/>
    <w:tmpl w:val="44B2C2F8"/>
    <w:lvl w:ilvl="0">
      <w:start w:val="1"/>
      <w:numFmt w:val="bullet"/>
      <w:pStyle w:val="Alineas"/>
      <w:suff w:val="space"/>
      <w:lvlText w:val=""/>
      <w:lvlJc w:val="left"/>
      <w:pPr>
        <w:ind w:left="284" w:hanging="284"/>
      </w:pPr>
      <w:rPr>
        <w:rFonts w:ascii="Symbol" w:hAnsi="Symbol" w:cs="Symbol" w:hint="default"/>
      </w:rPr>
    </w:lvl>
    <w:lvl w:ilvl="1">
      <w:start w:val="1"/>
      <w:numFmt w:val="lowerLetter"/>
      <w:lvlText w:val="%2."/>
      <w:lvlJc w:val="left"/>
      <w:pPr>
        <w:tabs>
          <w:tab w:val="num" w:pos="720"/>
        </w:tabs>
        <w:ind w:left="720" w:hanging="360"/>
      </w:pPr>
      <w:rPr>
        <w:rFonts w:ascii="Tahoma" w:hAnsi="Tahoma" w:cs="Tahoma"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76"/>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76"/>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488"/>
      </w:pPr>
    </w:lvl>
    <w:lvl w:ilvl="8">
      <w:start w:val="1"/>
      <w:numFmt w:val="lowerRoman"/>
      <w:lvlText w:val="%9."/>
      <w:lvlJc w:val="left"/>
      <w:pPr>
        <w:tabs>
          <w:tab w:val="num" w:pos="3240"/>
        </w:tabs>
        <w:ind w:left="3240" w:hanging="360"/>
      </w:pPr>
    </w:lvl>
  </w:abstractNum>
  <w:abstractNum w:abstractNumId="45">
    <w:nsid w:val="78494AAE"/>
    <w:multiLevelType w:val="hybridMultilevel"/>
    <w:tmpl w:val="EB20DDB0"/>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46">
    <w:nsid w:val="7D851BFB"/>
    <w:multiLevelType w:val="multilevel"/>
    <w:tmpl w:val="592EB530"/>
    <w:lvl w:ilvl="0">
      <w:start w:val="16"/>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34"/>
  </w:num>
  <w:num w:numId="3">
    <w:abstractNumId w:val="23"/>
  </w:num>
  <w:num w:numId="4">
    <w:abstractNumId w:val="10"/>
  </w:num>
  <w:num w:numId="5">
    <w:abstractNumId w:val="23"/>
    <w:lvlOverride w:ilvl="0">
      <w:startOverride w:val="6"/>
    </w:lvlOverride>
    <w:lvlOverride w:ilvl="1">
      <w:startOverride w:val="1"/>
    </w:lvlOverride>
    <w:lvlOverride w:ilvl="2">
      <w:startOverride w:val="3"/>
    </w:lvlOverride>
  </w:num>
  <w:num w:numId="6">
    <w:abstractNumId w:val="24"/>
  </w:num>
  <w:num w:numId="7">
    <w:abstractNumId w:val="23"/>
    <w:lvlOverride w:ilvl="0">
      <w:startOverride w:val="6"/>
    </w:lvlOverride>
    <w:lvlOverride w:ilvl="1">
      <w:startOverride w:val="1"/>
    </w:lvlOverride>
    <w:lvlOverride w:ilvl="2">
      <w:startOverride w:val="4"/>
    </w:lvlOverride>
  </w:num>
  <w:num w:numId="8">
    <w:abstractNumId w:val="43"/>
  </w:num>
  <w:num w:numId="9">
    <w:abstractNumId w:val="27"/>
  </w:num>
  <w:num w:numId="10">
    <w:abstractNumId w:val="26"/>
  </w:num>
  <w:num w:numId="11">
    <w:abstractNumId w:val="9"/>
  </w:num>
  <w:num w:numId="12">
    <w:abstractNumId w:val="23"/>
    <w:lvlOverride w:ilvl="0">
      <w:startOverride w:val="12"/>
    </w:lvlOverride>
  </w:num>
  <w:num w:numId="13">
    <w:abstractNumId w:val="23"/>
  </w:num>
  <w:num w:numId="14">
    <w:abstractNumId w:val="23"/>
    <w:lvlOverride w:ilvl="0">
      <w:startOverride w:val="15"/>
    </w:lvlOverride>
  </w:num>
  <w:num w:numId="15">
    <w:abstractNumId w:val="21"/>
  </w:num>
  <w:num w:numId="16">
    <w:abstractNumId w:val="18"/>
  </w:num>
  <w:num w:numId="17">
    <w:abstractNumId w:val="6"/>
  </w:num>
  <w:num w:numId="18">
    <w:abstractNumId w:val="23"/>
    <w:lvlOverride w:ilvl="0">
      <w:startOverride w:val="14"/>
    </w:lvlOverride>
    <w:lvlOverride w:ilvl="1">
      <w:startOverride w:val="9"/>
    </w:lvlOverride>
  </w:num>
  <w:num w:numId="19">
    <w:abstractNumId w:val="1"/>
  </w:num>
  <w:num w:numId="20">
    <w:abstractNumId w:val="44"/>
  </w:num>
  <w:num w:numId="21">
    <w:abstractNumId w:val="41"/>
  </w:num>
  <w:num w:numId="22">
    <w:abstractNumId w:val="17"/>
  </w:num>
  <w:num w:numId="23">
    <w:abstractNumId w:val="28"/>
  </w:num>
  <w:num w:numId="24">
    <w:abstractNumId w:val="0"/>
  </w:num>
  <w:num w:numId="25">
    <w:abstractNumId w:val="13"/>
  </w:num>
  <w:num w:numId="26">
    <w:abstractNumId w:val="38"/>
  </w:num>
  <w:num w:numId="27">
    <w:abstractNumId w:val="35"/>
  </w:num>
  <w:num w:numId="28">
    <w:abstractNumId w:val="11"/>
  </w:num>
  <w:num w:numId="29">
    <w:abstractNumId w:val="36"/>
  </w:num>
  <w:num w:numId="30">
    <w:abstractNumId w:val="7"/>
  </w:num>
  <w:num w:numId="31">
    <w:abstractNumId w:val="2"/>
  </w:num>
  <w:num w:numId="32">
    <w:abstractNumId w:val="25"/>
  </w:num>
  <w:num w:numId="33">
    <w:abstractNumId w:val="4"/>
  </w:num>
  <w:num w:numId="34">
    <w:abstractNumId w:val="32"/>
  </w:num>
  <w:num w:numId="35">
    <w:abstractNumId w:val="22"/>
  </w:num>
  <w:num w:numId="36">
    <w:abstractNumId w:val="45"/>
  </w:num>
  <w:num w:numId="37">
    <w:abstractNumId w:val="29"/>
  </w:num>
  <w:num w:numId="38">
    <w:abstractNumId w:val="16"/>
  </w:num>
  <w:num w:numId="39">
    <w:abstractNumId w:val="30"/>
  </w:num>
  <w:num w:numId="40">
    <w:abstractNumId w:val="39"/>
  </w:num>
  <w:num w:numId="41">
    <w:abstractNumId w:val="14"/>
  </w:num>
  <w:num w:numId="42">
    <w:abstractNumId w:val="15"/>
  </w:num>
  <w:num w:numId="43">
    <w:abstractNumId w:val="20"/>
  </w:num>
  <w:num w:numId="44">
    <w:abstractNumId w:val="31"/>
  </w:num>
  <w:num w:numId="45">
    <w:abstractNumId w:val="12"/>
  </w:num>
  <w:num w:numId="46">
    <w:abstractNumId w:val="37"/>
  </w:num>
  <w:num w:numId="47">
    <w:abstractNumId w:val="40"/>
  </w:num>
  <w:num w:numId="48">
    <w:abstractNumId w:val="3"/>
  </w:num>
  <w:num w:numId="49">
    <w:abstractNumId w:val="46"/>
  </w:num>
  <w:num w:numId="50">
    <w:abstractNumId w:val="42"/>
  </w:num>
  <w:num w:numId="51">
    <w:abstractNumId w:val="5"/>
  </w:num>
  <w:num w:numId="52">
    <w:abstractNumId w:val="33"/>
  </w:num>
  <w:num w:numId="53">
    <w:abstractNumId w:val="1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enforcement="0"/>
  <w:defaultTabStop w:val="567"/>
  <w:hyphenationZone w:val="425"/>
  <w:characterSpacingControl w:val="doNotCompress"/>
  <w:hdrShapeDefaults>
    <o:shapedefaults v:ext="edit" spidmax="283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391"/>
    <w:rsid w:val="00000EDF"/>
    <w:rsid w:val="0000268F"/>
    <w:rsid w:val="00002A27"/>
    <w:rsid w:val="00002ADA"/>
    <w:rsid w:val="000030D4"/>
    <w:rsid w:val="000043EE"/>
    <w:rsid w:val="00004813"/>
    <w:rsid w:val="000048D4"/>
    <w:rsid w:val="00005A98"/>
    <w:rsid w:val="0000614A"/>
    <w:rsid w:val="00006AA5"/>
    <w:rsid w:val="00007014"/>
    <w:rsid w:val="00007081"/>
    <w:rsid w:val="00007711"/>
    <w:rsid w:val="00007BE0"/>
    <w:rsid w:val="000101C2"/>
    <w:rsid w:val="00012357"/>
    <w:rsid w:val="000125F5"/>
    <w:rsid w:val="00014384"/>
    <w:rsid w:val="00014D06"/>
    <w:rsid w:val="00014DC1"/>
    <w:rsid w:val="00014FD9"/>
    <w:rsid w:val="000152D5"/>
    <w:rsid w:val="00015848"/>
    <w:rsid w:val="000160A9"/>
    <w:rsid w:val="00016E7C"/>
    <w:rsid w:val="00016E84"/>
    <w:rsid w:val="00017E20"/>
    <w:rsid w:val="00020300"/>
    <w:rsid w:val="0002052E"/>
    <w:rsid w:val="00022CC2"/>
    <w:rsid w:val="000239F6"/>
    <w:rsid w:val="00023B8E"/>
    <w:rsid w:val="0002407C"/>
    <w:rsid w:val="00025E0F"/>
    <w:rsid w:val="0002616E"/>
    <w:rsid w:val="00026F75"/>
    <w:rsid w:val="000274F9"/>
    <w:rsid w:val="00027513"/>
    <w:rsid w:val="000308D7"/>
    <w:rsid w:val="000314C8"/>
    <w:rsid w:val="000316D1"/>
    <w:rsid w:val="00035462"/>
    <w:rsid w:val="00035848"/>
    <w:rsid w:val="00035899"/>
    <w:rsid w:val="00035A7C"/>
    <w:rsid w:val="000362B1"/>
    <w:rsid w:val="000404A1"/>
    <w:rsid w:val="00043084"/>
    <w:rsid w:val="00043994"/>
    <w:rsid w:val="00043AE5"/>
    <w:rsid w:val="00044C1B"/>
    <w:rsid w:val="00044CD6"/>
    <w:rsid w:val="00044D43"/>
    <w:rsid w:val="0004627C"/>
    <w:rsid w:val="0004644D"/>
    <w:rsid w:val="00046624"/>
    <w:rsid w:val="00050BB9"/>
    <w:rsid w:val="00050C31"/>
    <w:rsid w:val="00051352"/>
    <w:rsid w:val="000519DA"/>
    <w:rsid w:val="000531C3"/>
    <w:rsid w:val="0005355C"/>
    <w:rsid w:val="00053CFF"/>
    <w:rsid w:val="000554AB"/>
    <w:rsid w:val="00060193"/>
    <w:rsid w:val="00061573"/>
    <w:rsid w:val="00062D97"/>
    <w:rsid w:val="00063328"/>
    <w:rsid w:val="0006578E"/>
    <w:rsid w:val="00066303"/>
    <w:rsid w:val="00066A5D"/>
    <w:rsid w:val="00066F17"/>
    <w:rsid w:val="00071616"/>
    <w:rsid w:val="00071B64"/>
    <w:rsid w:val="0007278C"/>
    <w:rsid w:val="00073E34"/>
    <w:rsid w:val="000741DF"/>
    <w:rsid w:val="0007467C"/>
    <w:rsid w:val="0007498E"/>
    <w:rsid w:val="00075234"/>
    <w:rsid w:val="000753C8"/>
    <w:rsid w:val="000765DE"/>
    <w:rsid w:val="0008059B"/>
    <w:rsid w:val="00080B71"/>
    <w:rsid w:val="00081252"/>
    <w:rsid w:val="0008132B"/>
    <w:rsid w:val="00082732"/>
    <w:rsid w:val="00082953"/>
    <w:rsid w:val="00083C11"/>
    <w:rsid w:val="0008461B"/>
    <w:rsid w:val="00084641"/>
    <w:rsid w:val="00084C88"/>
    <w:rsid w:val="00090D7D"/>
    <w:rsid w:val="000913AE"/>
    <w:rsid w:val="000917E4"/>
    <w:rsid w:val="00092998"/>
    <w:rsid w:val="00093657"/>
    <w:rsid w:val="0009423D"/>
    <w:rsid w:val="0009492D"/>
    <w:rsid w:val="00094D03"/>
    <w:rsid w:val="000950BE"/>
    <w:rsid w:val="0009616C"/>
    <w:rsid w:val="0009745C"/>
    <w:rsid w:val="000A01CB"/>
    <w:rsid w:val="000A0B27"/>
    <w:rsid w:val="000A1A85"/>
    <w:rsid w:val="000A2728"/>
    <w:rsid w:val="000A2D63"/>
    <w:rsid w:val="000A4A9D"/>
    <w:rsid w:val="000A4E62"/>
    <w:rsid w:val="000A4FBB"/>
    <w:rsid w:val="000A5053"/>
    <w:rsid w:val="000A59B9"/>
    <w:rsid w:val="000A66A2"/>
    <w:rsid w:val="000A66A3"/>
    <w:rsid w:val="000A794E"/>
    <w:rsid w:val="000B01FA"/>
    <w:rsid w:val="000B0F4A"/>
    <w:rsid w:val="000B1278"/>
    <w:rsid w:val="000B15D6"/>
    <w:rsid w:val="000B2F4C"/>
    <w:rsid w:val="000B393C"/>
    <w:rsid w:val="000B4651"/>
    <w:rsid w:val="000B46DA"/>
    <w:rsid w:val="000B4F77"/>
    <w:rsid w:val="000B4F7F"/>
    <w:rsid w:val="000B59F7"/>
    <w:rsid w:val="000B5C2C"/>
    <w:rsid w:val="000B6994"/>
    <w:rsid w:val="000B6B5B"/>
    <w:rsid w:val="000B7EB6"/>
    <w:rsid w:val="000C2DE5"/>
    <w:rsid w:val="000C336F"/>
    <w:rsid w:val="000C45C2"/>
    <w:rsid w:val="000C5EDD"/>
    <w:rsid w:val="000C62D9"/>
    <w:rsid w:val="000C648C"/>
    <w:rsid w:val="000C7A08"/>
    <w:rsid w:val="000C7E7D"/>
    <w:rsid w:val="000D0610"/>
    <w:rsid w:val="000D0AC7"/>
    <w:rsid w:val="000D1013"/>
    <w:rsid w:val="000D2766"/>
    <w:rsid w:val="000D5AE8"/>
    <w:rsid w:val="000E0192"/>
    <w:rsid w:val="000E0529"/>
    <w:rsid w:val="000E1D5D"/>
    <w:rsid w:val="000E370F"/>
    <w:rsid w:val="000E3B1D"/>
    <w:rsid w:val="000E3C5B"/>
    <w:rsid w:val="000E3DFF"/>
    <w:rsid w:val="000E4FBE"/>
    <w:rsid w:val="000E5FB1"/>
    <w:rsid w:val="000E70BA"/>
    <w:rsid w:val="000E741E"/>
    <w:rsid w:val="000F0139"/>
    <w:rsid w:val="000F03F3"/>
    <w:rsid w:val="000F0FC8"/>
    <w:rsid w:val="000F1385"/>
    <w:rsid w:val="000F2B43"/>
    <w:rsid w:val="000F391C"/>
    <w:rsid w:val="001026EA"/>
    <w:rsid w:val="00104767"/>
    <w:rsid w:val="00104842"/>
    <w:rsid w:val="00105FEE"/>
    <w:rsid w:val="0010617B"/>
    <w:rsid w:val="001071E5"/>
    <w:rsid w:val="001118E1"/>
    <w:rsid w:val="00112925"/>
    <w:rsid w:val="001130E0"/>
    <w:rsid w:val="00113AC2"/>
    <w:rsid w:val="001144A5"/>
    <w:rsid w:val="00120834"/>
    <w:rsid w:val="00121120"/>
    <w:rsid w:val="0012147A"/>
    <w:rsid w:val="0012153C"/>
    <w:rsid w:val="00122CEB"/>
    <w:rsid w:val="00122D90"/>
    <w:rsid w:val="0012372E"/>
    <w:rsid w:val="001237AA"/>
    <w:rsid w:val="0012389E"/>
    <w:rsid w:val="00123B60"/>
    <w:rsid w:val="00123C70"/>
    <w:rsid w:val="00123C9D"/>
    <w:rsid w:val="00123D0E"/>
    <w:rsid w:val="00125C40"/>
    <w:rsid w:val="00126352"/>
    <w:rsid w:val="001265A9"/>
    <w:rsid w:val="0012669C"/>
    <w:rsid w:val="00126FEE"/>
    <w:rsid w:val="0013031C"/>
    <w:rsid w:val="001307EF"/>
    <w:rsid w:val="00131825"/>
    <w:rsid w:val="00131A32"/>
    <w:rsid w:val="00132D2F"/>
    <w:rsid w:val="00132E02"/>
    <w:rsid w:val="001331E0"/>
    <w:rsid w:val="001338EF"/>
    <w:rsid w:val="001347B0"/>
    <w:rsid w:val="00136265"/>
    <w:rsid w:val="0013691A"/>
    <w:rsid w:val="00136D6F"/>
    <w:rsid w:val="001376D1"/>
    <w:rsid w:val="00140352"/>
    <w:rsid w:val="0014063C"/>
    <w:rsid w:val="0014114F"/>
    <w:rsid w:val="00142709"/>
    <w:rsid w:val="00142A13"/>
    <w:rsid w:val="00143750"/>
    <w:rsid w:val="0014429A"/>
    <w:rsid w:val="00144403"/>
    <w:rsid w:val="00144795"/>
    <w:rsid w:val="0014660E"/>
    <w:rsid w:val="00146AFD"/>
    <w:rsid w:val="00146F8F"/>
    <w:rsid w:val="00150B16"/>
    <w:rsid w:val="00152B48"/>
    <w:rsid w:val="0015374D"/>
    <w:rsid w:val="00154D96"/>
    <w:rsid w:val="00154E0C"/>
    <w:rsid w:val="001564B4"/>
    <w:rsid w:val="00156A0B"/>
    <w:rsid w:val="0015792A"/>
    <w:rsid w:val="00157AB7"/>
    <w:rsid w:val="001604DB"/>
    <w:rsid w:val="001616AD"/>
    <w:rsid w:val="001635CA"/>
    <w:rsid w:val="001646F5"/>
    <w:rsid w:val="001647D9"/>
    <w:rsid w:val="00164E6C"/>
    <w:rsid w:val="001660F3"/>
    <w:rsid w:val="001668C9"/>
    <w:rsid w:val="00167B83"/>
    <w:rsid w:val="00167DDA"/>
    <w:rsid w:val="0017265E"/>
    <w:rsid w:val="0017311E"/>
    <w:rsid w:val="001737A1"/>
    <w:rsid w:val="00174EEA"/>
    <w:rsid w:val="00174F63"/>
    <w:rsid w:val="00175CBB"/>
    <w:rsid w:val="0017648E"/>
    <w:rsid w:val="001803E6"/>
    <w:rsid w:val="00181740"/>
    <w:rsid w:val="00181932"/>
    <w:rsid w:val="00181935"/>
    <w:rsid w:val="0018239D"/>
    <w:rsid w:val="0018289C"/>
    <w:rsid w:val="00184BD9"/>
    <w:rsid w:val="00185518"/>
    <w:rsid w:val="001862F4"/>
    <w:rsid w:val="00190402"/>
    <w:rsid w:val="00191540"/>
    <w:rsid w:val="00191574"/>
    <w:rsid w:val="00192630"/>
    <w:rsid w:val="00192B69"/>
    <w:rsid w:val="001931CD"/>
    <w:rsid w:val="0019379D"/>
    <w:rsid w:val="0019488F"/>
    <w:rsid w:val="0019578F"/>
    <w:rsid w:val="00195B0F"/>
    <w:rsid w:val="00195DB3"/>
    <w:rsid w:val="00195F25"/>
    <w:rsid w:val="00196336"/>
    <w:rsid w:val="001972D5"/>
    <w:rsid w:val="001977B8"/>
    <w:rsid w:val="001A14F5"/>
    <w:rsid w:val="001A2E1C"/>
    <w:rsid w:val="001A4933"/>
    <w:rsid w:val="001A5ECC"/>
    <w:rsid w:val="001A64A6"/>
    <w:rsid w:val="001B0265"/>
    <w:rsid w:val="001B1050"/>
    <w:rsid w:val="001B1F6C"/>
    <w:rsid w:val="001B244D"/>
    <w:rsid w:val="001B2A8B"/>
    <w:rsid w:val="001B4077"/>
    <w:rsid w:val="001B419E"/>
    <w:rsid w:val="001B5DEC"/>
    <w:rsid w:val="001B6539"/>
    <w:rsid w:val="001C0482"/>
    <w:rsid w:val="001C0FE1"/>
    <w:rsid w:val="001C15C7"/>
    <w:rsid w:val="001C19D6"/>
    <w:rsid w:val="001C1A7F"/>
    <w:rsid w:val="001C1E9F"/>
    <w:rsid w:val="001C2F19"/>
    <w:rsid w:val="001C408C"/>
    <w:rsid w:val="001C40FC"/>
    <w:rsid w:val="001C5677"/>
    <w:rsid w:val="001C5A06"/>
    <w:rsid w:val="001C605D"/>
    <w:rsid w:val="001C62C9"/>
    <w:rsid w:val="001C66C2"/>
    <w:rsid w:val="001C6F3C"/>
    <w:rsid w:val="001D11E4"/>
    <w:rsid w:val="001D2EDA"/>
    <w:rsid w:val="001D3212"/>
    <w:rsid w:val="001D3FEE"/>
    <w:rsid w:val="001D6196"/>
    <w:rsid w:val="001D6B6F"/>
    <w:rsid w:val="001D6BFF"/>
    <w:rsid w:val="001D7AD3"/>
    <w:rsid w:val="001D7ADB"/>
    <w:rsid w:val="001D7AF6"/>
    <w:rsid w:val="001D7DF7"/>
    <w:rsid w:val="001E034D"/>
    <w:rsid w:val="001E1697"/>
    <w:rsid w:val="001E1AD8"/>
    <w:rsid w:val="001E1B9D"/>
    <w:rsid w:val="001E2D70"/>
    <w:rsid w:val="001E2E41"/>
    <w:rsid w:val="001E39F5"/>
    <w:rsid w:val="001E6794"/>
    <w:rsid w:val="001E6BAD"/>
    <w:rsid w:val="001E7718"/>
    <w:rsid w:val="001E7A85"/>
    <w:rsid w:val="001F0497"/>
    <w:rsid w:val="001F05D5"/>
    <w:rsid w:val="001F0F40"/>
    <w:rsid w:val="001F108E"/>
    <w:rsid w:val="001F20B1"/>
    <w:rsid w:val="001F28DA"/>
    <w:rsid w:val="001F2BC5"/>
    <w:rsid w:val="001F3457"/>
    <w:rsid w:val="001F36A5"/>
    <w:rsid w:val="001F40E2"/>
    <w:rsid w:val="001F4B63"/>
    <w:rsid w:val="001F4EFC"/>
    <w:rsid w:val="001F6AF2"/>
    <w:rsid w:val="001F713D"/>
    <w:rsid w:val="001F740C"/>
    <w:rsid w:val="00200B10"/>
    <w:rsid w:val="00200C3E"/>
    <w:rsid w:val="00202D18"/>
    <w:rsid w:val="002042C7"/>
    <w:rsid w:val="00205A3F"/>
    <w:rsid w:val="0020659F"/>
    <w:rsid w:val="00206A55"/>
    <w:rsid w:val="00207B68"/>
    <w:rsid w:val="0021017B"/>
    <w:rsid w:val="002112AA"/>
    <w:rsid w:val="002112CF"/>
    <w:rsid w:val="00211D39"/>
    <w:rsid w:val="00212E3C"/>
    <w:rsid w:val="00213202"/>
    <w:rsid w:val="00213273"/>
    <w:rsid w:val="002142D7"/>
    <w:rsid w:val="00214BDB"/>
    <w:rsid w:val="00216ECB"/>
    <w:rsid w:val="00223695"/>
    <w:rsid w:val="00224E0F"/>
    <w:rsid w:val="00225DFC"/>
    <w:rsid w:val="002260BE"/>
    <w:rsid w:val="002262B0"/>
    <w:rsid w:val="0022633C"/>
    <w:rsid w:val="00226C50"/>
    <w:rsid w:val="00230977"/>
    <w:rsid w:val="00232482"/>
    <w:rsid w:val="00235095"/>
    <w:rsid w:val="00235C48"/>
    <w:rsid w:val="00235DC1"/>
    <w:rsid w:val="00235F1E"/>
    <w:rsid w:val="002360B8"/>
    <w:rsid w:val="002368A2"/>
    <w:rsid w:val="00236EB9"/>
    <w:rsid w:val="0023765E"/>
    <w:rsid w:val="002401DB"/>
    <w:rsid w:val="002425E2"/>
    <w:rsid w:val="00242D13"/>
    <w:rsid w:val="00243486"/>
    <w:rsid w:val="00244220"/>
    <w:rsid w:val="00244ADA"/>
    <w:rsid w:val="00250129"/>
    <w:rsid w:val="002505F3"/>
    <w:rsid w:val="00253A08"/>
    <w:rsid w:val="00253C7B"/>
    <w:rsid w:val="00254235"/>
    <w:rsid w:val="00255088"/>
    <w:rsid w:val="002556E9"/>
    <w:rsid w:val="00256533"/>
    <w:rsid w:val="00256783"/>
    <w:rsid w:val="002574FC"/>
    <w:rsid w:val="00260C7A"/>
    <w:rsid w:val="0026165D"/>
    <w:rsid w:val="00261D35"/>
    <w:rsid w:val="002638E0"/>
    <w:rsid w:val="00264A38"/>
    <w:rsid w:val="00264AB5"/>
    <w:rsid w:val="002653E5"/>
    <w:rsid w:val="002655FD"/>
    <w:rsid w:val="00265D60"/>
    <w:rsid w:val="002674F2"/>
    <w:rsid w:val="00267A15"/>
    <w:rsid w:val="00267B9D"/>
    <w:rsid w:val="00267E17"/>
    <w:rsid w:val="00270A76"/>
    <w:rsid w:val="00270FFD"/>
    <w:rsid w:val="002712EA"/>
    <w:rsid w:val="002714FD"/>
    <w:rsid w:val="00271640"/>
    <w:rsid w:val="0027297A"/>
    <w:rsid w:val="00273162"/>
    <w:rsid w:val="0027398F"/>
    <w:rsid w:val="00273CB7"/>
    <w:rsid w:val="002743CC"/>
    <w:rsid w:val="00275869"/>
    <w:rsid w:val="00275CA6"/>
    <w:rsid w:val="00276363"/>
    <w:rsid w:val="00277DE7"/>
    <w:rsid w:val="00280183"/>
    <w:rsid w:val="00281C6A"/>
    <w:rsid w:val="002822F0"/>
    <w:rsid w:val="002825AB"/>
    <w:rsid w:val="0028330D"/>
    <w:rsid w:val="0028393E"/>
    <w:rsid w:val="00285465"/>
    <w:rsid w:val="002857CF"/>
    <w:rsid w:val="00285A70"/>
    <w:rsid w:val="00285EE9"/>
    <w:rsid w:val="00286140"/>
    <w:rsid w:val="0028629A"/>
    <w:rsid w:val="002862C4"/>
    <w:rsid w:val="002865DE"/>
    <w:rsid w:val="00286660"/>
    <w:rsid w:val="00290DF7"/>
    <w:rsid w:val="002915CD"/>
    <w:rsid w:val="00291CDA"/>
    <w:rsid w:val="00294EC3"/>
    <w:rsid w:val="00295D3C"/>
    <w:rsid w:val="00296422"/>
    <w:rsid w:val="002975D1"/>
    <w:rsid w:val="00297D97"/>
    <w:rsid w:val="00297F96"/>
    <w:rsid w:val="002A0275"/>
    <w:rsid w:val="002A15B9"/>
    <w:rsid w:val="002A1A5D"/>
    <w:rsid w:val="002A201F"/>
    <w:rsid w:val="002A3360"/>
    <w:rsid w:val="002A6895"/>
    <w:rsid w:val="002B0130"/>
    <w:rsid w:val="002B0ED6"/>
    <w:rsid w:val="002B24DC"/>
    <w:rsid w:val="002B2925"/>
    <w:rsid w:val="002B297A"/>
    <w:rsid w:val="002B3CAA"/>
    <w:rsid w:val="002B4422"/>
    <w:rsid w:val="002B47C8"/>
    <w:rsid w:val="002B7BA0"/>
    <w:rsid w:val="002B7E29"/>
    <w:rsid w:val="002C0F1C"/>
    <w:rsid w:val="002C119D"/>
    <w:rsid w:val="002C2398"/>
    <w:rsid w:val="002C29F4"/>
    <w:rsid w:val="002C35F7"/>
    <w:rsid w:val="002C4BFF"/>
    <w:rsid w:val="002C4FAE"/>
    <w:rsid w:val="002C5EC2"/>
    <w:rsid w:val="002C724C"/>
    <w:rsid w:val="002D09EC"/>
    <w:rsid w:val="002D0D8C"/>
    <w:rsid w:val="002D121D"/>
    <w:rsid w:val="002D140F"/>
    <w:rsid w:val="002D2227"/>
    <w:rsid w:val="002D3836"/>
    <w:rsid w:val="002D3F70"/>
    <w:rsid w:val="002D43E7"/>
    <w:rsid w:val="002D450C"/>
    <w:rsid w:val="002D4B04"/>
    <w:rsid w:val="002D4E13"/>
    <w:rsid w:val="002D5380"/>
    <w:rsid w:val="002D5648"/>
    <w:rsid w:val="002D6EE4"/>
    <w:rsid w:val="002E244C"/>
    <w:rsid w:val="002E3396"/>
    <w:rsid w:val="002E4FBE"/>
    <w:rsid w:val="002E566D"/>
    <w:rsid w:val="002E5EBE"/>
    <w:rsid w:val="002E7435"/>
    <w:rsid w:val="002E7830"/>
    <w:rsid w:val="002F16A4"/>
    <w:rsid w:val="002F1F56"/>
    <w:rsid w:val="002F2732"/>
    <w:rsid w:val="002F2883"/>
    <w:rsid w:val="002F4B0E"/>
    <w:rsid w:val="002F4CA7"/>
    <w:rsid w:val="002F5D77"/>
    <w:rsid w:val="002F6AB1"/>
    <w:rsid w:val="002F7C38"/>
    <w:rsid w:val="00301577"/>
    <w:rsid w:val="00301EE9"/>
    <w:rsid w:val="00303E16"/>
    <w:rsid w:val="00303EF1"/>
    <w:rsid w:val="0030480B"/>
    <w:rsid w:val="0030497F"/>
    <w:rsid w:val="00305FC1"/>
    <w:rsid w:val="00306E8B"/>
    <w:rsid w:val="0031147F"/>
    <w:rsid w:val="003124E9"/>
    <w:rsid w:val="00312AFF"/>
    <w:rsid w:val="00313838"/>
    <w:rsid w:val="00313F59"/>
    <w:rsid w:val="003171D8"/>
    <w:rsid w:val="003211A4"/>
    <w:rsid w:val="0032195D"/>
    <w:rsid w:val="0032487F"/>
    <w:rsid w:val="00325BDC"/>
    <w:rsid w:val="00325E60"/>
    <w:rsid w:val="00326957"/>
    <w:rsid w:val="00326CA3"/>
    <w:rsid w:val="00326CBB"/>
    <w:rsid w:val="003274B5"/>
    <w:rsid w:val="003275BC"/>
    <w:rsid w:val="003302A6"/>
    <w:rsid w:val="00330C6C"/>
    <w:rsid w:val="00331FCD"/>
    <w:rsid w:val="00332857"/>
    <w:rsid w:val="003334F3"/>
    <w:rsid w:val="0033406E"/>
    <w:rsid w:val="003343D0"/>
    <w:rsid w:val="00335543"/>
    <w:rsid w:val="0033592F"/>
    <w:rsid w:val="003405EF"/>
    <w:rsid w:val="00340EC2"/>
    <w:rsid w:val="00341A12"/>
    <w:rsid w:val="003421A7"/>
    <w:rsid w:val="003428B0"/>
    <w:rsid w:val="00342DB9"/>
    <w:rsid w:val="003463C8"/>
    <w:rsid w:val="00346735"/>
    <w:rsid w:val="00350C18"/>
    <w:rsid w:val="0035179C"/>
    <w:rsid w:val="0035254F"/>
    <w:rsid w:val="00352CC8"/>
    <w:rsid w:val="00353048"/>
    <w:rsid w:val="003547A1"/>
    <w:rsid w:val="00354A0E"/>
    <w:rsid w:val="00354ACB"/>
    <w:rsid w:val="00356DEA"/>
    <w:rsid w:val="0036053B"/>
    <w:rsid w:val="00360E8A"/>
    <w:rsid w:val="00360F1C"/>
    <w:rsid w:val="0036190B"/>
    <w:rsid w:val="0036191F"/>
    <w:rsid w:val="00362CA5"/>
    <w:rsid w:val="003637F5"/>
    <w:rsid w:val="00363AF6"/>
    <w:rsid w:val="0036401F"/>
    <w:rsid w:val="00364B1E"/>
    <w:rsid w:val="00365714"/>
    <w:rsid w:val="00365DC1"/>
    <w:rsid w:val="0036630B"/>
    <w:rsid w:val="0036646B"/>
    <w:rsid w:val="00367A86"/>
    <w:rsid w:val="0037014D"/>
    <w:rsid w:val="00372F72"/>
    <w:rsid w:val="00373020"/>
    <w:rsid w:val="00373033"/>
    <w:rsid w:val="00373D67"/>
    <w:rsid w:val="00374445"/>
    <w:rsid w:val="0037518D"/>
    <w:rsid w:val="00375563"/>
    <w:rsid w:val="00375715"/>
    <w:rsid w:val="00375F22"/>
    <w:rsid w:val="00375F29"/>
    <w:rsid w:val="00376C21"/>
    <w:rsid w:val="0037750E"/>
    <w:rsid w:val="00377A70"/>
    <w:rsid w:val="00380DEA"/>
    <w:rsid w:val="0038397C"/>
    <w:rsid w:val="00390F67"/>
    <w:rsid w:val="0039330E"/>
    <w:rsid w:val="0039436C"/>
    <w:rsid w:val="003944A9"/>
    <w:rsid w:val="00394D77"/>
    <w:rsid w:val="00395059"/>
    <w:rsid w:val="00395193"/>
    <w:rsid w:val="003966AC"/>
    <w:rsid w:val="003972B7"/>
    <w:rsid w:val="003979E6"/>
    <w:rsid w:val="003A0455"/>
    <w:rsid w:val="003A1785"/>
    <w:rsid w:val="003A2651"/>
    <w:rsid w:val="003A26B0"/>
    <w:rsid w:val="003A2CDA"/>
    <w:rsid w:val="003A42EE"/>
    <w:rsid w:val="003A662F"/>
    <w:rsid w:val="003A7093"/>
    <w:rsid w:val="003A77EF"/>
    <w:rsid w:val="003A7D23"/>
    <w:rsid w:val="003B0191"/>
    <w:rsid w:val="003B0A7A"/>
    <w:rsid w:val="003B28CA"/>
    <w:rsid w:val="003B297F"/>
    <w:rsid w:val="003B2CFA"/>
    <w:rsid w:val="003B34C2"/>
    <w:rsid w:val="003B49A0"/>
    <w:rsid w:val="003B54C3"/>
    <w:rsid w:val="003B6CD4"/>
    <w:rsid w:val="003B7039"/>
    <w:rsid w:val="003C1B15"/>
    <w:rsid w:val="003C1DDA"/>
    <w:rsid w:val="003C28EC"/>
    <w:rsid w:val="003C2A9D"/>
    <w:rsid w:val="003C2F30"/>
    <w:rsid w:val="003C3567"/>
    <w:rsid w:val="003C36EF"/>
    <w:rsid w:val="003C62E9"/>
    <w:rsid w:val="003C6A31"/>
    <w:rsid w:val="003C7004"/>
    <w:rsid w:val="003C791B"/>
    <w:rsid w:val="003C7FFB"/>
    <w:rsid w:val="003D03F9"/>
    <w:rsid w:val="003D0CEC"/>
    <w:rsid w:val="003D10BD"/>
    <w:rsid w:val="003D1842"/>
    <w:rsid w:val="003D3347"/>
    <w:rsid w:val="003D36EC"/>
    <w:rsid w:val="003D434C"/>
    <w:rsid w:val="003D43F0"/>
    <w:rsid w:val="003D46B6"/>
    <w:rsid w:val="003D5189"/>
    <w:rsid w:val="003D5663"/>
    <w:rsid w:val="003D57E9"/>
    <w:rsid w:val="003D5B3D"/>
    <w:rsid w:val="003D6A8B"/>
    <w:rsid w:val="003D7BC8"/>
    <w:rsid w:val="003E10CA"/>
    <w:rsid w:val="003E4487"/>
    <w:rsid w:val="003E5341"/>
    <w:rsid w:val="003E72DA"/>
    <w:rsid w:val="003F0529"/>
    <w:rsid w:val="003F0588"/>
    <w:rsid w:val="003F0ADB"/>
    <w:rsid w:val="003F1647"/>
    <w:rsid w:val="003F2158"/>
    <w:rsid w:val="003F2E35"/>
    <w:rsid w:val="003F397B"/>
    <w:rsid w:val="003F3DB2"/>
    <w:rsid w:val="003F44B0"/>
    <w:rsid w:val="003F4ADB"/>
    <w:rsid w:val="003F4B91"/>
    <w:rsid w:val="003F61EF"/>
    <w:rsid w:val="003F6A4C"/>
    <w:rsid w:val="003F7797"/>
    <w:rsid w:val="004008CA"/>
    <w:rsid w:val="0040113D"/>
    <w:rsid w:val="004025FE"/>
    <w:rsid w:val="00403BF2"/>
    <w:rsid w:val="00404141"/>
    <w:rsid w:val="0040429A"/>
    <w:rsid w:val="00404961"/>
    <w:rsid w:val="004078C1"/>
    <w:rsid w:val="00411140"/>
    <w:rsid w:val="0041224A"/>
    <w:rsid w:val="004129C5"/>
    <w:rsid w:val="00413097"/>
    <w:rsid w:val="00413ACD"/>
    <w:rsid w:val="00413F39"/>
    <w:rsid w:val="004144D2"/>
    <w:rsid w:val="00414EEB"/>
    <w:rsid w:val="00414FF2"/>
    <w:rsid w:val="00415B62"/>
    <w:rsid w:val="0041611B"/>
    <w:rsid w:val="00417906"/>
    <w:rsid w:val="00420098"/>
    <w:rsid w:val="004201D3"/>
    <w:rsid w:val="004219BA"/>
    <w:rsid w:val="00422B45"/>
    <w:rsid w:val="00424A2F"/>
    <w:rsid w:val="00424FC6"/>
    <w:rsid w:val="004265DB"/>
    <w:rsid w:val="00427740"/>
    <w:rsid w:val="00427D9E"/>
    <w:rsid w:val="00427DD6"/>
    <w:rsid w:val="00430227"/>
    <w:rsid w:val="004308FC"/>
    <w:rsid w:val="00431905"/>
    <w:rsid w:val="00432048"/>
    <w:rsid w:val="00432A2F"/>
    <w:rsid w:val="00432CE1"/>
    <w:rsid w:val="00433FD3"/>
    <w:rsid w:val="0043411D"/>
    <w:rsid w:val="00436803"/>
    <w:rsid w:val="00436A59"/>
    <w:rsid w:val="00437240"/>
    <w:rsid w:val="00443352"/>
    <w:rsid w:val="00443F39"/>
    <w:rsid w:val="004446C1"/>
    <w:rsid w:val="004458EE"/>
    <w:rsid w:val="00445B30"/>
    <w:rsid w:val="0044664E"/>
    <w:rsid w:val="00446749"/>
    <w:rsid w:val="00446F45"/>
    <w:rsid w:val="00447559"/>
    <w:rsid w:val="004476B5"/>
    <w:rsid w:val="00450B44"/>
    <w:rsid w:val="00450EC3"/>
    <w:rsid w:val="00451392"/>
    <w:rsid w:val="004514A9"/>
    <w:rsid w:val="00453952"/>
    <w:rsid w:val="00453F45"/>
    <w:rsid w:val="00453FC9"/>
    <w:rsid w:val="00455E06"/>
    <w:rsid w:val="00457548"/>
    <w:rsid w:val="004578E3"/>
    <w:rsid w:val="004609BF"/>
    <w:rsid w:val="004609C3"/>
    <w:rsid w:val="00461695"/>
    <w:rsid w:val="00461E2F"/>
    <w:rsid w:val="004625CF"/>
    <w:rsid w:val="00467D33"/>
    <w:rsid w:val="00470317"/>
    <w:rsid w:val="0047141A"/>
    <w:rsid w:val="0047199F"/>
    <w:rsid w:val="00471D69"/>
    <w:rsid w:val="00471F27"/>
    <w:rsid w:val="00473E1E"/>
    <w:rsid w:val="00474823"/>
    <w:rsid w:val="00475253"/>
    <w:rsid w:val="004765C1"/>
    <w:rsid w:val="00476936"/>
    <w:rsid w:val="00476939"/>
    <w:rsid w:val="00477B26"/>
    <w:rsid w:val="004808BF"/>
    <w:rsid w:val="004808EC"/>
    <w:rsid w:val="00484B56"/>
    <w:rsid w:val="004855BD"/>
    <w:rsid w:val="00485F54"/>
    <w:rsid w:val="0048698E"/>
    <w:rsid w:val="00492A03"/>
    <w:rsid w:val="00493EE6"/>
    <w:rsid w:val="00495501"/>
    <w:rsid w:val="004957F9"/>
    <w:rsid w:val="00495C60"/>
    <w:rsid w:val="0049659B"/>
    <w:rsid w:val="00496DD5"/>
    <w:rsid w:val="004A08A0"/>
    <w:rsid w:val="004A14B9"/>
    <w:rsid w:val="004A1884"/>
    <w:rsid w:val="004A2932"/>
    <w:rsid w:val="004A2AEA"/>
    <w:rsid w:val="004A3557"/>
    <w:rsid w:val="004A46D9"/>
    <w:rsid w:val="004A5EBB"/>
    <w:rsid w:val="004A673B"/>
    <w:rsid w:val="004A7859"/>
    <w:rsid w:val="004A7CA7"/>
    <w:rsid w:val="004B2820"/>
    <w:rsid w:val="004B372C"/>
    <w:rsid w:val="004B5241"/>
    <w:rsid w:val="004B5EE5"/>
    <w:rsid w:val="004B720A"/>
    <w:rsid w:val="004B7664"/>
    <w:rsid w:val="004B7938"/>
    <w:rsid w:val="004C0669"/>
    <w:rsid w:val="004C0A5B"/>
    <w:rsid w:val="004C272D"/>
    <w:rsid w:val="004C31E5"/>
    <w:rsid w:val="004C479E"/>
    <w:rsid w:val="004C48AD"/>
    <w:rsid w:val="004C4DB4"/>
    <w:rsid w:val="004C5088"/>
    <w:rsid w:val="004C5C82"/>
    <w:rsid w:val="004C66C3"/>
    <w:rsid w:val="004D07DF"/>
    <w:rsid w:val="004D1052"/>
    <w:rsid w:val="004D2F43"/>
    <w:rsid w:val="004D38FE"/>
    <w:rsid w:val="004D3BB1"/>
    <w:rsid w:val="004D59AF"/>
    <w:rsid w:val="004D5ABA"/>
    <w:rsid w:val="004D6021"/>
    <w:rsid w:val="004D71FC"/>
    <w:rsid w:val="004D7581"/>
    <w:rsid w:val="004E0CCF"/>
    <w:rsid w:val="004E1BF6"/>
    <w:rsid w:val="004E2DDA"/>
    <w:rsid w:val="004E2FBA"/>
    <w:rsid w:val="004E3ACD"/>
    <w:rsid w:val="004E4639"/>
    <w:rsid w:val="004E4ABA"/>
    <w:rsid w:val="004E5679"/>
    <w:rsid w:val="004E5D2D"/>
    <w:rsid w:val="004E5DB2"/>
    <w:rsid w:val="004E6F49"/>
    <w:rsid w:val="004E7AF2"/>
    <w:rsid w:val="004E7F50"/>
    <w:rsid w:val="004F0776"/>
    <w:rsid w:val="004F09CB"/>
    <w:rsid w:val="004F27F3"/>
    <w:rsid w:val="004F2CCB"/>
    <w:rsid w:val="004F3586"/>
    <w:rsid w:val="004F4A5B"/>
    <w:rsid w:val="004F4F7A"/>
    <w:rsid w:val="004F5BEE"/>
    <w:rsid w:val="004F626F"/>
    <w:rsid w:val="004F7425"/>
    <w:rsid w:val="0050010F"/>
    <w:rsid w:val="00500676"/>
    <w:rsid w:val="005012EE"/>
    <w:rsid w:val="00501858"/>
    <w:rsid w:val="00501B0A"/>
    <w:rsid w:val="00501BE9"/>
    <w:rsid w:val="00502090"/>
    <w:rsid w:val="00502A2F"/>
    <w:rsid w:val="00503CDE"/>
    <w:rsid w:val="0050473F"/>
    <w:rsid w:val="00504ADE"/>
    <w:rsid w:val="00505391"/>
    <w:rsid w:val="0050557C"/>
    <w:rsid w:val="00505F86"/>
    <w:rsid w:val="0050682B"/>
    <w:rsid w:val="0050769A"/>
    <w:rsid w:val="00511324"/>
    <w:rsid w:val="00511B1C"/>
    <w:rsid w:val="00511D9F"/>
    <w:rsid w:val="005120CD"/>
    <w:rsid w:val="005128BF"/>
    <w:rsid w:val="0051294D"/>
    <w:rsid w:val="0051296B"/>
    <w:rsid w:val="00512C4B"/>
    <w:rsid w:val="00513891"/>
    <w:rsid w:val="0051481A"/>
    <w:rsid w:val="005148C7"/>
    <w:rsid w:val="00514D2A"/>
    <w:rsid w:val="00516B3B"/>
    <w:rsid w:val="00516DF5"/>
    <w:rsid w:val="00516E7B"/>
    <w:rsid w:val="00517DA1"/>
    <w:rsid w:val="00517F99"/>
    <w:rsid w:val="005227CF"/>
    <w:rsid w:val="00522B6B"/>
    <w:rsid w:val="00522E73"/>
    <w:rsid w:val="00524872"/>
    <w:rsid w:val="00525C53"/>
    <w:rsid w:val="00526B92"/>
    <w:rsid w:val="00530B61"/>
    <w:rsid w:val="005310EF"/>
    <w:rsid w:val="005313DE"/>
    <w:rsid w:val="0053203F"/>
    <w:rsid w:val="005323E5"/>
    <w:rsid w:val="00532512"/>
    <w:rsid w:val="005325F8"/>
    <w:rsid w:val="005355C9"/>
    <w:rsid w:val="00535FDE"/>
    <w:rsid w:val="005360B7"/>
    <w:rsid w:val="00540766"/>
    <w:rsid w:val="005407DA"/>
    <w:rsid w:val="00540A64"/>
    <w:rsid w:val="005411D0"/>
    <w:rsid w:val="005413CC"/>
    <w:rsid w:val="005414EE"/>
    <w:rsid w:val="00541D59"/>
    <w:rsid w:val="005438AE"/>
    <w:rsid w:val="00545012"/>
    <w:rsid w:val="00547C4C"/>
    <w:rsid w:val="0055135F"/>
    <w:rsid w:val="0055282D"/>
    <w:rsid w:val="00552B6F"/>
    <w:rsid w:val="005531A1"/>
    <w:rsid w:val="005534F6"/>
    <w:rsid w:val="005537FC"/>
    <w:rsid w:val="00554AFD"/>
    <w:rsid w:val="00556094"/>
    <w:rsid w:val="0055613E"/>
    <w:rsid w:val="005571A1"/>
    <w:rsid w:val="00557F69"/>
    <w:rsid w:val="00563582"/>
    <w:rsid w:val="00563D4B"/>
    <w:rsid w:val="00564429"/>
    <w:rsid w:val="00564AD2"/>
    <w:rsid w:val="00566BE9"/>
    <w:rsid w:val="00567C3A"/>
    <w:rsid w:val="00570030"/>
    <w:rsid w:val="00570CF7"/>
    <w:rsid w:val="0057144C"/>
    <w:rsid w:val="00573685"/>
    <w:rsid w:val="005736E7"/>
    <w:rsid w:val="00573AB4"/>
    <w:rsid w:val="00574B93"/>
    <w:rsid w:val="00574EA3"/>
    <w:rsid w:val="005751E2"/>
    <w:rsid w:val="00575EEE"/>
    <w:rsid w:val="00576B3D"/>
    <w:rsid w:val="00576FC0"/>
    <w:rsid w:val="005809E8"/>
    <w:rsid w:val="005811AB"/>
    <w:rsid w:val="005828AC"/>
    <w:rsid w:val="00582E31"/>
    <w:rsid w:val="005847EA"/>
    <w:rsid w:val="00584E6D"/>
    <w:rsid w:val="00584EF9"/>
    <w:rsid w:val="005858AD"/>
    <w:rsid w:val="00585CBF"/>
    <w:rsid w:val="00585D0F"/>
    <w:rsid w:val="00586DC3"/>
    <w:rsid w:val="005906B8"/>
    <w:rsid w:val="00590801"/>
    <w:rsid w:val="00590A59"/>
    <w:rsid w:val="00590BD3"/>
    <w:rsid w:val="0059105A"/>
    <w:rsid w:val="00591CBA"/>
    <w:rsid w:val="00592DDC"/>
    <w:rsid w:val="00592FA1"/>
    <w:rsid w:val="00594F31"/>
    <w:rsid w:val="005957C7"/>
    <w:rsid w:val="00595F21"/>
    <w:rsid w:val="00597306"/>
    <w:rsid w:val="005A14EA"/>
    <w:rsid w:val="005A1DDC"/>
    <w:rsid w:val="005A2EDC"/>
    <w:rsid w:val="005A30CA"/>
    <w:rsid w:val="005A31CC"/>
    <w:rsid w:val="005A467B"/>
    <w:rsid w:val="005A47AC"/>
    <w:rsid w:val="005A4C0D"/>
    <w:rsid w:val="005A5C22"/>
    <w:rsid w:val="005A68DA"/>
    <w:rsid w:val="005A7271"/>
    <w:rsid w:val="005B15FB"/>
    <w:rsid w:val="005B372E"/>
    <w:rsid w:val="005B3A25"/>
    <w:rsid w:val="005B4CB9"/>
    <w:rsid w:val="005B5E6A"/>
    <w:rsid w:val="005B7924"/>
    <w:rsid w:val="005C09F9"/>
    <w:rsid w:val="005C12C3"/>
    <w:rsid w:val="005C27FE"/>
    <w:rsid w:val="005C2969"/>
    <w:rsid w:val="005C536C"/>
    <w:rsid w:val="005C577E"/>
    <w:rsid w:val="005C7273"/>
    <w:rsid w:val="005C78BC"/>
    <w:rsid w:val="005D09A9"/>
    <w:rsid w:val="005D1448"/>
    <w:rsid w:val="005D1635"/>
    <w:rsid w:val="005D1793"/>
    <w:rsid w:val="005D2107"/>
    <w:rsid w:val="005D4A37"/>
    <w:rsid w:val="005D6047"/>
    <w:rsid w:val="005D6F0F"/>
    <w:rsid w:val="005D7018"/>
    <w:rsid w:val="005D743D"/>
    <w:rsid w:val="005D7C2E"/>
    <w:rsid w:val="005D7EAB"/>
    <w:rsid w:val="005E0CBD"/>
    <w:rsid w:val="005E23B6"/>
    <w:rsid w:val="005E2C65"/>
    <w:rsid w:val="005E3245"/>
    <w:rsid w:val="005E5475"/>
    <w:rsid w:val="005E5CF5"/>
    <w:rsid w:val="005E6974"/>
    <w:rsid w:val="005F14DA"/>
    <w:rsid w:val="005F181F"/>
    <w:rsid w:val="005F347D"/>
    <w:rsid w:val="005F3657"/>
    <w:rsid w:val="005F4336"/>
    <w:rsid w:val="005F5079"/>
    <w:rsid w:val="0060060B"/>
    <w:rsid w:val="006010F9"/>
    <w:rsid w:val="00601BE3"/>
    <w:rsid w:val="0060216A"/>
    <w:rsid w:val="00602248"/>
    <w:rsid w:val="00603FB9"/>
    <w:rsid w:val="00604674"/>
    <w:rsid w:val="006050B2"/>
    <w:rsid w:val="00605EA6"/>
    <w:rsid w:val="0060628B"/>
    <w:rsid w:val="00606300"/>
    <w:rsid w:val="006069EB"/>
    <w:rsid w:val="00606CC7"/>
    <w:rsid w:val="006078ED"/>
    <w:rsid w:val="006079F8"/>
    <w:rsid w:val="00610BE2"/>
    <w:rsid w:val="00610F8D"/>
    <w:rsid w:val="00611575"/>
    <w:rsid w:val="00611C5D"/>
    <w:rsid w:val="0061358E"/>
    <w:rsid w:val="0061410E"/>
    <w:rsid w:val="00615C24"/>
    <w:rsid w:val="00615F7A"/>
    <w:rsid w:val="00616286"/>
    <w:rsid w:val="00616DC1"/>
    <w:rsid w:val="006202DA"/>
    <w:rsid w:val="00620485"/>
    <w:rsid w:val="00620560"/>
    <w:rsid w:val="0062179B"/>
    <w:rsid w:val="00621CD9"/>
    <w:rsid w:val="006229D2"/>
    <w:rsid w:val="00622AA4"/>
    <w:rsid w:val="00623D99"/>
    <w:rsid w:val="00627E9C"/>
    <w:rsid w:val="00627F60"/>
    <w:rsid w:val="00627FA2"/>
    <w:rsid w:val="00631196"/>
    <w:rsid w:val="006312F4"/>
    <w:rsid w:val="0063233B"/>
    <w:rsid w:val="00632685"/>
    <w:rsid w:val="00632742"/>
    <w:rsid w:val="006331C7"/>
    <w:rsid w:val="0063351A"/>
    <w:rsid w:val="0063398F"/>
    <w:rsid w:val="00634152"/>
    <w:rsid w:val="006351CC"/>
    <w:rsid w:val="006351E9"/>
    <w:rsid w:val="006356F4"/>
    <w:rsid w:val="00635CE2"/>
    <w:rsid w:val="0063687F"/>
    <w:rsid w:val="00636899"/>
    <w:rsid w:val="00637925"/>
    <w:rsid w:val="006407C3"/>
    <w:rsid w:val="006416DC"/>
    <w:rsid w:val="00641E39"/>
    <w:rsid w:val="006427D9"/>
    <w:rsid w:val="0064281F"/>
    <w:rsid w:val="00642F89"/>
    <w:rsid w:val="006442B1"/>
    <w:rsid w:val="00645440"/>
    <w:rsid w:val="00645DCD"/>
    <w:rsid w:val="00645E22"/>
    <w:rsid w:val="00646BEF"/>
    <w:rsid w:val="00650198"/>
    <w:rsid w:val="00650547"/>
    <w:rsid w:val="0065125C"/>
    <w:rsid w:val="0065127F"/>
    <w:rsid w:val="00651F9B"/>
    <w:rsid w:val="00653C25"/>
    <w:rsid w:val="006544A6"/>
    <w:rsid w:val="00654CBA"/>
    <w:rsid w:val="0065596D"/>
    <w:rsid w:val="00661012"/>
    <w:rsid w:val="0066121C"/>
    <w:rsid w:val="00662D82"/>
    <w:rsid w:val="006639AD"/>
    <w:rsid w:val="00663A5D"/>
    <w:rsid w:val="00664002"/>
    <w:rsid w:val="00664611"/>
    <w:rsid w:val="00665A43"/>
    <w:rsid w:val="00666329"/>
    <w:rsid w:val="00666857"/>
    <w:rsid w:val="0066749D"/>
    <w:rsid w:val="00670A56"/>
    <w:rsid w:val="0067405D"/>
    <w:rsid w:val="00674CDC"/>
    <w:rsid w:val="00675207"/>
    <w:rsid w:val="00675537"/>
    <w:rsid w:val="0067579E"/>
    <w:rsid w:val="00675816"/>
    <w:rsid w:val="00675C54"/>
    <w:rsid w:val="00676442"/>
    <w:rsid w:val="00677559"/>
    <w:rsid w:val="00680EF7"/>
    <w:rsid w:val="00682C76"/>
    <w:rsid w:val="006833E5"/>
    <w:rsid w:val="00683888"/>
    <w:rsid w:val="0068444E"/>
    <w:rsid w:val="00684952"/>
    <w:rsid w:val="00685234"/>
    <w:rsid w:val="00685CED"/>
    <w:rsid w:val="006860E0"/>
    <w:rsid w:val="0068685B"/>
    <w:rsid w:val="006872BD"/>
    <w:rsid w:val="00687BCB"/>
    <w:rsid w:val="006902E3"/>
    <w:rsid w:val="006903C3"/>
    <w:rsid w:val="006904F7"/>
    <w:rsid w:val="006909F0"/>
    <w:rsid w:val="00690E87"/>
    <w:rsid w:val="0069181A"/>
    <w:rsid w:val="00692DE2"/>
    <w:rsid w:val="00693735"/>
    <w:rsid w:val="006938D9"/>
    <w:rsid w:val="00693960"/>
    <w:rsid w:val="00693A8A"/>
    <w:rsid w:val="0069493D"/>
    <w:rsid w:val="00694E12"/>
    <w:rsid w:val="006958C9"/>
    <w:rsid w:val="00697B9B"/>
    <w:rsid w:val="006A206F"/>
    <w:rsid w:val="006A45DF"/>
    <w:rsid w:val="006A5744"/>
    <w:rsid w:val="006B12AB"/>
    <w:rsid w:val="006B13C2"/>
    <w:rsid w:val="006B1D1C"/>
    <w:rsid w:val="006B20E5"/>
    <w:rsid w:val="006B2F01"/>
    <w:rsid w:val="006B348E"/>
    <w:rsid w:val="006B41BA"/>
    <w:rsid w:val="006B5784"/>
    <w:rsid w:val="006B5A35"/>
    <w:rsid w:val="006B5ECE"/>
    <w:rsid w:val="006B6366"/>
    <w:rsid w:val="006B72DC"/>
    <w:rsid w:val="006B79A3"/>
    <w:rsid w:val="006C0EA8"/>
    <w:rsid w:val="006C5163"/>
    <w:rsid w:val="006C64E9"/>
    <w:rsid w:val="006C6F7C"/>
    <w:rsid w:val="006C7735"/>
    <w:rsid w:val="006D10F7"/>
    <w:rsid w:val="006D339E"/>
    <w:rsid w:val="006D4132"/>
    <w:rsid w:val="006D5998"/>
    <w:rsid w:val="006D68FF"/>
    <w:rsid w:val="006D6E4F"/>
    <w:rsid w:val="006D794C"/>
    <w:rsid w:val="006E13D7"/>
    <w:rsid w:val="006E1604"/>
    <w:rsid w:val="006E19DF"/>
    <w:rsid w:val="006E364C"/>
    <w:rsid w:val="006E3F67"/>
    <w:rsid w:val="006E4715"/>
    <w:rsid w:val="006E5ACD"/>
    <w:rsid w:val="006E5B71"/>
    <w:rsid w:val="006E60E6"/>
    <w:rsid w:val="006E6F02"/>
    <w:rsid w:val="006F01F5"/>
    <w:rsid w:val="006F0780"/>
    <w:rsid w:val="006F103C"/>
    <w:rsid w:val="006F10A9"/>
    <w:rsid w:val="006F2573"/>
    <w:rsid w:val="006F5198"/>
    <w:rsid w:val="006F5676"/>
    <w:rsid w:val="006F5858"/>
    <w:rsid w:val="006F64E0"/>
    <w:rsid w:val="006F6C48"/>
    <w:rsid w:val="006F7097"/>
    <w:rsid w:val="007019E8"/>
    <w:rsid w:val="00703163"/>
    <w:rsid w:val="0070339B"/>
    <w:rsid w:val="00703D27"/>
    <w:rsid w:val="00704FF1"/>
    <w:rsid w:val="00705269"/>
    <w:rsid w:val="00705450"/>
    <w:rsid w:val="00706751"/>
    <w:rsid w:val="00710763"/>
    <w:rsid w:val="00710850"/>
    <w:rsid w:val="00710AAC"/>
    <w:rsid w:val="00710B9A"/>
    <w:rsid w:val="0071167C"/>
    <w:rsid w:val="00711A72"/>
    <w:rsid w:val="00711CC3"/>
    <w:rsid w:val="007141B0"/>
    <w:rsid w:val="007165B3"/>
    <w:rsid w:val="00716A3A"/>
    <w:rsid w:val="00716E39"/>
    <w:rsid w:val="007179D0"/>
    <w:rsid w:val="007211BE"/>
    <w:rsid w:val="0072126F"/>
    <w:rsid w:val="00721BA6"/>
    <w:rsid w:val="00721DCA"/>
    <w:rsid w:val="0072202C"/>
    <w:rsid w:val="00722100"/>
    <w:rsid w:val="007241E3"/>
    <w:rsid w:val="00724821"/>
    <w:rsid w:val="00725FE5"/>
    <w:rsid w:val="00726232"/>
    <w:rsid w:val="00726ECF"/>
    <w:rsid w:val="00727508"/>
    <w:rsid w:val="00727A31"/>
    <w:rsid w:val="007311BA"/>
    <w:rsid w:val="00731303"/>
    <w:rsid w:val="00731FCF"/>
    <w:rsid w:val="00732E1C"/>
    <w:rsid w:val="00734141"/>
    <w:rsid w:val="00737612"/>
    <w:rsid w:val="00737C76"/>
    <w:rsid w:val="00741624"/>
    <w:rsid w:val="007419D2"/>
    <w:rsid w:val="00741ACB"/>
    <w:rsid w:val="007429F7"/>
    <w:rsid w:val="00742E16"/>
    <w:rsid w:val="00744559"/>
    <w:rsid w:val="00745B32"/>
    <w:rsid w:val="00746281"/>
    <w:rsid w:val="00746520"/>
    <w:rsid w:val="00747746"/>
    <w:rsid w:val="0074775F"/>
    <w:rsid w:val="00747C45"/>
    <w:rsid w:val="00751F79"/>
    <w:rsid w:val="0075270C"/>
    <w:rsid w:val="00752DC5"/>
    <w:rsid w:val="00753923"/>
    <w:rsid w:val="00753E15"/>
    <w:rsid w:val="00753EFF"/>
    <w:rsid w:val="00757870"/>
    <w:rsid w:val="00757A70"/>
    <w:rsid w:val="00757B6E"/>
    <w:rsid w:val="00757C0A"/>
    <w:rsid w:val="00762D36"/>
    <w:rsid w:val="00762E64"/>
    <w:rsid w:val="00764DE2"/>
    <w:rsid w:val="007653D7"/>
    <w:rsid w:val="007655A2"/>
    <w:rsid w:val="00767AE6"/>
    <w:rsid w:val="00771B8B"/>
    <w:rsid w:val="00772456"/>
    <w:rsid w:val="0077258C"/>
    <w:rsid w:val="00773436"/>
    <w:rsid w:val="00774698"/>
    <w:rsid w:val="007746EE"/>
    <w:rsid w:val="007758BF"/>
    <w:rsid w:val="00780B8C"/>
    <w:rsid w:val="00781A23"/>
    <w:rsid w:val="00782A20"/>
    <w:rsid w:val="007835A5"/>
    <w:rsid w:val="00783D10"/>
    <w:rsid w:val="00785993"/>
    <w:rsid w:val="007900F8"/>
    <w:rsid w:val="00791927"/>
    <w:rsid w:val="00792B82"/>
    <w:rsid w:val="00792E82"/>
    <w:rsid w:val="00793338"/>
    <w:rsid w:val="007975CA"/>
    <w:rsid w:val="00797EDB"/>
    <w:rsid w:val="007A0220"/>
    <w:rsid w:val="007A14D4"/>
    <w:rsid w:val="007A18FB"/>
    <w:rsid w:val="007A382D"/>
    <w:rsid w:val="007A4B63"/>
    <w:rsid w:val="007A5245"/>
    <w:rsid w:val="007A6DCF"/>
    <w:rsid w:val="007B0827"/>
    <w:rsid w:val="007B1503"/>
    <w:rsid w:val="007B4D24"/>
    <w:rsid w:val="007B5334"/>
    <w:rsid w:val="007B5BD9"/>
    <w:rsid w:val="007B69AF"/>
    <w:rsid w:val="007B79A8"/>
    <w:rsid w:val="007C3671"/>
    <w:rsid w:val="007C36C5"/>
    <w:rsid w:val="007C37E7"/>
    <w:rsid w:val="007C53E9"/>
    <w:rsid w:val="007C5AB8"/>
    <w:rsid w:val="007D146F"/>
    <w:rsid w:val="007D15F8"/>
    <w:rsid w:val="007D1A2D"/>
    <w:rsid w:val="007D3B55"/>
    <w:rsid w:val="007D4DD7"/>
    <w:rsid w:val="007D6EBE"/>
    <w:rsid w:val="007D6F98"/>
    <w:rsid w:val="007D721F"/>
    <w:rsid w:val="007D7AF5"/>
    <w:rsid w:val="007E0560"/>
    <w:rsid w:val="007E08A2"/>
    <w:rsid w:val="007E2DFA"/>
    <w:rsid w:val="007E336D"/>
    <w:rsid w:val="007E3F63"/>
    <w:rsid w:val="007E6E1E"/>
    <w:rsid w:val="007E70C1"/>
    <w:rsid w:val="007E7232"/>
    <w:rsid w:val="007E7637"/>
    <w:rsid w:val="007E7FDF"/>
    <w:rsid w:val="007F0A81"/>
    <w:rsid w:val="007F1262"/>
    <w:rsid w:val="007F1524"/>
    <w:rsid w:val="007F1CC7"/>
    <w:rsid w:val="007F2632"/>
    <w:rsid w:val="007F2CA4"/>
    <w:rsid w:val="007F3330"/>
    <w:rsid w:val="007F385D"/>
    <w:rsid w:val="007F3FE7"/>
    <w:rsid w:val="007F3FFD"/>
    <w:rsid w:val="007F4FD5"/>
    <w:rsid w:val="007F5075"/>
    <w:rsid w:val="007F60FD"/>
    <w:rsid w:val="007F6609"/>
    <w:rsid w:val="00801017"/>
    <w:rsid w:val="0080127F"/>
    <w:rsid w:val="00801B43"/>
    <w:rsid w:val="00801DC7"/>
    <w:rsid w:val="0080349A"/>
    <w:rsid w:val="00804502"/>
    <w:rsid w:val="008053DA"/>
    <w:rsid w:val="008068C8"/>
    <w:rsid w:val="00806AE0"/>
    <w:rsid w:val="00806CF0"/>
    <w:rsid w:val="00806E3C"/>
    <w:rsid w:val="00806F31"/>
    <w:rsid w:val="00807C91"/>
    <w:rsid w:val="00811F6A"/>
    <w:rsid w:val="008128D5"/>
    <w:rsid w:val="00815738"/>
    <w:rsid w:val="0081578C"/>
    <w:rsid w:val="008168E0"/>
    <w:rsid w:val="008212CC"/>
    <w:rsid w:val="0082300C"/>
    <w:rsid w:val="008235B5"/>
    <w:rsid w:val="00824287"/>
    <w:rsid w:val="00825235"/>
    <w:rsid w:val="00827338"/>
    <w:rsid w:val="00827659"/>
    <w:rsid w:val="008276D2"/>
    <w:rsid w:val="008302A6"/>
    <w:rsid w:val="00830F35"/>
    <w:rsid w:val="00830FB0"/>
    <w:rsid w:val="0083370B"/>
    <w:rsid w:val="008351F8"/>
    <w:rsid w:val="008358FE"/>
    <w:rsid w:val="008367C6"/>
    <w:rsid w:val="008377F7"/>
    <w:rsid w:val="00837859"/>
    <w:rsid w:val="00841777"/>
    <w:rsid w:val="008443D6"/>
    <w:rsid w:val="00844E3E"/>
    <w:rsid w:val="008461D3"/>
    <w:rsid w:val="0084783C"/>
    <w:rsid w:val="00851116"/>
    <w:rsid w:val="0085149C"/>
    <w:rsid w:val="008517C2"/>
    <w:rsid w:val="00852831"/>
    <w:rsid w:val="008536B6"/>
    <w:rsid w:val="00853C5E"/>
    <w:rsid w:val="00853CEA"/>
    <w:rsid w:val="00854B78"/>
    <w:rsid w:val="008559A3"/>
    <w:rsid w:val="008565A9"/>
    <w:rsid w:val="00857D35"/>
    <w:rsid w:val="008601D1"/>
    <w:rsid w:val="00862766"/>
    <w:rsid w:val="008644C4"/>
    <w:rsid w:val="00864D38"/>
    <w:rsid w:val="0086517E"/>
    <w:rsid w:val="00870151"/>
    <w:rsid w:val="0087018F"/>
    <w:rsid w:val="008705F9"/>
    <w:rsid w:val="00870609"/>
    <w:rsid w:val="008725EE"/>
    <w:rsid w:val="00872904"/>
    <w:rsid w:val="00873A0E"/>
    <w:rsid w:val="00874063"/>
    <w:rsid w:val="0087493C"/>
    <w:rsid w:val="008755D4"/>
    <w:rsid w:val="00876754"/>
    <w:rsid w:val="00876ED5"/>
    <w:rsid w:val="0087740A"/>
    <w:rsid w:val="00877431"/>
    <w:rsid w:val="00877C98"/>
    <w:rsid w:val="00877D2A"/>
    <w:rsid w:val="008826BE"/>
    <w:rsid w:val="00884C27"/>
    <w:rsid w:val="008855B7"/>
    <w:rsid w:val="00885CA4"/>
    <w:rsid w:val="00885D3B"/>
    <w:rsid w:val="00887D85"/>
    <w:rsid w:val="008910F4"/>
    <w:rsid w:val="008926D7"/>
    <w:rsid w:val="00892AB5"/>
    <w:rsid w:val="00892EBC"/>
    <w:rsid w:val="008935C9"/>
    <w:rsid w:val="00893E3E"/>
    <w:rsid w:val="00893E86"/>
    <w:rsid w:val="00894548"/>
    <w:rsid w:val="00897A4F"/>
    <w:rsid w:val="00897B45"/>
    <w:rsid w:val="008A0D3F"/>
    <w:rsid w:val="008A0F73"/>
    <w:rsid w:val="008A192C"/>
    <w:rsid w:val="008A4170"/>
    <w:rsid w:val="008A663B"/>
    <w:rsid w:val="008A66D4"/>
    <w:rsid w:val="008A6905"/>
    <w:rsid w:val="008B0869"/>
    <w:rsid w:val="008B0F53"/>
    <w:rsid w:val="008B1BB1"/>
    <w:rsid w:val="008B216E"/>
    <w:rsid w:val="008B26D6"/>
    <w:rsid w:val="008B2762"/>
    <w:rsid w:val="008B3912"/>
    <w:rsid w:val="008B4915"/>
    <w:rsid w:val="008B5243"/>
    <w:rsid w:val="008B6729"/>
    <w:rsid w:val="008B6C14"/>
    <w:rsid w:val="008C003E"/>
    <w:rsid w:val="008C0041"/>
    <w:rsid w:val="008C0BEB"/>
    <w:rsid w:val="008C0DE7"/>
    <w:rsid w:val="008C1A50"/>
    <w:rsid w:val="008C24A4"/>
    <w:rsid w:val="008C2748"/>
    <w:rsid w:val="008C34EC"/>
    <w:rsid w:val="008C4473"/>
    <w:rsid w:val="008C493E"/>
    <w:rsid w:val="008C4CC2"/>
    <w:rsid w:val="008C52A4"/>
    <w:rsid w:val="008C62BE"/>
    <w:rsid w:val="008C6333"/>
    <w:rsid w:val="008D04A7"/>
    <w:rsid w:val="008D13AB"/>
    <w:rsid w:val="008D47AE"/>
    <w:rsid w:val="008D518F"/>
    <w:rsid w:val="008E01EC"/>
    <w:rsid w:val="008E033D"/>
    <w:rsid w:val="008E1158"/>
    <w:rsid w:val="008E2808"/>
    <w:rsid w:val="008E50B1"/>
    <w:rsid w:val="008E7088"/>
    <w:rsid w:val="008F00DD"/>
    <w:rsid w:val="008F0569"/>
    <w:rsid w:val="008F1C2D"/>
    <w:rsid w:val="008F1DCB"/>
    <w:rsid w:val="008F42D2"/>
    <w:rsid w:val="008F4C74"/>
    <w:rsid w:val="008F4FCA"/>
    <w:rsid w:val="008F6096"/>
    <w:rsid w:val="008F6E16"/>
    <w:rsid w:val="008F7400"/>
    <w:rsid w:val="008F748D"/>
    <w:rsid w:val="009000EC"/>
    <w:rsid w:val="009012C4"/>
    <w:rsid w:val="00901DE9"/>
    <w:rsid w:val="00902BC9"/>
    <w:rsid w:val="00902CC2"/>
    <w:rsid w:val="00903074"/>
    <w:rsid w:val="00903861"/>
    <w:rsid w:val="00903C8F"/>
    <w:rsid w:val="009040C0"/>
    <w:rsid w:val="0090578B"/>
    <w:rsid w:val="0090622D"/>
    <w:rsid w:val="009062C0"/>
    <w:rsid w:val="00906DE1"/>
    <w:rsid w:val="0090701F"/>
    <w:rsid w:val="009100EE"/>
    <w:rsid w:val="00910261"/>
    <w:rsid w:val="00911D0B"/>
    <w:rsid w:val="00913F08"/>
    <w:rsid w:val="009144F9"/>
    <w:rsid w:val="00915A0D"/>
    <w:rsid w:val="00915FC2"/>
    <w:rsid w:val="00916191"/>
    <w:rsid w:val="009207A9"/>
    <w:rsid w:val="00920828"/>
    <w:rsid w:val="00921F5F"/>
    <w:rsid w:val="00922110"/>
    <w:rsid w:val="009228B9"/>
    <w:rsid w:val="00922AEE"/>
    <w:rsid w:val="0092329B"/>
    <w:rsid w:val="00923A97"/>
    <w:rsid w:val="009253FB"/>
    <w:rsid w:val="00926443"/>
    <w:rsid w:val="009275AB"/>
    <w:rsid w:val="00927635"/>
    <w:rsid w:val="009278DD"/>
    <w:rsid w:val="009318CB"/>
    <w:rsid w:val="00937A32"/>
    <w:rsid w:val="00940D52"/>
    <w:rsid w:val="009425CD"/>
    <w:rsid w:val="009427A6"/>
    <w:rsid w:val="009427DA"/>
    <w:rsid w:val="00942DDE"/>
    <w:rsid w:val="00944670"/>
    <w:rsid w:val="0094481C"/>
    <w:rsid w:val="00944820"/>
    <w:rsid w:val="009463BB"/>
    <w:rsid w:val="00946FB7"/>
    <w:rsid w:val="00947ABC"/>
    <w:rsid w:val="00947BD7"/>
    <w:rsid w:val="00947CB4"/>
    <w:rsid w:val="00947F1B"/>
    <w:rsid w:val="009501A9"/>
    <w:rsid w:val="00950AF1"/>
    <w:rsid w:val="009530F3"/>
    <w:rsid w:val="0095384F"/>
    <w:rsid w:val="0095400F"/>
    <w:rsid w:val="00955E6E"/>
    <w:rsid w:val="00955E82"/>
    <w:rsid w:val="00956621"/>
    <w:rsid w:val="00956E97"/>
    <w:rsid w:val="009570DA"/>
    <w:rsid w:val="00957471"/>
    <w:rsid w:val="00957F67"/>
    <w:rsid w:val="009602ED"/>
    <w:rsid w:val="0096053B"/>
    <w:rsid w:val="0096071D"/>
    <w:rsid w:val="00960CD3"/>
    <w:rsid w:val="00962478"/>
    <w:rsid w:val="009642C6"/>
    <w:rsid w:val="009649BB"/>
    <w:rsid w:val="00964AFD"/>
    <w:rsid w:val="00964B15"/>
    <w:rsid w:val="00964BB0"/>
    <w:rsid w:val="009650BA"/>
    <w:rsid w:val="00965458"/>
    <w:rsid w:val="00965A39"/>
    <w:rsid w:val="009663CC"/>
    <w:rsid w:val="009668DE"/>
    <w:rsid w:val="0097080A"/>
    <w:rsid w:val="009714BF"/>
    <w:rsid w:val="00971EC0"/>
    <w:rsid w:val="00972322"/>
    <w:rsid w:val="0097235A"/>
    <w:rsid w:val="00972A20"/>
    <w:rsid w:val="0097335C"/>
    <w:rsid w:val="00973E31"/>
    <w:rsid w:val="00973E6F"/>
    <w:rsid w:val="00974FC3"/>
    <w:rsid w:val="00975F81"/>
    <w:rsid w:val="00976FE9"/>
    <w:rsid w:val="00977D04"/>
    <w:rsid w:val="00980036"/>
    <w:rsid w:val="00980A2B"/>
    <w:rsid w:val="00980D54"/>
    <w:rsid w:val="00982040"/>
    <w:rsid w:val="00982EB6"/>
    <w:rsid w:val="00983224"/>
    <w:rsid w:val="00983577"/>
    <w:rsid w:val="00983D5B"/>
    <w:rsid w:val="009843FB"/>
    <w:rsid w:val="0098541F"/>
    <w:rsid w:val="009859DF"/>
    <w:rsid w:val="00986D71"/>
    <w:rsid w:val="00990186"/>
    <w:rsid w:val="00990D28"/>
    <w:rsid w:val="00990FD5"/>
    <w:rsid w:val="009918A5"/>
    <w:rsid w:val="00991ED6"/>
    <w:rsid w:val="009926D8"/>
    <w:rsid w:val="00993899"/>
    <w:rsid w:val="009943BF"/>
    <w:rsid w:val="009955D1"/>
    <w:rsid w:val="009958E1"/>
    <w:rsid w:val="00995DB9"/>
    <w:rsid w:val="00996841"/>
    <w:rsid w:val="00997245"/>
    <w:rsid w:val="00997DD8"/>
    <w:rsid w:val="009A0F62"/>
    <w:rsid w:val="009A5943"/>
    <w:rsid w:val="009A5B32"/>
    <w:rsid w:val="009A72B7"/>
    <w:rsid w:val="009B20B4"/>
    <w:rsid w:val="009B2640"/>
    <w:rsid w:val="009B39A4"/>
    <w:rsid w:val="009B46C2"/>
    <w:rsid w:val="009B611F"/>
    <w:rsid w:val="009B63F7"/>
    <w:rsid w:val="009B7541"/>
    <w:rsid w:val="009B7C37"/>
    <w:rsid w:val="009B7CA8"/>
    <w:rsid w:val="009C14B8"/>
    <w:rsid w:val="009C1CC7"/>
    <w:rsid w:val="009C302E"/>
    <w:rsid w:val="009C491F"/>
    <w:rsid w:val="009C4AA4"/>
    <w:rsid w:val="009C5478"/>
    <w:rsid w:val="009C5920"/>
    <w:rsid w:val="009C5EC1"/>
    <w:rsid w:val="009C649F"/>
    <w:rsid w:val="009C6B69"/>
    <w:rsid w:val="009C739F"/>
    <w:rsid w:val="009C7547"/>
    <w:rsid w:val="009D036A"/>
    <w:rsid w:val="009D11C5"/>
    <w:rsid w:val="009D2B75"/>
    <w:rsid w:val="009D2D44"/>
    <w:rsid w:val="009D3123"/>
    <w:rsid w:val="009D41DD"/>
    <w:rsid w:val="009D45A6"/>
    <w:rsid w:val="009D5AB0"/>
    <w:rsid w:val="009D6529"/>
    <w:rsid w:val="009D7AC9"/>
    <w:rsid w:val="009D7DDA"/>
    <w:rsid w:val="009D7F4C"/>
    <w:rsid w:val="009E026C"/>
    <w:rsid w:val="009E223C"/>
    <w:rsid w:val="009E2D7E"/>
    <w:rsid w:val="009E40B9"/>
    <w:rsid w:val="009E6DBE"/>
    <w:rsid w:val="009E72ED"/>
    <w:rsid w:val="009F090E"/>
    <w:rsid w:val="009F10BB"/>
    <w:rsid w:val="009F2633"/>
    <w:rsid w:val="009F2DDD"/>
    <w:rsid w:val="009F2F6A"/>
    <w:rsid w:val="009F3255"/>
    <w:rsid w:val="009F558D"/>
    <w:rsid w:val="009F59D2"/>
    <w:rsid w:val="009F5C10"/>
    <w:rsid w:val="009F5FEA"/>
    <w:rsid w:val="009F736E"/>
    <w:rsid w:val="009F7A05"/>
    <w:rsid w:val="00A01502"/>
    <w:rsid w:val="00A028E2"/>
    <w:rsid w:val="00A038B6"/>
    <w:rsid w:val="00A038D7"/>
    <w:rsid w:val="00A03ED5"/>
    <w:rsid w:val="00A041CC"/>
    <w:rsid w:val="00A05848"/>
    <w:rsid w:val="00A05866"/>
    <w:rsid w:val="00A06106"/>
    <w:rsid w:val="00A06664"/>
    <w:rsid w:val="00A103D5"/>
    <w:rsid w:val="00A105AE"/>
    <w:rsid w:val="00A11171"/>
    <w:rsid w:val="00A119BB"/>
    <w:rsid w:val="00A1331D"/>
    <w:rsid w:val="00A13E25"/>
    <w:rsid w:val="00A140D6"/>
    <w:rsid w:val="00A14614"/>
    <w:rsid w:val="00A152FC"/>
    <w:rsid w:val="00A15432"/>
    <w:rsid w:val="00A17431"/>
    <w:rsid w:val="00A17671"/>
    <w:rsid w:val="00A21FB8"/>
    <w:rsid w:val="00A2226E"/>
    <w:rsid w:val="00A22F01"/>
    <w:rsid w:val="00A23FAC"/>
    <w:rsid w:val="00A25073"/>
    <w:rsid w:val="00A25708"/>
    <w:rsid w:val="00A258A6"/>
    <w:rsid w:val="00A265CE"/>
    <w:rsid w:val="00A26AE0"/>
    <w:rsid w:val="00A300E2"/>
    <w:rsid w:val="00A3071F"/>
    <w:rsid w:val="00A30AC6"/>
    <w:rsid w:val="00A32EDA"/>
    <w:rsid w:val="00A33825"/>
    <w:rsid w:val="00A34A89"/>
    <w:rsid w:val="00A366C4"/>
    <w:rsid w:val="00A4143F"/>
    <w:rsid w:val="00A421A9"/>
    <w:rsid w:val="00A4243B"/>
    <w:rsid w:val="00A43439"/>
    <w:rsid w:val="00A43751"/>
    <w:rsid w:val="00A444FA"/>
    <w:rsid w:val="00A44E63"/>
    <w:rsid w:val="00A45896"/>
    <w:rsid w:val="00A45C4D"/>
    <w:rsid w:val="00A468FE"/>
    <w:rsid w:val="00A46C61"/>
    <w:rsid w:val="00A4700C"/>
    <w:rsid w:val="00A476B0"/>
    <w:rsid w:val="00A47B8D"/>
    <w:rsid w:val="00A502AB"/>
    <w:rsid w:val="00A504D3"/>
    <w:rsid w:val="00A51B1E"/>
    <w:rsid w:val="00A51F2C"/>
    <w:rsid w:val="00A5241E"/>
    <w:rsid w:val="00A5293C"/>
    <w:rsid w:val="00A53B40"/>
    <w:rsid w:val="00A53EE0"/>
    <w:rsid w:val="00A55064"/>
    <w:rsid w:val="00A55C6E"/>
    <w:rsid w:val="00A56704"/>
    <w:rsid w:val="00A57C2C"/>
    <w:rsid w:val="00A57EB3"/>
    <w:rsid w:val="00A57F9C"/>
    <w:rsid w:val="00A60097"/>
    <w:rsid w:val="00A6096F"/>
    <w:rsid w:val="00A610B6"/>
    <w:rsid w:val="00A610D6"/>
    <w:rsid w:val="00A62EF4"/>
    <w:rsid w:val="00A63BF2"/>
    <w:rsid w:val="00A65FD3"/>
    <w:rsid w:val="00A6625A"/>
    <w:rsid w:val="00A669BD"/>
    <w:rsid w:val="00A66F38"/>
    <w:rsid w:val="00A67488"/>
    <w:rsid w:val="00A677A5"/>
    <w:rsid w:val="00A70AF1"/>
    <w:rsid w:val="00A70B6C"/>
    <w:rsid w:val="00A70DAA"/>
    <w:rsid w:val="00A72240"/>
    <w:rsid w:val="00A724F2"/>
    <w:rsid w:val="00A72B3A"/>
    <w:rsid w:val="00A741B5"/>
    <w:rsid w:val="00A80F85"/>
    <w:rsid w:val="00A81CDB"/>
    <w:rsid w:val="00A83FDB"/>
    <w:rsid w:val="00A845A9"/>
    <w:rsid w:val="00A85401"/>
    <w:rsid w:val="00A855AC"/>
    <w:rsid w:val="00A85782"/>
    <w:rsid w:val="00A87A5D"/>
    <w:rsid w:val="00A9069E"/>
    <w:rsid w:val="00A90AA6"/>
    <w:rsid w:val="00A92605"/>
    <w:rsid w:val="00A92E99"/>
    <w:rsid w:val="00A92F47"/>
    <w:rsid w:val="00A94BFB"/>
    <w:rsid w:val="00A94CD4"/>
    <w:rsid w:val="00A9596B"/>
    <w:rsid w:val="00A95A65"/>
    <w:rsid w:val="00A95C34"/>
    <w:rsid w:val="00A962E7"/>
    <w:rsid w:val="00A968A1"/>
    <w:rsid w:val="00A97B73"/>
    <w:rsid w:val="00AA0589"/>
    <w:rsid w:val="00AA1020"/>
    <w:rsid w:val="00AA12EE"/>
    <w:rsid w:val="00AA154E"/>
    <w:rsid w:val="00AA1585"/>
    <w:rsid w:val="00AA17FB"/>
    <w:rsid w:val="00AA1BF8"/>
    <w:rsid w:val="00AA1C5E"/>
    <w:rsid w:val="00AA1EDA"/>
    <w:rsid w:val="00AA28A8"/>
    <w:rsid w:val="00AA3598"/>
    <w:rsid w:val="00AA3D81"/>
    <w:rsid w:val="00AA51F2"/>
    <w:rsid w:val="00AA5DE7"/>
    <w:rsid w:val="00AA6377"/>
    <w:rsid w:val="00AA67D5"/>
    <w:rsid w:val="00AA6DD5"/>
    <w:rsid w:val="00AB0DF8"/>
    <w:rsid w:val="00AB102B"/>
    <w:rsid w:val="00AB2551"/>
    <w:rsid w:val="00AB31C2"/>
    <w:rsid w:val="00AB362E"/>
    <w:rsid w:val="00AB3759"/>
    <w:rsid w:val="00AB3F11"/>
    <w:rsid w:val="00AB4348"/>
    <w:rsid w:val="00AB5602"/>
    <w:rsid w:val="00AB73EF"/>
    <w:rsid w:val="00AC05B3"/>
    <w:rsid w:val="00AC07A4"/>
    <w:rsid w:val="00AC15EA"/>
    <w:rsid w:val="00AC23C2"/>
    <w:rsid w:val="00AC2F7E"/>
    <w:rsid w:val="00AC34C2"/>
    <w:rsid w:val="00AC3E2F"/>
    <w:rsid w:val="00AC5DDE"/>
    <w:rsid w:val="00AC630C"/>
    <w:rsid w:val="00AC7B37"/>
    <w:rsid w:val="00AD00A3"/>
    <w:rsid w:val="00AD2BA4"/>
    <w:rsid w:val="00AD2DDF"/>
    <w:rsid w:val="00AD2E7D"/>
    <w:rsid w:val="00AD313F"/>
    <w:rsid w:val="00AD349D"/>
    <w:rsid w:val="00AD3CEC"/>
    <w:rsid w:val="00AD4BAE"/>
    <w:rsid w:val="00AD4F38"/>
    <w:rsid w:val="00AD508C"/>
    <w:rsid w:val="00AD5109"/>
    <w:rsid w:val="00AD6327"/>
    <w:rsid w:val="00AD66AC"/>
    <w:rsid w:val="00AD6D8C"/>
    <w:rsid w:val="00AD7082"/>
    <w:rsid w:val="00AE0232"/>
    <w:rsid w:val="00AE2527"/>
    <w:rsid w:val="00AE4056"/>
    <w:rsid w:val="00AE535A"/>
    <w:rsid w:val="00AE56D9"/>
    <w:rsid w:val="00AE785D"/>
    <w:rsid w:val="00AE7E43"/>
    <w:rsid w:val="00AF0E78"/>
    <w:rsid w:val="00AF20C8"/>
    <w:rsid w:val="00AF3308"/>
    <w:rsid w:val="00AF4C4B"/>
    <w:rsid w:val="00AF620A"/>
    <w:rsid w:val="00AF6658"/>
    <w:rsid w:val="00AF6A93"/>
    <w:rsid w:val="00AF7633"/>
    <w:rsid w:val="00AF794D"/>
    <w:rsid w:val="00B0008D"/>
    <w:rsid w:val="00B00367"/>
    <w:rsid w:val="00B00ECA"/>
    <w:rsid w:val="00B01B63"/>
    <w:rsid w:val="00B01E66"/>
    <w:rsid w:val="00B0597C"/>
    <w:rsid w:val="00B065EF"/>
    <w:rsid w:val="00B106BC"/>
    <w:rsid w:val="00B10B6A"/>
    <w:rsid w:val="00B10DC0"/>
    <w:rsid w:val="00B11AB3"/>
    <w:rsid w:val="00B12263"/>
    <w:rsid w:val="00B127AD"/>
    <w:rsid w:val="00B1390D"/>
    <w:rsid w:val="00B1469F"/>
    <w:rsid w:val="00B15C4B"/>
    <w:rsid w:val="00B16599"/>
    <w:rsid w:val="00B17520"/>
    <w:rsid w:val="00B17F4B"/>
    <w:rsid w:val="00B21C89"/>
    <w:rsid w:val="00B238EA"/>
    <w:rsid w:val="00B23ADE"/>
    <w:rsid w:val="00B23C5E"/>
    <w:rsid w:val="00B25158"/>
    <w:rsid w:val="00B26B42"/>
    <w:rsid w:val="00B2774D"/>
    <w:rsid w:val="00B27AC3"/>
    <w:rsid w:val="00B27FE8"/>
    <w:rsid w:val="00B3032C"/>
    <w:rsid w:val="00B30D70"/>
    <w:rsid w:val="00B30F9D"/>
    <w:rsid w:val="00B33626"/>
    <w:rsid w:val="00B348DF"/>
    <w:rsid w:val="00B351FA"/>
    <w:rsid w:val="00B35C96"/>
    <w:rsid w:val="00B36EFD"/>
    <w:rsid w:val="00B370FD"/>
    <w:rsid w:val="00B373A8"/>
    <w:rsid w:val="00B3766F"/>
    <w:rsid w:val="00B4072C"/>
    <w:rsid w:val="00B415BD"/>
    <w:rsid w:val="00B41C17"/>
    <w:rsid w:val="00B4260B"/>
    <w:rsid w:val="00B4343D"/>
    <w:rsid w:val="00B44AEA"/>
    <w:rsid w:val="00B44C28"/>
    <w:rsid w:val="00B44C3D"/>
    <w:rsid w:val="00B46D78"/>
    <w:rsid w:val="00B46E7F"/>
    <w:rsid w:val="00B47BDD"/>
    <w:rsid w:val="00B50810"/>
    <w:rsid w:val="00B5084F"/>
    <w:rsid w:val="00B52342"/>
    <w:rsid w:val="00B52543"/>
    <w:rsid w:val="00B53008"/>
    <w:rsid w:val="00B54B34"/>
    <w:rsid w:val="00B55510"/>
    <w:rsid w:val="00B55E4A"/>
    <w:rsid w:val="00B561F4"/>
    <w:rsid w:val="00B56522"/>
    <w:rsid w:val="00B57CD5"/>
    <w:rsid w:val="00B60087"/>
    <w:rsid w:val="00B601B6"/>
    <w:rsid w:val="00B62775"/>
    <w:rsid w:val="00B63A3B"/>
    <w:rsid w:val="00B641CC"/>
    <w:rsid w:val="00B650C0"/>
    <w:rsid w:val="00B663AB"/>
    <w:rsid w:val="00B665CE"/>
    <w:rsid w:val="00B66815"/>
    <w:rsid w:val="00B668D9"/>
    <w:rsid w:val="00B66F2C"/>
    <w:rsid w:val="00B71307"/>
    <w:rsid w:val="00B71918"/>
    <w:rsid w:val="00B71A6A"/>
    <w:rsid w:val="00B73C49"/>
    <w:rsid w:val="00B7421E"/>
    <w:rsid w:val="00B7455C"/>
    <w:rsid w:val="00B75079"/>
    <w:rsid w:val="00B7577F"/>
    <w:rsid w:val="00B7605D"/>
    <w:rsid w:val="00B76315"/>
    <w:rsid w:val="00B76A8C"/>
    <w:rsid w:val="00B77274"/>
    <w:rsid w:val="00B77A04"/>
    <w:rsid w:val="00B81E35"/>
    <w:rsid w:val="00B82962"/>
    <w:rsid w:val="00B83127"/>
    <w:rsid w:val="00B83A13"/>
    <w:rsid w:val="00B83FFF"/>
    <w:rsid w:val="00B8420B"/>
    <w:rsid w:val="00B85005"/>
    <w:rsid w:val="00B855A1"/>
    <w:rsid w:val="00B85A89"/>
    <w:rsid w:val="00B86F5D"/>
    <w:rsid w:val="00B9053A"/>
    <w:rsid w:val="00B90902"/>
    <w:rsid w:val="00B90B95"/>
    <w:rsid w:val="00B90C10"/>
    <w:rsid w:val="00B9287D"/>
    <w:rsid w:val="00B92ACE"/>
    <w:rsid w:val="00B92AD2"/>
    <w:rsid w:val="00B94838"/>
    <w:rsid w:val="00B9569D"/>
    <w:rsid w:val="00B9574A"/>
    <w:rsid w:val="00B966D6"/>
    <w:rsid w:val="00B978A9"/>
    <w:rsid w:val="00BA429D"/>
    <w:rsid w:val="00BA585B"/>
    <w:rsid w:val="00BA5C70"/>
    <w:rsid w:val="00BA5EC7"/>
    <w:rsid w:val="00BA6C5D"/>
    <w:rsid w:val="00BA6FD7"/>
    <w:rsid w:val="00BA7B3C"/>
    <w:rsid w:val="00BA7CAD"/>
    <w:rsid w:val="00BA7E28"/>
    <w:rsid w:val="00BB182A"/>
    <w:rsid w:val="00BB1EC1"/>
    <w:rsid w:val="00BB332C"/>
    <w:rsid w:val="00BB36F1"/>
    <w:rsid w:val="00BB3786"/>
    <w:rsid w:val="00BB45AA"/>
    <w:rsid w:val="00BB4908"/>
    <w:rsid w:val="00BB6A2D"/>
    <w:rsid w:val="00BB72D5"/>
    <w:rsid w:val="00BB7F6D"/>
    <w:rsid w:val="00BC0665"/>
    <w:rsid w:val="00BC0755"/>
    <w:rsid w:val="00BC197E"/>
    <w:rsid w:val="00BC1B15"/>
    <w:rsid w:val="00BC2709"/>
    <w:rsid w:val="00BC33A5"/>
    <w:rsid w:val="00BC3EFB"/>
    <w:rsid w:val="00BC485D"/>
    <w:rsid w:val="00BC4BD9"/>
    <w:rsid w:val="00BC54AC"/>
    <w:rsid w:val="00BC5C7D"/>
    <w:rsid w:val="00BC5D60"/>
    <w:rsid w:val="00BC6372"/>
    <w:rsid w:val="00BC66CB"/>
    <w:rsid w:val="00BC6771"/>
    <w:rsid w:val="00BC742B"/>
    <w:rsid w:val="00BC7A95"/>
    <w:rsid w:val="00BD0211"/>
    <w:rsid w:val="00BD0656"/>
    <w:rsid w:val="00BD0D1F"/>
    <w:rsid w:val="00BD19D9"/>
    <w:rsid w:val="00BD4B15"/>
    <w:rsid w:val="00BD543B"/>
    <w:rsid w:val="00BD564A"/>
    <w:rsid w:val="00BD5A2B"/>
    <w:rsid w:val="00BD5FD3"/>
    <w:rsid w:val="00BD7CB8"/>
    <w:rsid w:val="00BE0AAE"/>
    <w:rsid w:val="00BE1A5C"/>
    <w:rsid w:val="00BE1C97"/>
    <w:rsid w:val="00BE213F"/>
    <w:rsid w:val="00BE261B"/>
    <w:rsid w:val="00BE26E2"/>
    <w:rsid w:val="00BE2AF8"/>
    <w:rsid w:val="00BE2B36"/>
    <w:rsid w:val="00BE3CD7"/>
    <w:rsid w:val="00BE415A"/>
    <w:rsid w:val="00BE42E4"/>
    <w:rsid w:val="00BE5614"/>
    <w:rsid w:val="00BE5D55"/>
    <w:rsid w:val="00BE6DDB"/>
    <w:rsid w:val="00BE74BB"/>
    <w:rsid w:val="00BF21E9"/>
    <w:rsid w:val="00BF2DE6"/>
    <w:rsid w:val="00BF4842"/>
    <w:rsid w:val="00BF4A3F"/>
    <w:rsid w:val="00BF5E19"/>
    <w:rsid w:val="00BF601D"/>
    <w:rsid w:val="00BF63C2"/>
    <w:rsid w:val="00BF65BB"/>
    <w:rsid w:val="00BF66DF"/>
    <w:rsid w:val="00BF7862"/>
    <w:rsid w:val="00BF789B"/>
    <w:rsid w:val="00BF79D8"/>
    <w:rsid w:val="00C00033"/>
    <w:rsid w:val="00C00788"/>
    <w:rsid w:val="00C02C8A"/>
    <w:rsid w:val="00C03059"/>
    <w:rsid w:val="00C031CF"/>
    <w:rsid w:val="00C033E6"/>
    <w:rsid w:val="00C040DD"/>
    <w:rsid w:val="00C05E35"/>
    <w:rsid w:val="00C07732"/>
    <w:rsid w:val="00C079F9"/>
    <w:rsid w:val="00C10069"/>
    <w:rsid w:val="00C10476"/>
    <w:rsid w:val="00C11F3E"/>
    <w:rsid w:val="00C12896"/>
    <w:rsid w:val="00C143E7"/>
    <w:rsid w:val="00C158FF"/>
    <w:rsid w:val="00C15B29"/>
    <w:rsid w:val="00C15E11"/>
    <w:rsid w:val="00C168B5"/>
    <w:rsid w:val="00C1704C"/>
    <w:rsid w:val="00C175E0"/>
    <w:rsid w:val="00C17B34"/>
    <w:rsid w:val="00C207F5"/>
    <w:rsid w:val="00C20F90"/>
    <w:rsid w:val="00C21C46"/>
    <w:rsid w:val="00C22264"/>
    <w:rsid w:val="00C22826"/>
    <w:rsid w:val="00C23E4B"/>
    <w:rsid w:val="00C24A20"/>
    <w:rsid w:val="00C2583B"/>
    <w:rsid w:val="00C25C96"/>
    <w:rsid w:val="00C26CDA"/>
    <w:rsid w:val="00C27282"/>
    <w:rsid w:val="00C27B5F"/>
    <w:rsid w:val="00C27D30"/>
    <w:rsid w:val="00C3014B"/>
    <w:rsid w:val="00C32143"/>
    <w:rsid w:val="00C334EB"/>
    <w:rsid w:val="00C33D8A"/>
    <w:rsid w:val="00C34203"/>
    <w:rsid w:val="00C34237"/>
    <w:rsid w:val="00C34DBA"/>
    <w:rsid w:val="00C3551D"/>
    <w:rsid w:val="00C3744E"/>
    <w:rsid w:val="00C374C0"/>
    <w:rsid w:val="00C37652"/>
    <w:rsid w:val="00C401D2"/>
    <w:rsid w:val="00C40A7E"/>
    <w:rsid w:val="00C40C45"/>
    <w:rsid w:val="00C411FB"/>
    <w:rsid w:val="00C41C66"/>
    <w:rsid w:val="00C42288"/>
    <w:rsid w:val="00C42559"/>
    <w:rsid w:val="00C42B3A"/>
    <w:rsid w:val="00C42E63"/>
    <w:rsid w:val="00C44262"/>
    <w:rsid w:val="00C44A83"/>
    <w:rsid w:val="00C46B0E"/>
    <w:rsid w:val="00C50657"/>
    <w:rsid w:val="00C50A16"/>
    <w:rsid w:val="00C50BB4"/>
    <w:rsid w:val="00C513E7"/>
    <w:rsid w:val="00C52D61"/>
    <w:rsid w:val="00C542E4"/>
    <w:rsid w:val="00C548F6"/>
    <w:rsid w:val="00C549C4"/>
    <w:rsid w:val="00C555C8"/>
    <w:rsid w:val="00C55763"/>
    <w:rsid w:val="00C56925"/>
    <w:rsid w:val="00C56A1C"/>
    <w:rsid w:val="00C57830"/>
    <w:rsid w:val="00C60C3A"/>
    <w:rsid w:val="00C60CEA"/>
    <w:rsid w:val="00C60DF1"/>
    <w:rsid w:val="00C61F49"/>
    <w:rsid w:val="00C6319E"/>
    <w:rsid w:val="00C639CD"/>
    <w:rsid w:val="00C664B8"/>
    <w:rsid w:val="00C67BBB"/>
    <w:rsid w:val="00C70A4B"/>
    <w:rsid w:val="00C70F12"/>
    <w:rsid w:val="00C715F8"/>
    <w:rsid w:val="00C71974"/>
    <w:rsid w:val="00C71DCF"/>
    <w:rsid w:val="00C73218"/>
    <w:rsid w:val="00C73FD8"/>
    <w:rsid w:val="00C75638"/>
    <w:rsid w:val="00C76D67"/>
    <w:rsid w:val="00C800EE"/>
    <w:rsid w:val="00C80D8E"/>
    <w:rsid w:val="00C81135"/>
    <w:rsid w:val="00C81DF2"/>
    <w:rsid w:val="00C82071"/>
    <w:rsid w:val="00C85CC0"/>
    <w:rsid w:val="00C864AC"/>
    <w:rsid w:val="00C87017"/>
    <w:rsid w:val="00C87336"/>
    <w:rsid w:val="00C907D0"/>
    <w:rsid w:val="00C911CA"/>
    <w:rsid w:val="00C92114"/>
    <w:rsid w:val="00C94F3C"/>
    <w:rsid w:val="00C96165"/>
    <w:rsid w:val="00C9622B"/>
    <w:rsid w:val="00C97654"/>
    <w:rsid w:val="00C97873"/>
    <w:rsid w:val="00C97C9E"/>
    <w:rsid w:val="00CA07F4"/>
    <w:rsid w:val="00CA0B6A"/>
    <w:rsid w:val="00CA0E26"/>
    <w:rsid w:val="00CA1E63"/>
    <w:rsid w:val="00CA33C8"/>
    <w:rsid w:val="00CA3B72"/>
    <w:rsid w:val="00CA43A2"/>
    <w:rsid w:val="00CA4DB3"/>
    <w:rsid w:val="00CA64AA"/>
    <w:rsid w:val="00CA6953"/>
    <w:rsid w:val="00CA6D6C"/>
    <w:rsid w:val="00CB0F64"/>
    <w:rsid w:val="00CB223D"/>
    <w:rsid w:val="00CB3D1B"/>
    <w:rsid w:val="00CB4CF0"/>
    <w:rsid w:val="00CB7A3F"/>
    <w:rsid w:val="00CB7E9E"/>
    <w:rsid w:val="00CC17AB"/>
    <w:rsid w:val="00CC2A5A"/>
    <w:rsid w:val="00CC350A"/>
    <w:rsid w:val="00CC3BBA"/>
    <w:rsid w:val="00CC57C2"/>
    <w:rsid w:val="00CC5D7B"/>
    <w:rsid w:val="00CC5E56"/>
    <w:rsid w:val="00CC756B"/>
    <w:rsid w:val="00CC7868"/>
    <w:rsid w:val="00CD0E3D"/>
    <w:rsid w:val="00CD0EA9"/>
    <w:rsid w:val="00CD13FD"/>
    <w:rsid w:val="00CD183B"/>
    <w:rsid w:val="00CD18C5"/>
    <w:rsid w:val="00CD3382"/>
    <w:rsid w:val="00CD3A6E"/>
    <w:rsid w:val="00CD5123"/>
    <w:rsid w:val="00CD595A"/>
    <w:rsid w:val="00CE070B"/>
    <w:rsid w:val="00CE0A65"/>
    <w:rsid w:val="00CE15EC"/>
    <w:rsid w:val="00CE1C62"/>
    <w:rsid w:val="00CE2315"/>
    <w:rsid w:val="00CE3750"/>
    <w:rsid w:val="00CE4555"/>
    <w:rsid w:val="00CE603B"/>
    <w:rsid w:val="00CE672E"/>
    <w:rsid w:val="00CE6ACB"/>
    <w:rsid w:val="00CE7613"/>
    <w:rsid w:val="00CE7C3C"/>
    <w:rsid w:val="00CE7E3C"/>
    <w:rsid w:val="00CF11BE"/>
    <w:rsid w:val="00CF15A6"/>
    <w:rsid w:val="00CF3494"/>
    <w:rsid w:val="00CF391C"/>
    <w:rsid w:val="00CF39A9"/>
    <w:rsid w:val="00CF5B81"/>
    <w:rsid w:val="00CF67F1"/>
    <w:rsid w:val="00CF6B65"/>
    <w:rsid w:val="00CF6EC3"/>
    <w:rsid w:val="00CF714A"/>
    <w:rsid w:val="00CF7682"/>
    <w:rsid w:val="00CF777C"/>
    <w:rsid w:val="00CF7AB3"/>
    <w:rsid w:val="00CF7C52"/>
    <w:rsid w:val="00D000D6"/>
    <w:rsid w:val="00D00460"/>
    <w:rsid w:val="00D004D1"/>
    <w:rsid w:val="00D00DA0"/>
    <w:rsid w:val="00D01CCB"/>
    <w:rsid w:val="00D01D60"/>
    <w:rsid w:val="00D053F0"/>
    <w:rsid w:val="00D0611A"/>
    <w:rsid w:val="00D06584"/>
    <w:rsid w:val="00D06E1C"/>
    <w:rsid w:val="00D07276"/>
    <w:rsid w:val="00D07645"/>
    <w:rsid w:val="00D11388"/>
    <w:rsid w:val="00D116D7"/>
    <w:rsid w:val="00D119F0"/>
    <w:rsid w:val="00D11BE2"/>
    <w:rsid w:val="00D135E6"/>
    <w:rsid w:val="00D16B14"/>
    <w:rsid w:val="00D16FAF"/>
    <w:rsid w:val="00D1700F"/>
    <w:rsid w:val="00D17142"/>
    <w:rsid w:val="00D1740D"/>
    <w:rsid w:val="00D20101"/>
    <w:rsid w:val="00D21799"/>
    <w:rsid w:val="00D22182"/>
    <w:rsid w:val="00D22188"/>
    <w:rsid w:val="00D22CB2"/>
    <w:rsid w:val="00D24446"/>
    <w:rsid w:val="00D2478C"/>
    <w:rsid w:val="00D26E91"/>
    <w:rsid w:val="00D320E3"/>
    <w:rsid w:val="00D33630"/>
    <w:rsid w:val="00D346B9"/>
    <w:rsid w:val="00D353E1"/>
    <w:rsid w:val="00D356CA"/>
    <w:rsid w:val="00D36F7C"/>
    <w:rsid w:val="00D3716D"/>
    <w:rsid w:val="00D37EB3"/>
    <w:rsid w:val="00D400EF"/>
    <w:rsid w:val="00D40457"/>
    <w:rsid w:val="00D40D0B"/>
    <w:rsid w:val="00D40FF0"/>
    <w:rsid w:val="00D41E7B"/>
    <w:rsid w:val="00D42ABA"/>
    <w:rsid w:val="00D46125"/>
    <w:rsid w:val="00D46C61"/>
    <w:rsid w:val="00D47531"/>
    <w:rsid w:val="00D47C5E"/>
    <w:rsid w:val="00D50DA4"/>
    <w:rsid w:val="00D53869"/>
    <w:rsid w:val="00D551A2"/>
    <w:rsid w:val="00D55269"/>
    <w:rsid w:val="00D56769"/>
    <w:rsid w:val="00D56A31"/>
    <w:rsid w:val="00D57546"/>
    <w:rsid w:val="00D57614"/>
    <w:rsid w:val="00D57C2C"/>
    <w:rsid w:val="00D57DA4"/>
    <w:rsid w:val="00D60100"/>
    <w:rsid w:val="00D6195F"/>
    <w:rsid w:val="00D620CC"/>
    <w:rsid w:val="00D628C7"/>
    <w:rsid w:val="00D63082"/>
    <w:rsid w:val="00D637AD"/>
    <w:rsid w:val="00D63D0F"/>
    <w:rsid w:val="00D665EE"/>
    <w:rsid w:val="00D66FA4"/>
    <w:rsid w:val="00D67E8A"/>
    <w:rsid w:val="00D70548"/>
    <w:rsid w:val="00D7099D"/>
    <w:rsid w:val="00D7133E"/>
    <w:rsid w:val="00D7200B"/>
    <w:rsid w:val="00D723EE"/>
    <w:rsid w:val="00D733D2"/>
    <w:rsid w:val="00D738B1"/>
    <w:rsid w:val="00D739BA"/>
    <w:rsid w:val="00D74304"/>
    <w:rsid w:val="00D744C3"/>
    <w:rsid w:val="00D750D7"/>
    <w:rsid w:val="00D77523"/>
    <w:rsid w:val="00D77F14"/>
    <w:rsid w:val="00D80ED2"/>
    <w:rsid w:val="00D80F80"/>
    <w:rsid w:val="00D8135D"/>
    <w:rsid w:val="00D81EEA"/>
    <w:rsid w:val="00D82BC1"/>
    <w:rsid w:val="00D82E80"/>
    <w:rsid w:val="00D8324C"/>
    <w:rsid w:val="00D84D27"/>
    <w:rsid w:val="00D84D34"/>
    <w:rsid w:val="00D85010"/>
    <w:rsid w:val="00D855F0"/>
    <w:rsid w:val="00D85694"/>
    <w:rsid w:val="00D85CF5"/>
    <w:rsid w:val="00D85FEC"/>
    <w:rsid w:val="00D86F17"/>
    <w:rsid w:val="00D871CA"/>
    <w:rsid w:val="00D9016B"/>
    <w:rsid w:val="00D91347"/>
    <w:rsid w:val="00D92988"/>
    <w:rsid w:val="00D93D89"/>
    <w:rsid w:val="00D949B7"/>
    <w:rsid w:val="00D961EF"/>
    <w:rsid w:val="00D97BF4"/>
    <w:rsid w:val="00DA0737"/>
    <w:rsid w:val="00DA1E5E"/>
    <w:rsid w:val="00DA260B"/>
    <w:rsid w:val="00DA36AB"/>
    <w:rsid w:val="00DA3EC6"/>
    <w:rsid w:val="00DA4882"/>
    <w:rsid w:val="00DA5A10"/>
    <w:rsid w:val="00DA5ABE"/>
    <w:rsid w:val="00DA7D46"/>
    <w:rsid w:val="00DB04EF"/>
    <w:rsid w:val="00DB0C5D"/>
    <w:rsid w:val="00DB25AD"/>
    <w:rsid w:val="00DB2EA4"/>
    <w:rsid w:val="00DB2F9D"/>
    <w:rsid w:val="00DB30B3"/>
    <w:rsid w:val="00DB31FB"/>
    <w:rsid w:val="00DB3452"/>
    <w:rsid w:val="00DB3A15"/>
    <w:rsid w:val="00DB412E"/>
    <w:rsid w:val="00DB5EE8"/>
    <w:rsid w:val="00DB60A7"/>
    <w:rsid w:val="00DB6834"/>
    <w:rsid w:val="00DC0232"/>
    <w:rsid w:val="00DC0D1D"/>
    <w:rsid w:val="00DC1516"/>
    <w:rsid w:val="00DC17F1"/>
    <w:rsid w:val="00DC3A59"/>
    <w:rsid w:val="00DC3B77"/>
    <w:rsid w:val="00DC432F"/>
    <w:rsid w:val="00DC4785"/>
    <w:rsid w:val="00DC49F9"/>
    <w:rsid w:val="00DC4EE1"/>
    <w:rsid w:val="00DC50D3"/>
    <w:rsid w:val="00DC5D9A"/>
    <w:rsid w:val="00DC63A7"/>
    <w:rsid w:val="00DC64F4"/>
    <w:rsid w:val="00DC6635"/>
    <w:rsid w:val="00DC768A"/>
    <w:rsid w:val="00DC7764"/>
    <w:rsid w:val="00DD140A"/>
    <w:rsid w:val="00DD2C4F"/>
    <w:rsid w:val="00DD31CC"/>
    <w:rsid w:val="00DD39E0"/>
    <w:rsid w:val="00DD3CC4"/>
    <w:rsid w:val="00DD4352"/>
    <w:rsid w:val="00DD4A81"/>
    <w:rsid w:val="00DD532C"/>
    <w:rsid w:val="00DE1B6A"/>
    <w:rsid w:val="00DE2017"/>
    <w:rsid w:val="00DE28A2"/>
    <w:rsid w:val="00DE2E51"/>
    <w:rsid w:val="00DE40DC"/>
    <w:rsid w:val="00DE4D61"/>
    <w:rsid w:val="00DE5482"/>
    <w:rsid w:val="00DE5A29"/>
    <w:rsid w:val="00DE5B24"/>
    <w:rsid w:val="00DF10A8"/>
    <w:rsid w:val="00DF13A5"/>
    <w:rsid w:val="00DF210F"/>
    <w:rsid w:val="00DF2390"/>
    <w:rsid w:val="00DF3520"/>
    <w:rsid w:val="00DF36F1"/>
    <w:rsid w:val="00DF4A22"/>
    <w:rsid w:val="00DF4A2B"/>
    <w:rsid w:val="00DF4DAF"/>
    <w:rsid w:val="00DF6C15"/>
    <w:rsid w:val="00DF7232"/>
    <w:rsid w:val="00E0080E"/>
    <w:rsid w:val="00E009C9"/>
    <w:rsid w:val="00E00C40"/>
    <w:rsid w:val="00E02FA9"/>
    <w:rsid w:val="00E031DD"/>
    <w:rsid w:val="00E040FA"/>
    <w:rsid w:val="00E04292"/>
    <w:rsid w:val="00E04463"/>
    <w:rsid w:val="00E04B53"/>
    <w:rsid w:val="00E06354"/>
    <w:rsid w:val="00E065F7"/>
    <w:rsid w:val="00E072FD"/>
    <w:rsid w:val="00E113F0"/>
    <w:rsid w:val="00E12763"/>
    <w:rsid w:val="00E13481"/>
    <w:rsid w:val="00E14721"/>
    <w:rsid w:val="00E14C25"/>
    <w:rsid w:val="00E15620"/>
    <w:rsid w:val="00E1671C"/>
    <w:rsid w:val="00E207B1"/>
    <w:rsid w:val="00E22AFB"/>
    <w:rsid w:val="00E22D9C"/>
    <w:rsid w:val="00E22DE2"/>
    <w:rsid w:val="00E24060"/>
    <w:rsid w:val="00E24297"/>
    <w:rsid w:val="00E25369"/>
    <w:rsid w:val="00E25517"/>
    <w:rsid w:val="00E260DD"/>
    <w:rsid w:val="00E27009"/>
    <w:rsid w:val="00E2763F"/>
    <w:rsid w:val="00E31AD7"/>
    <w:rsid w:val="00E31ADD"/>
    <w:rsid w:val="00E330EE"/>
    <w:rsid w:val="00E33BFB"/>
    <w:rsid w:val="00E345C2"/>
    <w:rsid w:val="00E36276"/>
    <w:rsid w:val="00E379AE"/>
    <w:rsid w:val="00E37B8F"/>
    <w:rsid w:val="00E37C99"/>
    <w:rsid w:val="00E41976"/>
    <w:rsid w:val="00E42AF5"/>
    <w:rsid w:val="00E4310B"/>
    <w:rsid w:val="00E43115"/>
    <w:rsid w:val="00E43252"/>
    <w:rsid w:val="00E44C9C"/>
    <w:rsid w:val="00E44F0E"/>
    <w:rsid w:val="00E4629B"/>
    <w:rsid w:val="00E4652B"/>
    <w:rsid w:val="00E4686C"/>
    <w:rsid w:val="00E503D5"/>
    <w:rsid w:val="00E507D2"/>
    <w:rsid w:val="00E50E02"/>
    <w:rsid w:val="00E51CA1"/>
    <w:rsid w:val="00E52046"/>
    <w:rsid w:val="00E5240B"/>
    <w:rsid w:val="00E52731"/>
    <w:rsid w:val="00E5325A"/>
    <w:rsid w:val="00E539FF"/>
    <w:rsid w:val="00E60439"/>
    <w:rsid w:val="00E61329"/>
    <w:rsid w:val="00E61517"/>
    <w:rsid w:val="00E61E5A"/>
    <w:rsid w:val="00E62292"/>
    <w:rsid w:val="00E623C8"/>
    <w:rsid w:val="00E634FF"/>
    <w:rsid w:val="00E6494E"/>
    <w:rsid w:val="00E649CD"/>
    <w:rsid w:val="00E656E7"/>
    <w:rsid w:val="00E65B84"/>
    <w:rsid w:val="00E66165"/>
    <w:rsid w:val="00E66D00"/>
    <w:rsid w:val="00E66E88"/>
    <w:rsid w:val="00E70D7A"/>
    <w:rsid w:val="00E72991"/>
    <w:rsid w:val="00E72B51"/>
    <w:rsid w:val="00E744C8"/>
    <w:rsid w:val="00E7490C"/>
    <w:rsid w:val="00E74BA5"/>
    <w:rsid w:val="00E74C88"/>
    <w:rsid w:val="00E7576E"/>
    <w:rsid w:val="00E76C56"/>
    <w:rsid w:val="00E77D5E"/>
    <w:rsid w:val="00E80252"/>
    <w:rsid w:val="00E80479"/>
    <w:rsid w:val="00E80DF7"/>
    <w:rsid w:val="00E83FB2"/>
    <w:rsid w:val="00E846D5"/>
    <w:rsid w:val="00E84D6F"/>
    <w:rsid w:val="00E84E4B"/>
    <w:rsid w:val="00E84F21"/>
    <w:rsid w:val="00E85346"/>
    <w:rsid w:val="00E85FF8"/>
    <w:rsid w:val="00E86046"/>
    <w:rsid w:val="00E86098"/>
    <w:rsid w:val="00E872ED"/>
    <w:rsid w:val="00E87E0F"/>
    <w:rsid w:val="00E90989"/>
    <w:rsid w:val="00E91D0C"/>
    <w:rsid w:val="00E92480"/>
    <w:rsid w:val="00E936C5"/>
    <w:rsid w:val="00E93EDB"/>
    <w:rsid w:val="00E94795"/>
    <w:rsid w:val="00E948D1"/>
    <w:rsid w:val="00E955F8"/>
    <w:rsid w:val="00E95AD4"/>
    <w:rsid w:val="00E9650D"/>
    <w:rsid w:val="00E96C61"/>
    <w:rsid w:val="00EA0292"/>
    <w:rsid w:val="00EA1487"/>
    <w:rsid w:val="00EA3B9A"/>
    <w:rsid w:val="00EA4963"/>
    <w:rsid w:val="00EB0344"/>
    <w:rsid w:val="00EB1392"/>
    <w:rsid w:val="00EB1E25"/>
    <w:rsid w:val="00EB1E4C"/>
    <w:rsid w:val="00EB298F"/>
    <w:rsid w:val="00EB411A"/>
    <w:rsid w:val="00EB4B1C"/>
    <w:rsid w:val="00EB4B33"/>
    <w:rsid w:val="00EB4C08"/>
    <w:rsid w:val="00EB535B"/>
    <w:rsid w:val="00EB56B5"/>
    <w:rsid w:val="00EB5904"/>
    <w:rsid w:val="00EB62A4"/>
    <w:rsid w:val="00EC04B6"/>
    <w:rsid w:val="00EC1AB4"/>
    <w:rsid w:val="00EC307A"/>
    <w:rsid w:val="00EC3D5E"/>
    <w:rsid w:val="00EC3EBC"/>
    <w:rsid w:val="00EC5859"/>
    <w:rsid w:val="00ED116C"/>
    <w:rsid w:val="00ED12D3"/>
    <w:rsid w:val="00ED177C"/>
    <w:rsid w:val="00ED358C"/>
    <w:rsid w:val="00ED4B87"/>
    <w:rsid w:val="00ED52C8"/>
    <w:rsid w:val="00ED53ED"/>
    <w:rsid w:val="00ED62C4"/>
    <w:rsid w:val="00ED6FF3"/>
    <w:rsid w:val="00ED738F"/>
    <w:rsid w:val="00EE1C9D"/>
    <w:rsid w:val="00EE224B"/>
    <w:rsid w:val="00EE2340"/>
    <w:rsid w:val="00EE23E8"/>
    <w:rsid w:val="00EE26FB"/>
    <w:rsid w:val="00EE2FF6"/>
    <w:rsid w:val="00EE3059"/>
    <w:rsid w:val="00EE38F3"/>
    <w:rsid w:val="00EE4AAF"/>
    <w:rsid w:val="00EE5BA2"/>
    <w:rsid w:val="00EE6038"/>
    <w:rsid w:val="00EE619B"/>
    <w:rsid w:val="00EE7F87"/>
    <w:rsid w:val="00EF02DC"/>
    <w:rsid w:val="00EF0CDB"/>
    <w:rsid w:val="00EF2BAC"/>
    <w:rsid w:val="00EF2E1E"/>
    <w:rsid w:val="00EF3174"/>
    <w:rsid w:val="00EF3872"/>
    <w:rsid w:val="00EF3B1D"/>
    <w:rsid w:val="00EF3F9C"/>
    <w:rsid w:val="00EF4206"/>
    <w:rsid w:val="00EF457B"/>
    <w:rsid w:val="00EF499A"/>
    <w:rsid w:val="00EF4A38"/>
    <w:rsid w:val="00EF5675"/>
    <w:rsid w:val="00EF5DCD"/>
    <w:rsid w:val="00EF6B0C"/>
    <w:rsid w:val="00EF7429"/>
    <w:rsid w:val="00EF760E"/>
    <w:rsid w:val="00F0266B"/>
    <w:rsid w:val="00F02AFB"/>
    <w:rsid w:val="00F02E96"/>
    <w:rsid w:val="00F03671"/>
    <w:rsid w:val="00F0374D"/>
    <w:rsid w:val="00F03F8E"/>
    <w:rsid w:val="00F0466F"/>
    <w:rsid w:val="00F04F3F"/>
    <w:rsid w:val="00F05643"/>
    <w:rsid w:val="00F056EE"/>
    <w:rsid w:val="00F065DF"/>
    <w:rsid w:val="00F06C71"/>
    <w:rsid w:val="00F07A1A"/>
    <w:rsid w:val="00F101E7"/>
    <w:rsid w:val="00F11ADD"/>
    <w:rsid w:val="00F121D5"/>
    <w:rsid w:val="00F1258E"/>
    <w:rsid w:val="00F13E59"/>
    <w:rsid w:val="00F1423A"/>
    <w:rsid w:val="00F14324"/>
    <w:rsid w:val="00F14885"/>
    <w:rsid w:val="00F152B7"/>
    <w:rsid w:val="00F152D9"/>
    <w:rsid w:val="00F1578A"/>
    <w:rsid w:val="00F15968"/>
    <w:rsid w:val="00F15F86"/>
    <w:rsid w:val="00F16347"/>
    <w:rsid w:val="00F1639A"/>
    <w:rsid w:val="00F17388"/>
    <w:rsid w:val="00F17E71"/>
    <w:rsid w:val="00F17F07"/>
    <w:rsid w:val="00F20197"/>
    <w:rsid w:val="00F2076D"/>
    <w:rsid w:val="00F20AB5"/>
    <w:rsid w:val="00F20C7D"/>
    <w:rsid w:val="00F212B6"/>
    <w:rsid w:val="00F21CDF"/>
    <w:rsid w:val="00F23646"/>
    <w:rsid w:val="00F2407D"/>
    <w:rsid w:val="00F246CB"/>
    <w:rsid w:val="00F24706"/>
    <w:rsid w:val="00F251D8"/>
    <w:rsid w:val="00F257E8"/>
    <w:rsid w:val="00F25E6E"/>
    <w:rsid w:val="00F268B6"/>
    <w:rsid w:val="00F27B17"/>
    <w:rsid w:val="00F30898"/>
    <w:rsid w:val="00F32A1D"/>
    <w:rsid w:val="00F32AFD"/>
    <w:rsid w:val="00F34399"/>
    <w:rsid w:val="00F3449F"/>
    <w:rsid w:val="00F35719"/>
    <w:rsid w:val="00F35DBA"/>
    <w:rsid w:val="00F35DDD"/>
    <w:rsid w:val="00F35F8E"/>
    <w:rsid w:val="00F35FED"/>
    <w:rsid w:val="00F37307"/>
    <w:rsid w:val="00F37940"/>
    <w:rsid w:val="00F410F9"/>
    <w:rsid w:val="00F41AA7"/>
    <w:rsid w:val="00F431B0"/>
    <w:rsid w:val="00F439CA"/>
    <w:rsid w:val="00F44CA0"/>
    <w:rsid w:val="00F44E02"/>
    <w:rsid w:val="00F4508A"/>
    <w:rsid w:val="00F451CE"/>
    <w:rsid w:val="00F45B3F"/>
    <w:rsid w:val="00F4782D"/>
    <w:rsid w:val="00F47A3C"/>
    <w:rsid w:val="00F47C19"/>
    <w:rsid w:val="00F5059D"/>
    <w:rsid w:val="00F51296"/>
    <w:rsid w:val="00F52AB5"/>
    <w:rsid w:val="00F52ABE"/>
    <w:rsid w:val="00F53074"/>
    <w:rsid w:val="00F53179"/>
    <w:rsid w:val="00F536E8"/>
    <w:rsid w:val="00F5399D"/>
    <w:rsid w:val="00F5405F"/>
    <w:rsid w:val="00F5425E"/>
    <w:rsid w:val="00F5456F"/>
    <w:rsid w:val="00F54952"/>
    <w:rsid w:val="00F5601E"/>
    <w:rsid w:val="00F57B39"/>
    <w:rsid w:val="00F57EF5"/>
    <w:rsid w:val="00F60605"/>
    <w:rsid w:val="00F62234"/>
    <w:rsid w:val="00F62D41"/>
    <w:rsid w:val="00F636C4"/>
    <w:rsid w:val="00F64402"/>
    <w:rsid w:val="00F64B10"/>
    <w:rsid w:val="00F704DF"/>
    <w:rsid w:val="00F7134C"/>
    <w:rsid w:val="00F732F1"/>
    <w:rsid w:val="00F744D2"/>
    <w:rsid w:val="00F7566C"/>
    <w:rsid w:val="00F75EEC"/>
    <w:rsid w:val="00F76197"/>
    <w:rsid w:val="00F775C9"/>
    <w:rsid w:val="00F7783A"/>
    <w:rsid w:val="00F77A4A"/>
    <w:rsid w:val="00F77A87"/>
    <w:rsid w:val="00F8004F"/>
    <w:rsid w:val="00F80F2F"/>
    <w:rsid w:val="00F810A0"/>
    <w:rsid w:val="00F814F5"/>
    <w:rsid w:val="00F81B71"/>
    <w:rsid w:val="00F81C03"/>
    <w:rsid w:val="00F82EDE"/>
    <w:rsid w:val="00F84117"/>
    <w:rsid w:val="00F849FF"/>
    <w:rsid w:val="00F852D1"/>
    <w:rsid w:val="00F855AA"/>
    <w:rsid w:val="00F868F3"/>
    <w:rsid w:val="00F8726B"/>
    <w:rsid w:val="00F874F5"/>
    <w:rsid w:val="00F904FE"/>
    <w:rsid w:val="00F910A4"/>
    <w:rsid w:val="00F92077"/>
    <w:rsid w:val="00F92EBE"/>
    <w:rsid w:val="00F935ED"/>
    <w:rsid w:val="00F9380F"/>
    <w:rsid w:val="00F93A58"/>
    <w:rsid w:val="00F93ED3"/>
    <w:rsid w:val="00F94C04"/>
    <w:rsid w:val="00F95067"/>
    <w:rsid w:val="00FA020D"/>
    <w:rsid w:val="00FA02B5"/>
    <w:rsid w:val="00FA04A2"/>
    <w:rsid w:val="00FA1975"/>
    <w:rsid w:val="00FA1E82"/>
    <w:rsid w:val="00FA1FBE"/>
    <w:rsid w:val="00FA1FF1"/>
    <w:rsid w:val="00FA2305"/>
    <w:rsid w:val="00FA240F"/>
    <w:rsid w:val="00FA291A"/>
    <w:rsid w:val="00FA2FC0"/>
    <w:rsid w:val="00FA3D05"/>
    <w:rsid w:val="00FA4038"/>
    <w:rsid w:val="00FA4A29"/>
    <w:rsid w:val="00FA6788"/>
    <w:rsid w:val="00FA68D2"/>
    <w:rsid w:val="00FA7B7D"/>
    <w:rsid w:val="00FB07D4"/>
    <w:rsid w:val="00FB1E27"/>
    <w:rsid w:val="00FB2AC6"/>
    <w:rsid w:val="00FB4138"/>
    <w:rsid w:val="00FB584D"/>
    <w:rsid w:val="00FB68D7"/>
    <w:rsid w:val="00FB75AD"/>
    <w:rsid w:val="00FC150C"/>
    <w:rsid w:val="00FC1D8A"/>
    <w:rsid w:val="00FC1D91"/>
    <w:rsid w:val="00FC452B"/>
    <w:rsid w:val="00FC627D"/>
    <w:rsid w:val="00FC62EB"/>
    <w:rsid w:val="00FC6EC6"/>
    <w:rsid w:val="00FD0B26"/>
    <w:rsid w:val="00FD19F6"/>
    <w:rsid w:val="00FD2152"/>
    <w:rsid w:val="00FD273B"/>
    <w:rsid w:val="00FD3791"/>
    <w:rsid w:val="00FD37E2"/>
    <w:rsid w:val="00FD4417"/>
    <w:rsid w:val="00FD51A6"/>
    <w:rsid w:val="00FD5F2E"/>
    <w:rsid w:val="00FD6126"/>
    <w:rsid w:val="00FD7C87"/>
    <w:rsid w:val="00FE28F3"/>
    <w:rsid w:val="00FE307F"/>
    <w:rsid w:val="00FE3E40"/>
    <w:rsid w:val="00FE43A7"/>
    <w:rsid w:val="00FE6928"/>
    <w:rsid w:val="00FE6BC4"/>
    <w:rsid w:val="00FE7194"/>
    <w:rsid w:val="00FE748F"/>
    <w:rsid w:val="00FF17BA"/>
    <w:rsid w:val="00FF283B"/>
    <w:rsid w:val="00FF3441"/>
    <w:rsid w:val="00FF3C53"/>
    <w:rsid w:val="00FF4061"/>
    <w:rsid w:val="00FF40FF"/>
    <w:rsid w:val="00FF5D01"/>
    <w:rsid w:val="00FF5F4B"/>
    <w:rsid w:val="00FF76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3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0"/>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0"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Outline List 2" w:uiPriority="0"/>
    <w:lsdException w:name="Table Classic 1" w:uiPriority="0"/>
    <w:lsdException w:name="Table Classic 2" w:uiPriority="0"/>
    <w:lsdException w:name="Table Classic 3" w:uiPriority="0"/>
    <w:lsdException w:name="Table Classic 4" w:uiPriority="0"/>
    <w:lsdException w:name="Table Columns 5"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3E6"/>
    <w:rPr>
      <w:rFonts w:ascii="Arial" w:hAnsi="Arial"/>
      <w:sz w:val="24"/>
    </w:rPr>
  </w:style>
  <w:style w:type="paragraph" w:styleId="Ttulo1">
    <w:name w:val="heading 1"/>
    <w:basedOn w:val="Normal"/>
    <w:next w:val="Normal"/>
    <w:link w:val="Ttulo1Char"/>
    <w:uiPriority w:val="1"/>
    <w:qFormat/>
    <w:rsid w:val="00131A32"/>
    <w:pPr>
      <w:keepNext/>
      <w:keepLines/>
      <w:numPr>
        <w:numId w:val="13"/>
      </w:numPr>
      <w:tabs>
        <w:tab w:val="left" w:pos="851"/>
      </w:tabs>
      <w:spacing w:after="240" w:line="360" w:lineRule="auto"/>
      <w:outlineLvl w:val="0"/>
    </w:pPr>
    <w:rPr>
      <w:rFonts w:eastAsiaTheme="majorEastAsia" w:cstheme="majorBidi"/>
      <w:b/>
      <w:bCs/>
      <w:szCs w:val="28"/>
    </w:rPr>
  </w:style>
  <w:style w:type="paragraph" w:styleId="Ttulo2">
    <w:name w:val="heading 2"/>
    <w:basedOn w:val="Normal"/>
    <w:next w:val="Normal"/>
    <w:link w:val="Ttulo2Char"/>
    <w:unhideWhenUsed/>
    <w:qFormat/>
    <w:rsid w:val="008367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8367C6"/>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nhideWhenUsed/>
    <w:qFormat/>
    <w:rsid w:val="008367C6"/>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qFormat/>
    <w:rsid w:val="00144403"/>
    <w:pPr>
      <w:spacing w:before="240" w:after="60" w:line="240" w:lineRule="auto"/>
      <w:outlineLvl w:val="4"/>
    </w:pPr>
    <w:rPr>
      <w:rFonts w:ascii="Times New Roman" w:eastAsia="Times New Roman" w:hAnsi="Times New Roman" w:cs="Times New Roman"/>
      <w:b/>
      <w:bCs/>
      <w:i/>
      <w:iCs/>
      <w:sz w:val="26"/>
      <w:szCs w:val="26"/>
      <w:lang w:eastAsia="pt-BR"/>
    </w:rPr>
  </w:style>
  <w:style w:type="paragraph" w:styleId="Ttulo6">
    <w:name w:val="heading 6"/>
    <w:basedOn w:val="Normal"/>
    <w:next w:val="Normal"/>
    <w:link w:val="Ttulo6Char"/>
    <w:qFormat/>
    <w:rsid w:val="00144403"/>
    <w:pPr>
      <w:spacing w:before="240" w:after="60" w:line="240" w:lineRule="auto"/>
      <w:outlineLvl w:val="5"/>
    </w:pPr>
    <w:rPr>
      <w:rFonts w:ascii="Times New Roman" w:eastAsia="Times New Roman" w:hAnsi="Times New Roman" w:cs="Times New Roman"/>
      <w:i/>
      <w:sz w:val="22"/>
      <w:szCs w:val="20"/>
      <w:lang w:eastAsia="pt-BR"/>
    </w:rPr>
  </w:style>
  <w:style w:type="paragraph" w:styleId="Ttulo7">
    <w:name w:val="heading 7"/>
    <w:basedOn w:val="Normal"/>
    <w:next w:val="Normal"/>
    <w:link w:val="Ttulo7Char"/>
    <w:qFormat/>
    <w:rsid w:val="00144403"/>
    <w:pPr>
      <w:spacing w:before="240" w:after="60" w:line="240" w:lineRule="auto"/>
      <w:outlineLvl w:val="6"/>
    </w:pPr>
    <w:rPr>
      <w:rFonts w:eastAsia="Times New Roman" w:cs="Times New Roman"/>
      <w:sz w:val="20"/>
      <w:szCs w:val="20"/>
      <w:lang w:eastAsia="pt-BR"/>
    </w:rPr>
  </w:style>
  <w:style w:type="paragraph" w:styleId="Ttulo8">
    <w:name w:val="heading 8"/>
    <w:basedOn w:val="Normal"/>
    <w:next w:val="Normal"/>
    <w:link w:val="Ttulo8Char"/>
    <w:qFormat/>
    <w:rsid w:val="00144403"/>
    <w:pPr>
      <w:spacing w:before="240" w:after="60" w:line="240" w:lineRule="auto"/>
      <w:outlineLvl w:val="7"/>
    </w:pPr>
    <w:rPr>
      <w:rFonts w:eastAsia="Times New Roman" w:cs="Times New Roman"/>
      <w:i/>
      <w:sz w:val="20"/>
      <w:szCs w:val="20"/>
      <w:lang w:eastAsia="pt-BR"/>
    </w:rPr>
  </w:style>
  <w:style w:type="paragraph" w:styleId="Ttulo9">
    <w:name w:val="heading 9"/>
    <w:basedOn w:val="Normal"/>
    <w:next w:val="Normal"/>
    <w:link w:val="Ttulo9Char"/>
    <w:qFormat/>
    <w:rsid w:val="00144403"/>
    <w:pPr>
      <w:spacing w:before="240" w:after="60" w:line="240" w:lineRule="auto"/>
      <w:outlineLvl w:val="8"/>
    </w:pPr>
    <w:rPr>
      <w:rFonts w:eastAsia="Times New Roman" w:cs="Times New Roman"/>
      <w:b/>
      <w:i/>
      <w:sz w:val="1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Texto,Lista Paragrafo em Preto,List Paragraph"/>
    <w:basedOn w:val="Normal"/>
    <w:link w:val="PargrafodaListaChar"/>
    <w:uiPriority w:val="99"/>
    <w:qFormat/>
    <w:rsid w:val="00505391"/>
    <w:pPr>
      <w:ind w:left="720"/>
      <w:contextualSpacing/>
    </w:pPr>
  </w:style>
  <w:style w:type="character" w:styleId="Hyperlink">
    <w:name w:val="Hyperlink"/>
    <w:basedOn w:val="Fontepargpadro"/>
    <w:uiPriority w:val="99"/>
    <w:unhideWhenUsed/>
    <w:rsid w:val="00505391"/>
    <w:rPr>
      <w:color w:val="0000FF" w:themeColor="hyperlink"/>
      <w:u w:val="single"/>
    </w:rPr>
  </w:style>
  <w:style w:type="character" w:customStyle="1" w:styleId="Ttulo1Char">
    <w:name w:val="Título 1 Char"/>
    <w:basedOn w:val="Fontepargpadro"/>
    <w:link w:val="Ttulo1"/>
    <w:uiPriority w:val="1"/>
    <w:rsid w:val="00131A32"/>
    <w:rPr>
      <w:rFonts w:ascii="Arial" w:eastAsiaTheme="majorEastAsia" w:hAnsi="Arial" w:cstheme="majorBidi"/>
      <w:b/>
      <w:bCs/>
      <w:sz w:val="24"/>
      <w:szCs w:val="28"/>
    </w:rPr>
  </w:style>
  <w:style w:type="paragraph" w:styleId="CabealhodoSumrio">
    <w:name w:val="TOC Heading"/>
    <w:basedOn w:val="Ttulo1"/>
    <w:next w:val="Normal"/>
    <w:uiPriority w:val="39"/>
    <w:unhideWhenUsed/>
    <w:qFormat/>
    <w:rsid w:val="007E0560"/>
    <w:pPr>
      <w:numPr>
        <w:numId w:val="0"/>
      </w:numPr>
      <w:tabs>
        <w:tab w:val="clear" w:pos="851"/>
      </w:tabs>
      <w:spacing w:before="480" w:after="0" w:line="276" w:lineRule="auto"/>
      <w:outlineLvl w:val="9"/>
    </w:pPr>
    <w:rPr>
      <w:rFonts w:asciiTheme="majorHAnsi" w:hAnsiTheme="majorHAnsi"/>
      <w:color w:val="365F91" w:themeColor="accent1" w:themeShade="BF"/>
      <w:sz w:val="28"/>
      <w:lang w:eastAsia="pt-BR"/>
    </w:rPr>
  </w:style>
  <w:style w:type="paragraph" w:styleId="Sumrio1">
    <w:name w:val="toc 1"/>
    <w:basedOn w:val="Normal"/>
    <w:next w:val="Normal"/>
    <w:autoRedefine/>
    <w:uiPriority w:val="39"/>
    <w:unhideWhenUsed/>
    <w:qFormat/>
    <w:rsid w:val="00915A0D"/>
    <w:pPr>
      <w:tabs>
        <w:tab w:val="left" w:pos="709"/>
        <w:tab w:val="right" w:leader="dot" w:pos="8494"/>
      </w:tabs>
      <w:spacing w:after="0"/>
      <w:ind w:left="-426"/>
      <w:jc w:val="both"/>
    </w:pPr>
  </w:style>
  <w:style w:type="paragraph" w:styleId="Textodebalo">
    <w:name w:val="Balloon Text"/>
    <w:basedOn w:val="Normal"/>
    <w:link w:val="TextodebaloChar"/>
    <w:uiPriority w:val="99"/>
    <w:unhideWhenUsed/>
    <w:rsid w:val="007E056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7E0560"/>
    <w:rPr>
      <w:rFonts w:ascii="Tahoma" w:hAnsi="Tahoma" w:cs="Tahoma"/>
      <w:sz w:val="16"/>
      <w:szCs w:val="16"/>
    </w:rPr>
  </w:style>
  <w:style w:type="paragraph" w:styleId="Corpodetexto">
    <w:name w:val="Body Text"/>
    <w:aliases w:val="Espaçamento entre linhas:  Exatamente 18 pt, Char Char, Char"/>
    <w:basedOn w:val="Normal"/>
    <w:link w:val="CorpodetextoChar"/>
    <w:qFormat/>
    <w:rsid w:val="00F810A0"/>
    <w:pPr>
      <w:spacing w:after="0" w:line="360" w:lineRule="auto"/>
      <w:jc w:val="both"/>
    </w:pPr>
    <w:rPr>
      <w:rFonts w:eastAsia="Times New Roman" w:cs="Times New Roman"/>
      <w:szCs w:val="20"/>
      <w:lang w:eastAsia="pt-BR"/>
    </w:rPr>
  </w:style>
  <w:style w:type="character" w:customStyle="1" w:styleId="CorpodetextoChar">
    <w:name w:val="Corpo de texto Char"/>
    <w:aliases w:val="Espaçamento entre linhas:  Exatamente 18 pt Char, Char Char Char, Char Char1"/>
    <w:basedOn w:val="Fontepargpadro"/>
    <w:link w:val="Corpodetexto"/>
    <w:rsid w:val="00F810A0"/>
    <w:rPr>
      <w:rFonts w:ascii="Arial" w:eastAsia="Times New Roman" w:hAnsi="Arial" w:cs="Times New Roman"/>
      <w:sz w:val="24"/>
      <w:szCs w:val="20"/>
      <w:lang w:eastAsia="pt-BR"/>
    </w:rPr>
  </w:style>
  <w:style w:type="paragraph" w:styleId="Corpodetexto3">
    <w:name w:val="Body Text 3"/>
    <w:basedOn w:val="Normal"/>
    <w:link w:val="Corpodetexto3Char"/>
    <w:rsid w:val="00F810A0"/>
    <w:pPr>
      <w:spacing w:after="0" w:line="240" w:lineRule="auto"/>
    </w:pPr>
    <w:rPr>
      <w:rFonts w:eastAsia="Times New Roman" w:cs="Times New Roman"/>
      <w:sz w:val="26"/>
      <w:szCs w:val="20"/>
      <w:lang w:eastAsia="pt-BR"/>
    </w:rPr>
  </w:style>
  <w:style w:type="character" w:customStyle="1" w:styleId="Corpodetexto3Char">
    <w:name w:val="Corpo de texto 3 Char"/>
    <w:basedOn w:val="Fontepargpadro"/>
    <w:link w:val="Corpodetexto3"/>
    <w:uiPriority w:val="99"/>
    <w:rsid w:val="00F810A0"/>
    <w:rPr>
      <w:rFonts w:ascii="Arial" w:eastAsia="Times New Roman" w:hAnsi="Arial" w:cs="Times New Roman"/>
      <w:sz w:val="26"/>
      <w:szCs w:val="20"/>
      <w:lang w:eastAsia="pt-BR"/>
    </w:rPr>
  </w:style>
  <w:style w:type="paragraph" w:styleId="Cabealho">
    <w:name w:val="header"/>
    <w:aliases w:val="Cabeçalho superior,Heading 1a"/>
    <w:basedOn w:val="Normal"/>
    <w:link w:val="CabealhoChar"/>
    <w:unhideWhenUsed/>
    <w:rsid w:val="00F810A0"/>
    <w:pPr>
      <w:tabs>
        <w:tab w:val="center" w:pos="4252"/>
        <w:tab w:val="right" w:pos="8504"/>
      </w:tabs>
      <w:spacing w:after="0" w:line="240" w:lineRule="auto"/>
    </w:pPr>
  </w:style>
  <w:style w:type="character" w:customStyle="1" w:styleId="CabealhoChar">
    <w:name w:val="Cabeçalho Char"/>
    <w:aliases w:val="Cabeçalho superior Char,Heading 1a Char"/>
    <w:basedOn w:val="Fontepargpadro"/>
    <w:link w:val="Cabealho"/>
    <w:rsid w:val="00F810A0"/>
    <w:rPr>
      <w:rFonts w:ascii="Arial" w:hAnsi="Arial"/>
      <w:sz w:val="24"/>
    </w:rPr>
  </w:style>
  <w:style w:type="paragraph" w:styleId="Rodap">
    <w:name w:val="footer"/>
    <w:basedOn w:val="Normal"/>
    <w:link w:val="RodapChar"/>
    <w:uiPriority w:val="99"/>
    <w:unhideWhenUsed/>
    <w:rsid w:val="00F810A0"/>
    <w:pPr>
      <w:tabs>
        <w:tab w:val="center" w:pos="4252"/>
        <w:tab w:val="right" w:pos="8504"/>
      </w:tabs>
      <w:spacing w:after="0" w:line="240" w:lineRule="auto"/>
    </w:pPr>
  </w:style>
  <w:style w:type="character" w:customStyle="1" w:styleId="RodapChar">
    <w:name w:val="Rodapé Char"/>
    <w:basedOn w:val="Fontepargpadro"/>
    <w:link w:val="Rodap"/>
    <w:uiPriority w:val="99"/>
    <w:rsid w:val="00F810A0"/>
    <w:rPr>
      <w:rFonts w:ascii="Arial" w:hAnsi="Arial"/>
      <w:sz w:val="24"/>
    </w:rPr>
  </w:style>
  <w:style w:type="paragraph" w:styleId="SemEspaamento">
    <w:name w:val="No Spacing"/>
    <w:uiPriority w:val="1"/>
    <w:qFormat/>
    <w:rsid w:val="00131A32"/>
    <w:pPr>
      <w:spacing w:after="0" w:line="240" w:lineRule="auto"/>
    </w:pPr>
    <w:rPr>
      <w:rFonts w:ascii="Arial" w:hAnsi="Arial"/>
      <w:sz w:val="24"/>
    </w:rPr>
  </w:style>
  <w:style w:type="paragraph" w:styleId="Recuodecorpodetexto">
    <w:name w:val="Body Text Indent"/>
    <w:basedOn w:val="Normal"/>
    <w:link w:val="RecuodecorpodetextoChar"/>
    <w:unhideWhenUsed/>
    <w:rsid w:val="00123C9D"/>
    <w:pPr>
      <w:spacing w:after="120"/>
      <w:ind w:left="283"/>
    </w:pPr>
  </w:style>
  <w:style w:type="character" w:customStyle="1" w:styleId="RecuodecorpodetextoChar">
    <w:name w:val="Recuo de corpo de texto Char"/>
    <w:basedOn w:val="Fontepargpadro"/>
    <w:link w:val="Recuodecorpodetexto"/>
    <w:rsid w:val="00123C9D"/>
    <w:rPr>
      <w:rFonts w:ascii="Arial" w:hAnsi="Arial"/>
      <w:sz w:val="24"/>
    </w:rPr>
  </w:style>
  <w:style w:type="paragraph" w:styleId="Corpodetexto2">
    <w:name w:val="Body Text 2"/>
    <w:basedOn w:val="Normal"/>
    <w:link w:val="Corpodetexto2Char"/>
    <w:unhideWhenUsed/>
    <w:rsid w:val="00123C9D"/>
    <w:pPr>
      <w:spacing w:after="120" w:line="480" w:lineRule="auto"/>
    </w:pPr>
  </w:style>
  <w:style w:type="character" w:customStyle="1" w:styleId="Corpodetexto2Char">
    <w:name w:val="Corpo de texto 2 Char"/>
    <w:basedOn w:val="Fontepargpadro"/>
    <w:link w:val="Corpodetexto2"/>
    <w:rsid w:val="00123C9D"/>
    <w:rPr>
      <w:rFonts w:ascii="Arial" w:hAnsi="Arial"/>
      <w:sz w:val="24"/>
    </w:rPr>
  </w:style>
  <w:style w:type="paragraph" w:customStyle="1" w:styleId="Edital1">
    <w:name w:val="Edital1"/>
    <w:basedOn w:val="Normal"/>
    <w:uiPriority w:val="99"/>
    <w:rsid w:val="00123C9D"/>
    <w:pPr>
      <w:spacing w:after="0" w:line="360" w:lineRule="auto"/>
      <w:jc w:val="both"/>
    </w:pPr>
    <w:rPr>
      <w:rFonts w:eastAsia="Times New Roman" w:cs="Times New Roman"/>
      <w:b/>
      <w:sz w:val="26"/>
      <w:szCs w:val="20"/>
      <w:lang w:eastAsia="pt-BR"/>
    </w:rPr>
  </w:style>
  <w:style w:type="character" w:customStyle="1" w:styleId="Ttulo2Char">
    <w:name w:val="Título 2 Char"/>
    <w:basedOn w:val="Fontepargpadro"/>
    <w:link w:val="Ttulo2"/>
    <w:rsid w:val="008367C6"/>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8367C6"/>
    <w:rPr>
      <w:rFonts w:asciiTheme="majorHAnsi" w:eastAsiaTheme="majorEastAsia" w:hAnsiTheme="majorHAnsi" w:cstheme="majorBidi"/>
      <w:b/>
      <w:bCs/>
      <w:color w:val="4F81BD" w:themeColor="accent1"/>
      <w:sz w:val="24"/>
    </w:rPr>
  </w:style>
  <w:style w:type="character" w:customStyle="1" w:styleId="Ttulo4Char">
    <w:name w:val="Título 4 Char"/>
    <w:basedOn w:val="Fontepargpadro"/>
    <w:link w:val="Ttulo4"/>
    <w:uiPriority w:val="9"/>
    <w:rsid w:val="008367C6"/>
    <w:rPr>
      <w:rFonts w:asciiTheme="majorHAnsi" w:eastAsiaTheme="majorEastAsia" w:hAnsiTheme="majorHAnsi" w:cstheme="majorBidi"/>
      <w:b/>
      <w:bCs/>
      <w:i/>
      <w:iCs/>
      <w:color w:val="4F81BD" w:themeColor="accent1"/>
      <w:sz w:val="24"/>
    </w:rPr>
  </w:style>
  <w:style w:type="paragraph" w:styleId="Sumrio2">
    <w:name w:val="toc 2"/>
    <w:basedOn w:val="Normal"/>
    <w:next w:val="Normal"/>
    <w:autoRedefine/>
    <w:uiPriority w:val="39"/>
    <w:unhideWhenUsed/>
    <w:qFormat/>
    <w:rsid w:val="003421A7"/>
    <w:pPr>
      <w:spacing w:after="100"/>
      <w:ind w:left="240"/>
    </w:pPr>
  </w:style>
  <w:style w:type="paragraph" w:styleId="Sumrio3">
    <w:name w:val="toc 3"/>
    <w:basedOn w:val="Normal"/>
    <w:next w:val="Normal"/>
    <w:autoRedefine/>
    <w:uiPriority w:val="39"/>
    <w:unhideWhenUsed/>
    <w:qFormat/>
    <w:rsid w:val="003421A7"/>
    <w:pPr>
      <w:spacing w:after="100"/>
      <w:ind w:left="480"/>
    </w:pPr>
  </w:style>
  <w:style w:type="paragraph" w:styleId="Sumrio4">
    <w:name w:val="toc 4"/>
    <w:basedOn w:val="Normal"/>
    <w:next w:val="Normal"/>
    <w:autoRedefine/>
    <w:uiPriority w:val="39"/>
    <w:unhideWhenUsed/>
    <w:rsid w:val="003421A7"/>
    <w:pPr>
      <w:spacing w:after="100"/>
      <w:ind w:left="720"/>
    </w:pPr>
  </w:style>
  <w:style w:type="character" w:styleId="Refdecomentrio">
    <w:name w:val="annotation reference"/>
    <w:basedOn w:val="Fontepargpadro"/>
    <w:uiPriority w:val="99"/>
    <w:unhideWhenUsed/>
    <w:rsid w:val="00894548"/>
    <w:rPr>
      <w:sz w:val="16"/>
      <w:szCs w:val="16"/>
    </w:rPr>
  </w:style>
  <w:style w:type="paragraph" w:styleId="Textodecomentrio">
    <w:name w:val="annotation text"/>
    <w:basedOn w:val="Normal"/>
    <w:link w:val="TextodecomentrioChar"/>
    <w:uiPriority w:val="99"/>
    <w:unhideWhenUsed/>
    <w:rsid w:val="00894548"/>
    <w:pPr>
      <w:spacing w:line="240" w:lineRule="auto"/>
    </w:pPr>
    <w:rPr>
      <w:sz w:val="20"/>
      <w:szCs w:val="20"/>
    </w:rPr>
  </w:style>
  <w:style w:type="character" w:customStyle="1" w:styleId="TextodecomentrioChar">
    <w:name w:val="Texto de comentário Char"/>
    <w:basedOn w:val="Fontepargpadro"/>
    <w:link w:val="Textodecomentrio"/>
    <w:uiPriority w:val="99"/>
    <w:rsid w:val="00894548"/>
    <w:rPr>
      <w:rFonts w:ascii="Arial" w:hAnsi="Arial"/>
      <w:sz w:val="20"/>
      <w:szCs w:val="20"/>
    </w:rPr>
  </w:style>
  <w:style w:type="paragraph" w:styleId="Assuntodocomentrio">
    <w:name w:val="annotation subject"/>
    <w:basedOn w:val="Textodecomentrio"/>
    <w:next w:val="Textodecomentrio"/>
    <w:link w:val="AssuntodocomentrioChar"/>
    <w:uiPriority w:val="99"/>
    <w:unhideWhenUsed/>
    <w:rsid w:val="00894548"/>
    <w:rPr>
      <w:b/>
      <w:bCs/>
    </w:rPr>
  </w:style>
  <w:style w:type="character" w:customStyle="1" w:styleId="AssuntodocomentrioChar">
    <w:name w:val="Assunto do comentário Char"/>
    <w:basedOn w:val="TextodecomentrioChar"/>
    <w:link w:val="Assuntodocomentrio"/>
    <w:uiPriority w:val="99"/>
    <w:rsid w:val="00894548"/>
    <w:rPr>
      <w:rFonts w:ascii="Arial" w:hAnsi="Arial"/>
      <w:b/>
      <w:bCs/>
      <w:sz w:val="20"/>
      <w:szCs w:val="20"/>
    </w:rPr>
  </w:style>
  <w:style w:type="character" w:styleId="nfase">
    <w:name w:val="Emphasis"/>
    <w:basedOn w:val="Fontepargpadro"/>
    <w:uiPriority w:val="20"/>
    <w:qFormat/>
    <w:rsid w:val="003F2E35"/>
    <w:rPr>
      <w:i/>
      <w:iCs/>
    </w:rPr>
  </w:style>
  <w:style w:type="character" w:customStyle="1" w:styleId="PargrafodaListaChar">
    <w:name w:val="Parágrafo da Lista Char"/>
    <w:aliases w:val="Texto Char,Lista Paragrafo em Preto Char,List Paragraph Char"/>
    <w:link w:val="PargrafodaLista"/>
    <w:uiPriority w:val="99"/>
    <w:rsid w:val="007A6DCF"/>
    <w:rPr>
      <w:rFonts w:ascii="Arial" w:hAnsi="Arial"/>
      <w:sz w:val="24"/>
    </w:rPr>
  </w:style>
  <w:style w:type="table" w:styleId="Tabelacomgrade">
    <w:name w:val="Table Grid"/>
    <w:basedOn w:val="Tabelanormal"/>
    <w:rsid w:val="00A03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nhideWhenUsed/>
    <w:rsid w:val="00044CD6"/>
    <w:pPr>
      <w:spacing w:before="100" w:beforeAutospacing="1" w:after="100" w:afterAutospacing="1" w:line="240" w:lineRule="auto"/>
    </w:pPr>
    <w:rPr>
      <w:rFonts w:ascii="Times New Roman" w:hAnsi="Times New Roman" w:cs="Times New Roman"/>
      <w:szCs w:val="24"/>
      <w:lang w:eastAsia="pt-BR"/>
    </w:rPr>
  </w:style>
  <w:style w:type="paragraph" w:customStyle="1" w:styleId="Corpodetexto23">
    <w:name w:val="Corpo de texto 23"/>
    <w:basedOn w:val="Normal"/>
    <w:rsid w:val="00C97C9E"/>
    <w:pPr>
      <w:widowControl w:val="0"/>
      <w:shd w:val="clear" w:color="auto" w:fill="FFFFFF"/>
      <w:tabs>
        <w:tab w:val="left" w:pos="3685"/>
      </w:tabs>
      <w:overflowPunct w:val="0"/>
      <w:autoSpaceDE w:val="0"/>
      <w:autoSpaceDN w:val="0"/>
      <w:adjustRightInd w:val="0"/>
      <w:spacing w:before="480" w:after="0" w:line="240" w:lineRule="auto"/>
      <w:ind w:left="1134"/>
      <w:jc w:val="both"/>
    </w:pPr>
    <w:rPr>
      <w:rFonts w:eastAsia="Times New Roman" w:cs="Times New Roman"/>
      <w:szCs w:val="20"/>
      <w:lang w:eastAsia="pt-BR"/>
    </w:rPr>
  </w:style>
  <w:style w:type="paragraph" w:customStyle="1" w:styleId="EstiloEstiloEstiloTEXTOAntesAutomticoDepoisdeAutomti1">
    <w:name w:val="Estilo Estilo Estilo TEXTO + Antes:  Automático Depois de:  Automáti...1"/>
    <w:basedOn w:val="Normal"/>
    <w:rsid w:val="00E846D5"/>
    <w:pPr>
      <w:spacing w:before="120" w:after="120" w:line="360" w:lineRule="auto"/>
      <w:ind w:firstLine="680"/>
      <w:jc w:val="both"/>
    </w:pPr>
    <w:rPr>
      <w:rFonts w:eastAsia="Times New Roman" w:cs="Times New Roman"/>
      <w:sz w:val="20"/>
      <w:szCs w:val="20"/>
      <w:lang w:eastAsia="pt-BR"/>
    </w:rPr>
  </w:style>
  <w:style w:type="character" w:customStyle="1" w:styleId="Ttulo5Char">
    <w:name w:val="Título 5 Char"/>
    <w:basedOn w:val="Fontepargpadro"/>
    <w:link w:val="Ttulo5"/>
    <w:rsid w:val="00144403"/>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uiPriority w:val="9"/>
    <w:rsid w:val="00144403"/>
    <w:rPr>
      <w:rFonts w:ascii="Times New Roman" w:eastAsia="Times New Roman" w:hAnsi="Times New Roman" w:cs="Times New Roman"/>
      <w:i/>
      <w:szCs w:val="20"/>
      <w:lang w:eastAsia="pt-BR"/>
    </w:rPr>
  </w:style>
  <w:style w:type="character" w:customStyle="1" w:styleId="Ttulo7Char">
    <w:name w:val="Título 7 Char"/>
    <w:basedOn w:val="Fontepargpadro"/>
    <w:link w:val="Ttulo7"/>
    <w:rsid w:val="00144403"/>
    <w:rPr>
      <w:rFonts w:ascii="Arial" w:eastAsia="Times New Roman" w:hAnsi="Arial" w:cs="Times New Roman"/>
      <w:sz w:val="20"/>
      <w:szCs w:val="20"/>
      <w:lang w:eastAsia="pt-BR"/>
    </w:rPr>
  </w:style>
  <w:style w:type="character" w:customStyle="1" w:styleId="Ttulo8Char">
    <w:name w:val="Título 8 Char"/>
    <w:basedOn w:val="Fontepargpadro"/>
    <w:link w:val="Ttulo8"/>
    <w:uiPriority w:val="9"/>
    <w:rsid w:val="00144403"/>
    <w:rPr>
      <w:rFonts w:ascii="Arial" w:eastAsia="Times New Roman" w:hAnsi="Arial" w:cs="Times New Roman"/>
      <w:i/>
      <w:sz w:val="20"/>
      <w:szCs w:val="20"/>
      <w:lang w:eastAsia="pt-BR"/>
    </w:rPr>
  </w:style>
  <w:style w:type="character" w:customStyle="1" w:styleId="Ttulo9Char">
    <w:name w:val="Título 9 Char"/>
    <w:basedOn w:val="Fontepargpadro"/>
    <w:link w:val="Ttulo9"/>
    <w:rsid w:val="00144403"/>
    <w:rPr>
      <w:rFonts w:ascii="Arial" w:eastAsia="Times New Roman" w:hAnsi="Arial" w:cs="Times New Roman"/>
      <w:b/>
      <w:i/>
      <w:sz w:val="18"/>
      <w:szCs w:val="20"/>
      <w:lang w:eastAsia="pt-BR"/>
    </w:rPr>
  </w:style>
  <w:style w:type="character" w:styleId="Nmerodepgina">
    <w:name w:val="page number"/>
    <w:basedOn w:val="Fontepargpadro"/>
    <w:rsid w:val="00144403"/>
  </w:style>
  <w:style w:type="paragraph" w:styleId="Recuodecorpodetexto3">
    <w:name w:val="Body Text Indent 3"/>
    <w:basedOn w:val="Normal"/>
    <w:link w:val="Recuodecorpodetexto3Char"/>
    <w:rsid w:val="00144403"/>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144403"/>
    <w:rPr>
      <w:rFonts w:ascii="Times New Roman" w:eastAsia="Times New Roman" w:hAnsi="Times New Roman" w:cs="Times New Roman"/>
      <w:sz w:val="16"/>
      <w:szCs w:val="16"/>
      <w:lang w:eastAsia="pt-BR"/>
    </w:rPr>
  </w:style>
  <w:style w:type="character" w:customStyle="1" w:styleId="NormalWebChar">
    <w:name w:val="Normal (Web) Char"/>
    <w:link w:val="NormalWeb"/>
    <w:rsid w:val="00144403"/>
    <w:rPr>
      <w:rFonts w:ascii="Times New Roman" w:hAnsi="Times New Roman" w:cs="Times New Roman"/>
      <w:sz w:val="24"/>
      <w:szCs w:val="24"/>
      <w:lang w:eastAsia="pt-BR"/>
    </w:rPr>
  </w:style>
  <w:style w:type="character" w:styleId="Forte">
    <w:name w:val="Strong"/>
    <w:uiPriority w:val="22"/>
    <w:qFormat/>
    <w:rsid w:val="00144403"/>
    <w:rPr>
      <w:b/>
      <w:bCs/>
    </w:rPr>
  </w:style>
  <w:style w:type="character" w:customStyle="1" w:styleId="style101">
    <w:name w:val="style101"/>
    <w:rsid w:val="00144403"/>
    <w:rPr>
      <w:color w:val="AA530C"/>
    </w:rPr>
  </w:style>
  <w:style w:type="character" w:customStyle="1" w:styleId="googqs-tidbit">
    <w:name w:val="goog_qs-tidbit"/>
    <w:basedOn w:val="Fontepargpadro"/>
    <w:rsid w:val="00144403"/>
  </w:style>
  <w:style w:type="paragraph" w:customStyle="1" w:styleId="Heading51">
    <w:name w:val="Heading 51"/>
    <w:basedOn w:val="Normal"/>
    <w:next w:val="Normal"/>
    <w:rsid w:val="00144403"/>
    <w:pPr>
      <w:autoSpaceDE w:val="0"/>
      <w:autoSpaceDN w:val="0"/>
      <w:adjustRightInd w:val="0"/>
      <w:spacing w:after="0" w:line="240" w:lineRule="auto"/>
    </w:pPr>
    <w:rPr>
      <w:rFonts w:ascii="BCBJFH+Arial" w:eastAsia="Times New Roman" w:hAnsi="BCBJFH+Arial" w:cs="Times New Roman"/>
      <w:szCs w:val="24"/>
      <w:lang w:eastAsia="pt-BR"/>
    </w:rPr>
  </w:style>
  <w:style w:type="paragraph" w:customStyle="1" w:styleId="Normal1">
    <w:name w:val="Normal1"/>
    <w:rsid w:val="00144403"/>
    <w:pPr>
      <w:suppressAutoHyphens/>
      <w:autoSpaceDE w:val="0"/>
      <w:spacing w:after="0" w:line="240" w:lineRule="auto"/>
    </w:pPr>
    <w:rPr>
      <w:rFonts w:ascii="Times New Roman" w:eastAsia="Arial" w:hAnsi="Times New Roman" w:cs="Times New Roman"/>
      <w:color w:val="000000"/>
      <w:sz w:val="24"/>
      <w:szCs w:val="24"/>
      <w:lang w:eastAsia="ar-SA"/>
    </w:rPr>
  </w:style>
  <w:style w:type="character" w:styleId="HiperlinkVisitado">
    <w:name w:val="FollowedHyperlink"/>
    <w:rsid w:val="00144403"/>
    <w:rPr>
      <w:color w:val="800080"/>
      <w:u w:val="single"/>
    </w:rPr>
  </w:style>
  <w:style w:type="paragraph" w:customStyle="1" w:styleId="xl24">
    <w:name w:val="xl24"/>
    <w:basedOn w:val="Normal"/>
    <w:rsid w:val="00144403"/>
    <w:pPr>
      <w:pBdr>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eastAsia="Times New Roman" w:cs="Arial"/>
      <w:b/>
      <w:bCs/>
      <w:sz w:val="18"/>
      <w:szCs w:val="18"/>
      <w:lang w:eastAsia="pt-BR"/>
    </w:rPr>
  </w:style>
  <w:style w:type="paragraph" w:customStyle="1" w:styleId="xl25">
    <w:name w:val="xl25"/>
    <w:basedOn w:val="Normal"/>
    <w:rsid w:val="00144403"/>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8"/>
      <w:szCs w:val="18"/>
      <w:lang w:eastAsia="pt-BR"/>
    </w:rPr>
  </w:style>
  <w:style w:type="paragraph" w:customStyle="1" w:styleId="xl26">
    <w:name w:val="xl26"/>
    <w:basedOn w:val="Normal"/>
    <w:rsid w:val="00144403"/>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18"/>
      <w:szCs w:val="18"/>
      <w:lang w:eastAsia="pt-BR"/>
    </w:rPr>
  </w:style>
  <w:style w:type="paragraph" w:customStyle="1" w:styleId="xl27">
    <w:name w:val="xl27"/>
    <w:basedOn w:val="Normal"/>
    <w:rsid w:val="001444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8"/>
      <w:szCs w:val="18"/>
      <w:lang w:eastAsia="pt-BR"/>
    </w:rPr>
  </w:style>
  <w:style w:type="paragraph" w:customStyle="1" w:styleId="xl28">
    <w:name w:val="xl28"/>
    <w:basedOn w:val="Normal"/>
    <w:rsid w:val="001444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18"/>
      <w:szCs w:val="18"/>
      <w:lang w:eastAsia="pt-BR"/>
    </w:rPr>
  </w:style>
  <w:style w:type="paragraph" w:customStyle="1" w:styleId="xl29">
    <w:name w:val="xl29"/>
    <w:basedOn w:val="Normal"/>
    <w:rsid w:val="00144403"/>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eastAsia="Times New Roman" w:cs="Arial"/>
      <w:sz w:val="18"/>
      <w:szCs w:val="18"/>
      <w:lang w:eastAsia="pt-BR"/>
    </w:rPr>
  </w:style>
  <w:style w:type="paragraph" w:customStyle="1" w:styleId="xl30">
    <w:name w:val="xl30"/>
    <w:basedOn w:val="Normal"/>
    <w:rsid w:val="00144403"/>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eastAsia="Times New Roman" w:cs="Arial"/>
      <w:b/>
      <w:bCs/>
      <w:sz w:val="18"/>
      <w:szCs w:val="18"/>
      <w:lang w:eastAsia="pt-BR"/>
    </w:rPr>
  </w:style>
  <w:style w:type="paragraph" w:customStyle="1" w:styleId="xl31">
    <w:name w:val="xl31"/>
    <w:basedOn w:val="Normal"/>
    <w:rsid w:val="00144403"/>
    <w:pPr>
      <w:pBdr>
        <w:top w:val="single" w:sz="8" w:space="0" w:color="auto"/>
        <w:left w:val="single" w:sz="4" w:space="0" w:color="auto"/>
        <w:right w:val="single" w:sz="4" w:space="0" w:color="auto"/>
      </w:pBdr>
      <w:shd w:val="clear" w:color="auto" w:fill="FFFF00"/>
      <w:spacing w:before="100" w:beforeAutospacing="1" w:after="100" w:afterAutospacing="1" w:line="240" w:lineRule="auto"/>
      <w:jc w:val="center"/>
    </w:pPr>
    <w:rPr>
      <w:rFonts w:eastAsia="Times New Roman" w:cs="Arial"/>
      <w:sz w:val="18"/>
      <w:szCs w:val="18"/>
      <w:lang w:eastAsia="pt-BR"/>
    </w:rPr>
  </w:style>
  <w:style w:type="paragraph" w:customStyle="1" w:styleId="xl32">
    <w:name w:val="xl32"/>
    <w:basedOn w:val="Normal"/>
    <w:rsid w:val="00144403"/>
    <w:pPr>
      <w:pBdr>
        <w:top w:val="single" w:sz="8" w:space="0" w:color="auto"/>
        <w:left w:val="single" w:sz="4" w:space="0" w:color="auto"/>
        <w:right w:val="single" w:sz="4" w:space="0" w:color="auto"/>
      </w:pBdr>
      <w:shd w:val="clear" w:color="auto" w:fill="FFFF00"/>
      <w:spacing w:before="100" w:beforeAutospacing="1" w:after="100" w:afterAutospacing="1" w:line="240" w:lineRule="auto"/>
      <w:jc w:val="center"/>
    </w:pPr>
    <w:rPr>
      <w:rFonts w:eastAsia="Times New Roman" w:cs="Arial"/>
      <w:b/>
      <w:bCs/>
      <w:sz w:val="18"/>
      <w:szCs w:val="18"/>
      <w:lang w:eastAsia="pt-BR"/>
    </w:rPr>
  </w:style>
  <w:style w:type="paragraph" w:customStyle="1" w:styleId="xl33">
    <w:name w:val="xl33"/>
    <w:basedOn w:val="Normal"/>
    <w:rsid w:val="001444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18"/>
      <w:szCs w:val="18"/>
      <w:lang w:eastAsia="pt-BR"/>
    </w:rPr>
  </w:style>
  <w:style w:type="paragraph" w:customStyle="1" w:styleId="xl34">
    <w:name w:val="xl34"/>
    <w:basedOn w:val="Normal"/>
    <w:rsid w:val="001444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Arial"/>
      <w:b/>
      <w:bCs/>
      <w:sz w:val="18"/>
      <w:szCs w:val="18"/>
      <w:lang w:eastAsia="pt-BR"/>
    </w:rPr>
  </w:style>
  <w:style w:type="paragraph" w:customStyle="1" w:styleId="xl35">
    <w:name w:val="xl35"/>
    <w:basedOn w:val="Normal"/>
    <w:rsid w:val="001444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Arial"/>
      <w:sz w:val="18"/>
      <w:szCs w:val="18"/>
      <w:lang w:eastAsia="pt-BR"/>
    </w:rPr>
  </w:style>
  <w:style w:type="paragraph" w:customStyle="1" w:styleId="xl36">
    <w:name w:val="xl36"/>
    <w:basedOn w:val="Normal"/>
    <w:rsid w:val="001444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8"/>
      <w:szCs w:val="18"/>
      <w:lang w:eastAsia="pt-BR"/>
    </w:rPr>
  </w:style>
  <w:style w:type="paragraph" w:customStyle="1" w:styleId="xl37">
    <w:name w:val="xl37"/>
    <w:basedOn w:val="Normal"/>
    <w:rsid w:val="00144403"/>
    <w:pPr>
      <w:spacing w:before="100" w:beforeAutospacing="1" w:after="100" w:afterAutospacing="1" w:line="240" w:lineRule="auto"/>
      <w:jc w:val="center"/>
    </w:pPr>
    <w:rPr>
      <w:rFonts w:eastAsia="Times New Roman" w:cs="Arial"/>
      <w:sz w:val="18"/>
      <w:szCs w:val="18"/>
      <w:lang w:eastAsia="pt-BR"/>
    </w:rPr>
  </w:style>
  <w:style w:type="paragraph" w:customStyle="1" w:styleId="xl38">
    <w:name w:val="xl38"/>
    <w:basedOn w:val="Normal"/>
    <w:rsid w:val="00144403"/>
    <w:pPr>
      <w:spacing w:before="100" w:beforeAutospacing="1" w:after="100" w:afterAutospacing="1" w:line="240" w:lineRule="auto"/>
    </w:pPr>
    <w:rPr>
      <w:rFonts w:eastAsia="Times New Roman" w:cs="Arial"/>
      <w:sz w:val="18"/>
      <w:szCs w:val="18"/>
      <w:lang w:eastAsia="pt-BR"/>
    </w:rPr>
  </w:style>
  <w:style w:type="paragraph" w:customStyle="1" w:styleId="xl39">
    <w:name w:val="xl39"/>
    <w:basedOn w:val="Normal"/>
    <w:rsid w:val="0014440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eastAsia="Times New Roman" w:cs="Arial"/>
      <w:sz w:val="18"/>
      <w:szCs w:val="18"/>
      <w:lang w:eastAsia="pt-BR"/>
    </w:rPr>
  </w:style>
  <w:style w:type="paragraph" w:customStyle="1" w:styleId="xl40">
    <w:name w:val="xl40"/>
    <w:basedOn w:val="Normal"/>
    <w:rsid w:val="0014440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eastAsia="Times New Roman" w:cs="Arial"/>
      <w:b/>
      <w:bCs/>
      <w:sz w:val="18"/>
      <w:szCs w:val="18"/>
      <w:lang w:eastAsia="pt-BR"/>
    </w:rPr>
  </w:style>
  <w:style w:type="paragraph" w:customStyle="1" w:styleId="xl41">
    <w:name w:val="xl41"/>
    <w:basedOn w:val="Normal"/>
    <w:rsid w:val="00144403"/>
    <w:pPr>
      <w:pBdr>
        <w:top w:val="single" w:sz="4" w:space="0" w:color="auto"/>
        <w:left w:val="single" w:sz="4" w:space="0" w:color="auto"/>
        <w:bottom w:val="single" w:sz="4" w:space="0" w:color="auto"/>
      </w:pBdr>
      <w:spacing w:before="100" w:beforeAutospacing="1" w:after="100" w:afterAutospacing="1" w:line="240" w:lineRule="auto"/>
      <w:jc w:val="right"/>
    </w:pPr>
    <w:rPr>
      <w:rFonts w:eastAsia="Times New Roman" w:cs="Arial"/>
      <w:b/>
      <w:bCs/>
      <w:sz w:val="18"/>
      <w:szCs w:val="18"/>
      <w:lang w:eastAsia="pt-BR"/>
    </w:rPr>
  </w:style>
  <w:style w:type="paragraph" w:customStyle="1" w:styleId="xl42">
    <w:name w:val="xl42"/>
    <w:basedOn w:val="Normal"/>
    <w:rsid w:val="00144403"/>
    <w:pPr>
      <w:pBdr>
        <w:top w:val="single" w:sz="4" w:space="0" w:color="auto"/>
        <w:bottom w:val="single" w:sz="4" w:space="0" w:color="auto"/>
      </w:pBdr>
      <w:spacing w:before="100" w:beforeAutospacing="1" w:after="100" w:afterAutospacing="1" w:line="240" w:lineRule="auto"/>
      <w:jc w:val="right"/>
    </w:pPr>
    <w:rPr>
      <w:rFonts w:eastAsia="Times New Roman" w:cs="Arial"/>
      <w:b/>
      <w:bCs/>
      <w:sz w:val="18"/>
      <w:szCs w:val="18"/>
      <w:lang w:eastAsia="pt-BR"/>
    </w:rPr>
  </w:style>
  <w:style w:type="paragraph" w:customStyle="1" w:styleId="xl43">
    <w:name w:val="xl43"/>
    <w:basedOn w:val="Normal"/>
    <w:rsid w:val="00144403"/>
    <w:pPr>
      <w:pBdr>
        <w:top w:val="single" w:sz="4" w:space="0" w:color="auto"/>
        <w:bottom w:val="single" w:sz="4" w:space="0" w:color="auto"/>
        <w:right w:val="single" w:sz="4" w:space="0" w:color="auto"/>
      </w:pBdr>
      <w:spacing w:before="100" w:beforeAutospacing="1" w:after="100" w:afterAutospacing="1" w:line="240" w:lineRule="auto"/>
      <w:jc w:val="right"/>
    </w:pPr>
    <w:rPr>
      <w:rFonts w:eastAsia="Times New Roman" w:cs="Arial"/>
      <w:b/>
      <w:bCs/>
      <w:sz w:val="18"/>
      <w:szCs w:val="18"/>
      <w:lang w:eastAsia="pt-BR"/>
    </w:rPr>
  </w:style>
  <w:style w:type="paragraph" w:customStyle="1" w:styleId="xl44">
    <w:name w:val="xl44"/>
    <w:basedOn w:val="Normal"/>
    <w:rsid w:val="00144403"/>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8"/>
      <w:szCs w:val="18"/>
      <w:lang w:eastAsia="pt-BR"/>
    </w:rPr>
  </w:style>
  <w:style w:type="paragraph" w:customStyle="1" w:styleId="xl45">
    <w:name w:val="xl45"/>
    <w:basedOn w:val="Normal"/>
    <w:rsid w:val="001444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8"/>
      <w:szCs w:val="18"/>
      <w:lang w:eastAsia="pt-BR"/>
    </w:rPr>
  </w:style>
  <w:style w:type="paragraph" w:customStyle="1" w:styleId="xl46">
    <w:name w:val="xl46"/>
    <w:basedOn w:val="Normal"/>
    <w:rsid w:val="00144403"/>
    <w:pPr>
      <w:spacing w:before="100" w:beforeAutospacing="1" w:after="100" w:afterAutospacing="1" w:line="240" w:lineRule="auto"/>
      <w:jc w:val="center"/>
    </w:pPr>
    <w:rPr>
      <w:rFonts w:eastAsia="Times New Roman" w:cs="Arial"/>
      <w:sz w:val="18"/>
      <w:szCs w:val="18"/>
      <w:lang w:eastAsia="pt-BR"/>
    </w:rPr>
  </w:style>
  <w:style w:type="paragraph" w:customStyle="1" w:styleId="xl47">
    <w:name w:val="xl47"/>
    <w:basedOn w:val="Normal"/>
    <w:rsid w:val="0014440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eastAsia="Times New Roman" w:cs="Arial"/>
      <w:sz w:val="18"/>
      <w:szCs w:val="18"/>
      <w:lang w:eastAsia="pt-BR"/>
    </w:rPr>
  </w:style>
  <w:style w:type="paragraph" w:customStyle="1" w:styleId="xl48">
    <w:name w:val="xl48"/>
    <w:basedOn w:val="Normal"/>
    <w:rsid w:val="00144403"/>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eastAsia="Times New Roman" w:cs="Arial"/>
      <w:sz w:val="18"/>
      <w:szCs w:val="18"/>
      <w:lang w:eastAsia="pt-BR"/>
    </w:rPr>
  </w:style>
  <w:style w:type="paragraph" w:customStyle="1" w:styleId="xl49">
    <w:name w:val="xl49"/>
    <w:basedOn w:val="Normal"/>
    <w:rsid w:val="001444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8"/>
      <w:szCs w:val="18"/>
      <w:lang w:eastAsia="pt-BR"/>
    </w:rPr>
  </w:style>
  <w:style w:type="paragraph" w:customStyle="1" w:styleId="xl50">
    <w:name w:val="xl50"/>
    <w:basedOn w:val="Normal"/>
    <w:rsid w:val="00144403"/>
    <w:pPr>
      <w:pBdr>
        <w:top w:val="single" w:sz="8" w:space="0" w:color="auto"/>
        <w:left w:val="single" w:sz="4" w:space="0" w:color="auto"/>
        <w:right w:val="single" w:sz="4" w:space="0" w:color="auto"/>
      </w:pBdr>
      <w:shd w:val="clear" w:color="auto" w:fill="FFFF00"/>
      <w:spacing w:before="100" w:beforeAutospacing="1" w:after="100" w:afterAutospacing="1" w:line="240" w:lineRule="auto"/>
      <w:jc w:val="center"/>
    </w:pPr>
    <w:rPr>
      <w:rFonts w:eastAsia="Times New Roman" w:cs="Arial"/>
      <w:sz w:val="18"/>
      <w:szCs w:val="18"/>
      <w:lang w:eastAsia="pt-BR"/>
    </w:rPr>
  </w:style>
  <w:style w:type="character" w:customStyle="1" w:styleId="CharChar4">
    <w:name w:val="Char Char4"/>
    <w:rsid w:val="00144403"/>
    <w:rPr>
      <w:rFonts w:ascii="Arial" w:hAnsi="Arial" w:cs="Arial"/>
      <w:sz w:val="24"/>
      <w:szCs w:val="16"/>
      <w:lang w:val="pt-BR" w:eastAsia="pt-BR" w:bidi="ar-SA"/>
    </w:rPr>
  </w:style>
  <w:style w:type="character" w:customStyle="1" w:styleId="cpproddet">
    <w:name w:val="cpproddet"/>
    <w:basedOn w:val="Fontepargpadro"/>
    <w:rsid w:val="00144403"/>
  </w:style>
  <w:style w:type="character" w:customStyle="1" w:styleId="textopadrao1">
    <w:name w:val="textopadrao1"/>
    <w:rsid w:val="00144403"/>
    <w:rPr>
      <w:rFonts w:ascii="Verdana" w:hAnsi="Verdana" w:hint="default"/>
      <w:sz w:val="16"/>
      <w:szCs w:val="16"/>
    </w:rPr>
  </w:style>
  <w:style w:type="paragraph" w:styleId="Ttulo">
    <w:name w:val="Title"/>
    <w:basedOn w:val="Normal"/>
    <w:link w:val="TtuloChar"/>
    <w:qFormat/>
    <w:rsid w:val="00144403"/>
    <w:pPr>
      <w:spacing w:after="0" w:line="240" w:lineRule="auto"/>
      <w:jc w:val="center"/>
    </w:pPr>
    <w:rPr>
      <w:rFonts w:eastAsia="Times New Roman" w:cs="Arial"/>
      <w:b/>
      <w:bCs/>
      <w:sz w:val="40"/>
      <w:szCs w:val="20"/>
      <w:lang w:eastAsia="pt-BR"/>
    </w:rPr>
  </w:style>
  <w:style w:type="character" w:customStyle="1" w:styleId="TtuloChar">
    <w:name w:val="Título Char"/>
    <w:basedOn w:val="Fontepargpadro"/>
    <w:link w:val="Ttulo"/>
    <w:rsid w:val="00144403"/>
    <w:rPr>
      <w:rFonts w:ascii="Arial" w:eastAsia="Times New Roman" w:hAnsi="Arial" w:cs="Arial"/>
      <w:b/>
      <w:bCs/>
      <w:sz w:val="40"/>
      <w:szCs w:val="20"/>
      <w:lang w:eastAsia="pt-BR"/>
    </w:rPr>
  </w:style>
  <w:style w:type="character" w:customStyle="1" w:styleId="textopadrao">
    <w:name w:val="textopadrao"/>
    <w:basedOn w:val="Fontepargpadro"/>
    <w:rsid w:val="00144403"/>
  </w:style>
  <w:style w:type="character" w:customStyle="1" w:styleId="spandesc">
    <w:name w:val="spandesc"/>
    <w:rsid w:val="00144403"/>
    <w:rPr>
      <w:color w:val="000000"/>
      <w:sz w:val="22"/>
      <w:szCs w:val="22"/>
    </w:rPr>
  </w:style>
  <w:style w:type="paragraph" w:customStyle="1" w:styleId="EstiloTtulo1Espaamentoentrelinhassimples">
    <w:name w:val="Estilo Título 1 + Espaçamento entre linhas:  simples"/>
    <w:basedOn w:val="Ttulo1"/>
    <w:rsid w:val="00144403"/>
    <w:pPr>
      <w:keepNext w:val="0"/>
      <w:keepLines w:val="0"/>
      <w:numPr>
        <w:numId w:val="0"/>
      </w:numPr>
      <w:tabs>
        <w:tab w:val="clear" w:pos="851"/>
        <w:tab w:val="left" w:pos="0"/>
        <w:tab w:val="left" w:pos="426"/>
      </w:tabs>
      <w:spacing w:after="0" w:line="240" w:lineRule="auto"/>
      <w:ind w:left="505" w:hanging="505"/>
      <w:jc w:val="center"/>
    </w:pPr>
    <w:rPr>
      <w:rFonts w:eastAsia="Times New Roman" w:cs="Times New Roman"/>
      <w:b w:val="0"/>
      <w:bCs w:val="0"/>
      <w:szCs w:val="20"/>
      <w:lang w:eastAsia="pt-BR"/>
    </w:rPr>
  </w:style>
  <w:style w:type="paragraph" w:styleId="MapadoDocumento">
    <w:name w:val="Document Map"/>
    <w:basedOn w:val="Normal"/>
    <w:link w:val="MapadoDocumentoChar"/>
    <w:rsid w:val="00144403"/>
    <w:pPr>
      <w:spacing w:after="0" w:line="240" w:lineRule="auto"/>
    </w:pPr>
    <w:rPr>
      <w:rFonts w:ascii="Lucida Grande" w:eastAsia="Times New Roman" w:hAnsi="Lucida Grande" w:cs="Times New Roman"/>
      <w:szCs w:val="24"/>
      <w:lang w:eastAsia="pt-BR"/>
    </w:rPr>
  </w:style>
  <w:style w:type="character" w:customStyle="1" w:styleId="MapadoDocumentoChar">
    <w:name w:val="Mapa do Documento Char"/>
    <w:basedOn w:val="Fontepargpadro"/>
    <w:link w:val="MapadoDocumento"/>
    <w:rsid w:val="00144403"/>
    <w:rPr>
      <w:rFonts w:ascii="Lucida Grande" w:eastAsia="Times New Roman" w:hAnsi="Lucida Grande" w:cs="Times New Roman"/>
      <w:sz w:val="24"/>
      <w:szCs w:val="24"/>
      <w:lang w:eastAsia="pt-BR"/>
    </w:rPr>
  </w:style>
  <w:style w:type="paragraph" w:customStyle="1" w:styleId="txt">
    <w:name w:val="txt"/>
    <w:basedOn w:val="Normal"/>
    <w:rsid w:val="00144403"/>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precuo">
    <w:name w:val="precuo"/>
    <w:basedOn w:val="Normal"/>
    <w:rsid w:val="00144403"/>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ormalArial">
    <w:name w:val="Normal + Arial"/>
    <w:aliases w:val="Justificado,À esquerda:  0,95 cm,Deslocamento:  1,27 cm,Es..."/>
    <w:basedOn w:val="Corpodetexto"/>
    <w:rsid w:val="00144403"/>
    <w:pPr>
      <w:tabs>
        <w:tab w:val="num" w:pos="567"/>
      </w:tabs>
      <w:spacing w:line="320" w:lineRule="exact"/>
      <w:ind w:left="567" w:hanging="567"/>
    </w:pPr>
    <w:rPr>
      <w:szCs w:val="24"/>
    </w:rPr>
  </w:style>
  <w:style w:type="paragraph" w:customStyle="1" w:styleId="Clusula">
    <w:name w:val="Cláusula"/>
    <w:basedOn w:val="Normal"/>
    <w:rsid w:val="00144403"/>
    <w:pPr>
      <w:keepNext/>
      <w:spacing w:before="960" w:after="0" w:line="260" w:lineRule="exact"/>
      <w:jc w:val="both"/>
    </w:pPr>
    <w:rPr>
      <w:rFonts w:eastAsia="Times New Roman" w:cs="Times New Roman"/>
      <w:b/>
      <w:szCs w:val="20"/>
      <w:lang w:eastAsia="pt-BR"/>
    </w:rPr>
  </w:style>
  <w:style w:type="character" w:customStyle="1" w:styleId="TextosemFormataoChar">
    <w:name w:val="Texto sem Formatação Char"/>
    <w:link w:val="TextosemFormatao"/>
    <w:rsid w:val="00144403"/>
    <w:rPr>
      <w:rFonts w:ascii="Courier New" w:hAnsi="Courier New"/>
      <w:sz w:val="24"/>
    </w:rPr>
  </w:style>
  <w:style w:type="paragraph" w:styleId="TextosemFormatao">
    <w:name w:val="Plain Text"/>
    <w:basedOn w:val="Normal"/>
    <w:link w:val="TextosemFormataoChar"/>
    <w:rsid w:val="00144403"/>
    <w:pPr>
      <w:spacing w:after="0" w:line="240" w:lineRule="auto"/>
    </w:pPr>
    <w:rPr>
      <w:rFonts w:ascii="Courier New" w:hAnsi="Courier New"/>
    </w:rPr>
  </w:style>
  <w:style w:type="character" w:customStyle="1" w:styleId="TextosemFormataoChar1">
    <w:name w:val="Texto sem Formatação Char1"/>
    <w:basedOn w:val="Fontepargpadro"/>
    <w:uiPriority w:val="99"/>
    <w:semiHidden/>
    <w:rsid w:val="00144403"/>
    <w:rPr>
      <w:rFonts w:ascii="Consolas" w:hAnsi="Consolas"/>
      <w:sz w:val="21"/>
      <w:szCs w:val="21"/>
    </w:rPr>
  </w:style>
  <w:style w:type="character" w:customStyle="1" w:styleId="Recuodecorpodetexto2Char">
    <w:name w:val="Recuo de corpo de texto 2 Char"/>
    <w:link w:val="Recuodecorpodetexto2"/>
    <w:rsid w:val="00144403"/>
    <w:rPr>
      <w:rFonts w:ascii="Arial" w:hAnsi="Arial"/>
    </w:rPr>
  </w:style>
  <w:style w:type="paragraph" w:styleId="Recuodecorpodetexto2">
    <w:name w:val="Body Text Indent 2"/>
    <w:basedOn w:val="Normal"/>
    <w:link w:val="Recuodecorpodetexto2Char"/>
    <w:rsid w:val="00144403"/>
    <w:pPr>
      <w:spacing w:after="0" w:line="400" w:lineRule="exact"/>
      <w:ind w:left="709"/>
      <w:jc w:val="both"/>
    </w:pPr>
    <w:rPr>
      <w:sz w:val="22"/>
    </w:rPr>
  </w:style>
  <w:style w:type="character" w:customStyle="1" w:styleId="Recuodecorpodetexto2Char1">
    <w:name w:val="Recuo de corpo de texto 2 Char1"/>
    <w:basedOn w:val="Fontepargpadro"/>
    <w:uiPriority w:val="99"/>
    <w:semiHidden/>
    <w:rsid w:val="00144403"/>
    <w:rPr>
      <w:rFonts w:ascii="Arial" w:hAnsi="Arial"/>
      <w:sz w:val="24"/>
    </w:rPr>
  </w:style>
  <w:style w:type="character" w:customStyle="1" w:styleId="SubttuloChar">
    <w:name w:val="Subtítulo Char"/>
    <w:link w:val="Subttulo"/>
    <w:rsid w:val="00144403"/>
    <w:rPr>
      <w:rFonts w:ascii="Arial" w:hAnsi="Arial"/>
      <w:b/>
      <w:color w:val="000000"/>
      <w:sz w:val="24"/>
    </w:rPr>
  </w:style>
  <w:style w:type="paragraph" w:styleId="Subttulo">
    <w:name w:val="Subtitle"/>
    <w:basedOn w:val="Normal"/>
    <w:link w:val="SubttuloChar"/>
    <w:qFormat/>
    <w:rsid w:val="00144403"/>
    <w:pPr>
      <w:tabs>
        <w:tab w:val="left" w:pos="4606"/>
        <w:tab w:val="left" w:pos="9568"/>
      </w:tabs>
      <w:spacing w:after="0" w:line="240" w:lineRule="auto"/>
      <w:ind w:left="-639"/>
      <w:jc w:val="center"/>
    </w:pPr>
    <w:rPr>
      <w:b/>
      <w:color w:val="000000"/>
    </w:rPr>
  </w:style>
  <w:style w:type="character" w:customStyle="1" w:styleId="SubttuloChar1">
    <w:name w:val="Subtítulo Char1"/>
    <w:basedOn w:val="Fontepargpadro"/>
    <w:uiPriority w:val="11"/>
    <w:rsid w:val="00144403"/>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144403"/>
    <w:pPr>
      <w:autoSpaceDE w:val="0"/>
      <w:autoSpaceDN w:val="0"/>
      <w:adjustRightInd w:val="0"/>
      <w:spacing w:after="0" w:line="240" w:lineRule="auto"/>
    </w:pPr>
    <w:rPr>
      <w:rFonts w:ascii="Tahoma" w:eastAsia="Times New Roman" w:hAnsi="Tahoma" w:cs="Tahoma"/>
      <w:color w:val="000000"/>
      <w:sz w:val="24"/>
      <w:szCs w:val="24"/>
      <w:lang w:eastAsia="pt-BR"/>
    </w:rPr>
  </w:style>
  <w:style w:type="paragraph" w:customStyle="1" w:styleId="NormalWeb1">
    <w:name w:val="Normal (Web)1"/>
    <w:basedOn w:val="Default"/>
    <w:next w:val="Default"/>
    <w:uiPriority w:val="99"/>
    <w:rsid w:val="00144403"/>
    <w:rPr>
      <w:color w:val="auto"/>
    </w:rPr>
  </w:style>
  <w:style w:type="paragraph" w:customStyle="1" w:styleId="Basedettulo">
    <w:name w:val="Base de título"/>
    <w:basedOn w:val="Corpodetexto"/>
    <w:next w:val="Corpodetexto"/>
    <w:rsid w:val="00144403"/>
    <w:pPr>
      <w:keepNext/>
      <w:keepLines/>
      <w:spacing w:line="180" w:lineRule="atLeast"/>
      <w:jc w:val="left"/>
    </w:pPr>
    <w:rPr>
      <w:rFonts w:ascii="Arial Black" w:hAnsi="Arial Black"/>
      <w:spacing w:val="-10"/>
      <w:kern w:val="28"/>
    </w:rPr>
  </w:style>
  <w:style w:type="character" w:customStyle="1" w:styleId="Nome">
    <w:name w:val="Nome"/>
    <w:rsid w:val="00144403"/>
    <w:rPr>
      <w:rFonts w:ascii="Times New Roman" w:hAnsi="Times New Roman"/>
      <w:b/>
      <w:i/>
      <w:smallCaps/>
      <w:sz w:val="24"/>
    </w:rPr>
  </w:style>
  <w:style w:type="paragraph" w:customStyle="1" w:styleId="s11">
    <w:name w:val="s11"/>
    <w:basedOn w:val="Normal"/>
    <w:uiPriority w:val="99"/>
    <w:rsid w:val="00144403"/>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s40">
    <w:name w:val="s40"/>
    <w:uiPriority w:val="99"/>
    <w:rsid w:val="00144403"/>
  </w:style>
  <w:style w:type="table" w:customStyle="1" w:styleId="Tabelacomgrade1">
    <w:name w:val="Tabela com grade1"/>
    <w:basedOn w:val="Tabelanormal"/>
    <w:next w:val="Tabelacomgrade"/>
    <w:rsid w:val="001444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semiHidden/>
    <w:unhideWhenUsed/>
    <w:rsid w:val="00144403"/>
  </w:style>
  <w:style w:type="table" w:customStyle="1" w:styleId="Tabelacomgrade2">
    <w:name w:val="Tabela com grade2"/>
    <w:basedOn w:val="Tabelanormal"/>
    <w:next w:val="Tabelacomgrade"/>
    <w:uiPriority w:val="59"/>
    <w:rsid w:val="001444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144403"/>
    <w:pPr>
      <w:spacing w:after="0" w:line="240" w:lineRule="auto"/>
    </w:pPr>
    <w:rPr>
      <w:rFonts w:ascii="Calibri" w:eastAsia="Calibri" w:hAnsi="Calibri" w:cs="Times New Roman"/>
    </w:rPr>
  </w:style>
  <w:style w:type="table" w:customStyle="1" w:styleId="Tabelacomgrade3">
    <w:name w:val="Tabela com grade3"/>
    <w:basedOn w:val="Tabelanormal"/>
    <w:next w:val="Tabelacomgrade"/>
    <w:uiPriority w:val="59"/>
    <w:rsid w:val="001444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rsid w:val="00144403"/>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rsid w:val="00144403"/>
    <w:pPr>
      <w:numPr>
        <w:numId w:val="19"/>
      </w:numPr>
      <w:spacing w:after="0" w:line="240" w:lineRule="auto"/>
      <w:contextualSpacing/>
    </w:pPr>
    <w:rPr>
      <w:rFonts w:ascii="Times New Roman" w:eastAsia="Times New Roman" w:hAnsi="Times New Roman" w:cs="Times New Roman"/>
      <w:szCs w:val="24"/>
      <w:lang w:eastAsia="pt-BR"/>
    </w:rPr>
  </w:style>
  <w:style w:type="paragraph" w:customStyle="1" w:styleId="font5">
    <w:name w:val="font5"/>
    <w:basedOn w:val="Normal"/>
    <w:rsid w:val="00144403"/>
    <w:pPr>
      <w:spacing w:before="100" w:beforeAutospacing="1" w:after="100" w:afterAutospacing="1" w:line="240" w:lineRule="auto"/>
    </w:pPr>
    <w:rPr>
      <w:rFonts w:eastAsia="Times New Roman" w:cs="Arial"/>
      <w:sz w:val="18"/>
      <w:szCs w:val="18"/>
      <w:lang w:eastAsia="pt-BR"/>
    </w:rPr>
  </w:style>
  <w:style w:type="paragraph" w:customStyle="1" w:styleId="font6">
    <w:name w:val="font6"/>
    <w:basedOn w:val="Normal"/>
    <w:rsid w:val="00144403"/>
    <w:pPr>
      <w:spacing w:before="100" w:beforeAutospacing="1" w:after="100" w:afterAutospacing="1" w:line="240" w:lineRule="auto"/>
    </w:pPr>
    <w:rPr>
      <w:rFonts w:eastAsia="Times New Roman" w:cs="Arial"/>
      <w:i/>
      <w:iCs/>
      <w:sz w:val="18"/>
      <w:szCs w:val="18"/>
      <w:lang w:eastAsia="pt-BR"/>
    </w:rPr>
  </w:style>
  <w:style w:type="paragraph" w:customStyle="1" w:styleId="font7">
    <w:name w:val="font7"/>
    <w:basedOn w:val="Normal"/>
    <w:rsid w:val="00144403"/>
    <w:pPr>
      <w:spacing w:before="100" w:beforeAutospacing="1" w:after="100" w:afterAutospacing="1" w:line="240" w:lineRule="auto"/>
    </w:pPr>
    <w:rPr>
      <w:rFonts w:eastAsia="Times New Roman" w:cs="Arial"/>
      <w:b/>
      <w:bCs/>
      <w:sz w:val="18"/>
      <w:szCs w:val="18"/>
      <w:lang w:eastAsia="pt-BR"/>
    </w:rPr>
  </w:style>
  <w:style w:type="paragraph" w:customStyle="1" w:styleId="font8">
    <w:name w:val="font8"/>
    <w:basedOn w:val="Normal"/>
    <w:rsid w:val="00144403"/>
    <w:pPr>
      <w:spacing w:before="100" w:beforeAutospacing="1" w:after="100" w:afterAutospacing="1" w:line="240" w:lineRule="auto"/>
    </w:pPr>
    <w:rPr>
      <w:rFonts w:eastAsia="Times New Roman" w:cs="Arial"/>
      <w:b/>
      <w:bCs/>
      <w:sz w:val="18"/>
      <w:szCs w:val="18"/>
      <w:u w:val="single"/>
      <w:lang w:eastAsia="pt-BR"/>
    </w:rPr>
  </w:style>
  <w:style w:type="paragraph" w:customStyle="1" w:styleId="xl65">
    <w:name w:val="xl65"/>
    <w:basedOn w:val="Normal"/>
    <w:rsid w:val="00144403"/>
    <w:pPr>
      <w:spacing w:before="100" w:beforeAutospacing="1" w:after="100" w:afterAutospacing="1" w:line="240" w:lineRule="auto"/>
    </w:pPr>
    <w:rPr>
      <w:rFonts w:eastAsia="Times New Roman" w:cs="Arial"/>
      <w:sz w:val="18"/>
      <w:szCs w:val="18"/>
      <w:lang w:eastAsia="pt-BR"/>
    </w:rPr>
  </w:style>
  <w:style w:type="paragraph" w:customStyle="1" w:styleId="xl66">
    <w:name w:val="xl66"/>
    <w:basedOn w:val="Normal"/>
    <w:rsid w:val="001444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Arial"/>
      <w:sz w:val="18"/>
      <w:szCs w:val="18"/>
      <w:lang w:eastAsia="pt-BR"/>
    </w:rPr>
  </w:style>
  <w:style w:type="paragraph" w:customStyle="1" w:styleId="xl67">
    <w:name w:val="xl67"/>
    <w:basedOn w:val="Normal"/>
    <w:rsid w:val="0014440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Cs w:val="24"/>
      <w:lang w:eastAsia="pt-BR"/>
    </w:rPr>
  </w:style>
  <w:style w:type="paragraph" w:customStyle="1" w:styleId="xl68">
    <w:name w:val="xl68"/>
    <w:basedOn w:val="Normal"/>
    <w:rsid w:val="0014440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cs="Arial"/>
      <w:b/>
      <w:bCs/>
      <w:sz w:val="18"/>
      <w:szCs w:val="18"/>
      <w:lang w:eastAsia="pt-BR"/>
    </w:rPr>
  </w:style>
  <w:style w:type="paragraph" w:customStyle="1" w:styleId="xl69">
    <w:name w:val="xl69"/>
    <w:basedOn w:val="Normal"/>
    <w:rsid w:val="00144403"/>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Cs w:val="24"/>
      <w:lang w:eastAsia="pt-BR"/>
    </w:rPr>
  </w:style>
  <w:style w:type="paragraph" w:customStyle="1" w:styleId="xl70">
    <w:name w:val="xl70"/>
    <w:basedOn w:val="Normal"/>
    <w:rsid w:val="00144403"/>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both"/>
      <w:textAlignment w:val="center"/>
    </w:pPr>
    <w:rPr>
      <w:rFonts w:eastAsia="Times New Roman" w:cs="Arial"/>
      <w:b/>
      <w:bCs/>
      <w:i/>
      <w:iCs/>
      <w:sz w:val="18"/>
      <w:szCs w:val="18"/>
      <w:u w:val="single"/>
      <w:lang w:eastAsia="pt-BR"/>
    </w:rPr>
  </w:style>
  <w:style w:type="paragraph" w:customStyle="1" w:styleId="xl71">
    <w:name w:val="xl71"/>
    <w:basedOn w:val="Normal"/>
    <w:rsid w:val="001444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Cs w:val="24"/>
      <w:lang w:eastAsia="pt-BR"/>
    </w:rPr>
  </w:style>
  <w:style w:type="paragraph" w:customStyle="1" w:styleId="xl72">
    <w:name w:val="xl72"/>
    <w:basedOn w:val="Normal"/>
    <w:rsid w:val="0014440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Cs w:val="24"/>
      <w:lang w:eastAsia="pt-BR"/>
    </w:rPr>
  </w:style>
  <w:style w:type="paragraph" w:customStyle="1" w:styleId="xl73">
    <w:name w:val="xl73"/>
    <w:basedOn w:val="Normal"/>
    <w:rsid w:val="0014440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both"/>
      <w:textAlignment w:val="center"/>
    </w:pPr>
    <w:rPr>
      <w:rFonts w:eastAsia="Times New Roman" w:cs="Arial"/>
      <w:b/>
      <w:bCs/>
      <w:i/>
      <w:iCs/>
      <w:sz w:val="18"/>
      <w:szCs w:val="18"/>
      <w:u w:val="single"/>
      <w:lang w:eastAsia="pt-BR"/>
    </w:rPr>
  </w:style>
  <w:style w:type="paragraph" w:customStyle="1" w:styleId="xl74">
    <w:name w:val="xl74"/>
    <w:basedOn w:val="Normal"/>
    <w:rsid w:val="0014440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both"/>
      <w:textAlignment w:val="center"/>
    </w:pPr>
    <w:rPr>
      <w:rFonts w:eastAsia="Times New Roman" w:cs="Arial"/>
      <w:b/>
      <w:bCs/>
      <w:sz w:val="18"/>
      <w:szCs w:val="18"/>
      <w:lang w:eastAsia="pt-BR"/>
    </w:rPr>
  </w:style>
  <w:style w:type="paragraph" w:customStyle="1" w:styleId="xl75">
    <w:name w:val="xl75"/>
    <w:basedOn w:val="Normal"/>
    <w:rsid w:val="00144403"/>
    <w:pPr>
      <w:pBdr>
        <w:top w:val="single" w:sz="4" w:space="0" w:color="auto"/>
        <w:left w:val="single" w:sz="4" w:space="0" w:color="auto"/>
        <w:bottom w:val="single" w:sz="4" w:space="0" w:color="auto"/>
      </w:pBdr>
      <w:spacing w:before="100" w:beforeAutospacing="1" w:after="100" w:afterAutospacing="1" w:line="240" w:lineRule="auto"/>
    </w:pPr>
    <w:rPr>
      <w:rFonts w:eastAsia="Times New Roman" w:cs="Arial"/>
      <w:sz w:val="18"/>
      <w:szCs w:val="18"/>
      <w:lang w:eastAsia="pt-BR"/>
    </w:rPr>
  </w:style>
  <w:style w:type="paragraph" w:customStyle="1" w:styleId="xl76">
    <w:name w:val="xl76"/>
    <w:basedOn w:val="Normal"/>
    <w:rsid w:val="00144403"/>
    <w:pPr>
      <w:pBdr>
        <w:top w:val="single" w:sz="4" w:space="0" w:color="auto"/>
        <w:left w:val="single" w:sz="4" w:space="0" w:color="auto"/>
        <w:bottom w:val="single" w:sz="4" w:space="0" w:color="auto"/>
      </w:pBdr>
      <w:shd w:val="clear" w:color="000000" w:fill="BFBFBF"/>
      <w:spacing w:before="100" w:beforeAutospacing="1" w:after="100" w:afterAutospacing="1" w:line="240" w:lineRule="auto"/>
      <w:textAlignment w:val="center"/>
    </w:pPr>
    <w:rPr>
      <w:rFonts w:eastAsia="Times New Roman" w:cs="Arial"/>
      <w:b/>
      <w:bCs/>
      <w:i/>
      <w:iCs/>
      <w:sz w:val="18"/>
      <w:szCs w:val="18"/>
      <w:u w:val="single"/>
      <w:lang w:eastAsia="pt-BR"/>
    </w:rPr>
  </w:style>
  <w:style w:type="paragraph" w:customStyle="1" w:styleId="xl77">
    <w:name w:val="xl77"/>
    <w:basedOn w:val="Normal"/>
    <w:rsid w:val="0014440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eastAsia="Times New Roman" w:cs="Arial"/>
      <w:sz w:val="18"/>
      <w:szCs w:val="18"/>
      <w:lang w:eastAsia="pt-BR"/>
    </w:rPr>
  </w:style>
  <w:style w:type="paragraph" w:customStyle="1" w:styleId="xl78">
    <w:name w:val="xl78"/>
    <w:basedOn w:val="Normal"/>
    <w:rsid w:val="0014440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both"/>
      <w:textAlignment w:val="center"/>
    </w:pPr>
    <w:rPr>
      <w:rFonts w:eastAsia="Times New Roman" w:cs="Arial"/>
      <w:b/>
      <w:bCs/>
      <w:i/>
      <w:iCs/>
      <w:sz w:val="18"/>
      <w:szCs w:val="18"/>
      <w:lang w:eastAsia="pt-BR"/>
    </w:rPr>
  </w:style>
  <w:style w:type="paragraph" w:customStyle="1" w:styleId="xl79">
    <w:name w:val="xl79"/>
    <w:basedOn w:val="Normal"/>
    <w:rsid w:val="001444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8"/>
      <w:szCs w:val="18"/>
      <w:lang w:eastAsia="pt-BR"/>
    </w:rPr>
  </w:style>
  <w:style w:type="character" w:styleId="Refdenotaderodap">
    <w:name w:val="footnote reference"/>
    <w:rsid w:val="00144403"/>
    <w:rPr>
      <w:vertAlign w:val="superscript"/>
      <w:lang w:bidi="ar-SA"/>
    </w:rPr>
  </w:style>
  <w:style w:type="paragraph" w:styleId="Textodenotaderodap">
    <w:name w:val="footnote text"/>
    <w:basedOn w:val="Normal"/>
    <w:link w:val="TextodenotaderodapChar"/>
    <w:rsid w:val="00144403"/>
    <w:pPr>
      <w:keepLines/>
      <w:spacing w:after="0" w:line="200" w:lineRule="atLeast"/>
    </w:pPr>
    <w:rPr>
      <w:rFonts w:eastAsia="Times New Roman" w:cs="Times New Roman"/>
      <w:spacing w:val="-5"/>
      <w:sz w:val="16"/>
      <w:szCs w:val="20"/>
    </w:rPr>
  </w:style>
  <w:style w:type="character" w:customStyle="1" w:styleId="TextodenotaderodapChar">
    <w:name w:val="Texto de nota de rodapé Char"/>
    <w:basedOn w:val="Fontepargpadro"/>
    <w:link w:val="Textodenotaderodap"/>
    <w:rsid w:val="00144403"/>
    <w:rPr>
      <w:rFonts w:ascii="Arial" w:eastAsia="Times New Roman" w:hAnsi="Arial" w:cs="Times New Roman"/>
      <w:spacing w:val="-5"/>
      <w:sz w:val="16"/>
      <w:szCs w:val="20"/>
    </w:rPr>
  </w:style>
  <w:style w:type="character" w:customStyle="1" w:styleId="apple-converted-space">
    <w:name w:val="apple-converted-space"/>
    <w:rsid w:val="00144403"/>
  </w:style>
  <w:style w:type="paragraph" w:styleId="Textodenotadefim">
    <w:name w:val="endnote text"/>
    <w:basedOn w:val="Normal"/>
    <w:link w:val="TextodenotadefimChar"/>
    <w:uiPriority w:val="99"/>
    <w:unhideWhenUsed/>
    <w:rsid w:val="00144403"/>
    <w:pPr>
      <w:spacing w:after="0" w:line="240" w:lineRule="auto"/>
    </w:pPr>
    <w:rPr>
      <w:rFonts w:eastAsia="Calibri" w:cs="Times New Roman"/>
      <w:sz w:val="20"/>
      <w:szCs w:val="20"/>
    </w:rPr>
  </w:style>
  <w:style w:type="character" w:customStyle="1" w:styleId="TextodenotadefimChar">
    <w:name w:val="Texto de nota de fim Char"/>
    <w:basedOn w:val="Fontepargpadro"/>
    <w:link w:val="Textodenotadefim"/>
    <w:uiPriority w:val="99"/>
    <w:rsid w:val="00144403"/>
    <w:rPr>
      <w:rFonts w:ascii="Arial" w:eastAsia="Calibri" w:hAnsi="Arial" w:cs="Times New Roman"/>
      <w:sz w:val="20"/>
      <w:szCs w:val="20"/>
    </w:rPr>
  </w:style>
  <w:style w:type="character" w:styleId="Refdenotadefim">
    <w:name w:val="endnote reference"/>
    <w:uiPriority w:val="99"/>
    <w:unhideWhenUsed/>
    <w:rsid w:val="00144403"/>
    <w:rPr>
      <w:vertAlign w:val="superscript"/>
    </w:rPr>
  </w:style>
  <w:style w:type="paragraph" w:customStyle="1" w:styleId="xl63">
    <w:name w:val="xl63"/>
    <w:basedOn w:val="Normal"/>
    <w:rsid w:val="001444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8"/>
      <w:szCs w:val="18"/>
      <w:lang w:eastAsia="pt-BR"/>
    </w:rPr>
  </w:style>
  <w:style w:type="paragraph" w:customStyle="1" w:styleId="xl64">
    <w:name w:val="xl64"/>
    <w:basedOn w:val="Normal"/>
    <w:rsid w:val="00144403"/>
    <w:pPr>
      <w:spacing w:before="100" w:beforeAutospacing="1" w:after="100" w:afterAutospacing="1" w:line="240" w:lineRule="auto"/>
    </w:pPr>
    <w:rPr>
      <w:rFonts w:eastAsia="Times New Roman" w:cs="Arial"/>
      <w:sz w:val="18"/>
      <w:szCs w:val="18"/>
      <w:lang w:eastAsia="pt-BR"/>
    </w:rPr>
  </w:style>
  <w:style w:type="paragraph" w:customStyle="1" w:styleId="xl80">
    <w:name w:val="xl80"/>
    <w:basedOn w:val="Normal"/>
    <w:rsid w:val="001444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8"/>
      <w:szCs w:val="18"/>
      <w:lang w:eastAsia="pt-BR"/>
    </w:rPr>
  </w:style>
  <w:style w:type="paragraph" w:customStyle="1" w:styleId="xl81">
    <w:name w:val="xl81"/>
    <w:basedOn w:val="Normal"/>
    <w:rsid w:val="0014440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cs="Arial"/>
      <w:sz w:val="18"/>
      <w:szCs w:val="18"/>
      <w:lang w:eastAsia="pt-BR"/>
    </w:rPr>
  </w:style>
  <w:style w:type="paragraph" w:customStyle="1" w:styleId="xl82">
    <w:name w:val="xl82"/>
    <w:basedOn w:val="Normal"/>
    <w:rsid w:val="0014440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cs="Arial"/>
      <w:sz w:val="18"/>
      <w:szCs w:val="18"/>
      <w:lang w:eastAsia="pt-BR"/>
    </w:rPr>
  </w:style>
  <w:style w:type="paragraph" w:customStyle="1" w:styleId="xl83">
    <w:name w:val="xl83"/>
    <w:basedOn w:val="Normal"/>
    <w:rsid w:val="00144403"/>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eastAsia="Times New Roman" w:cs="Arial"/>
      <w:b/>
      <w:bCs/>
      <w:sz w:val="18"/>
      <w:szCs w:val="18"/>
      <w:lang w:eastAsia="pt-BR"/>
    </w:rPr>
  </w:style>
  <w:style w:type="paragraph" w:customStyle="1" w:styleId="xl84">
    <w:name w:val="xl84"/>
    <w:basedOn w:val="Normal"/>
    <w:rsid w:val="00144403"/>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cs="Arial"/>
      <w:b/>
      <w:bCs/>
      <w:sz w:val="18"/>
      <w:szCs w:val="18"/>
      <w:lang w:eastAsia="pt-BR"/>
    </w:rPr>
  </w:style>
  <w:style w:type="paragraph" w:customStyle="1" w:styleId="xl85">
    <w:name w:val="xl85"/>
    <w:basedOn w:val="Normal"/>
    <w:rsid w:val="00144403"/>
    <w:pPr>
      <w:pBdr>
        <w:bottom w:val="single" w:sz="4" w:space="0" w:color="auto"/>
        <w:right w:val="single" w:sz="4" w:space="0" w:color="auto"/>
      </w:pBdr>
      <w:shd w:val="clear" w:color="000000" w:fill="BFBFBF"/>
      <w:spacing w:before="100" w:beforeAutospacing="1" w:after="100" w:afterAutospacing="1" w:line="240" w:lineRule="auto"/>
      <w:jc w:val="both"/>
      <w:textAlignment w:val="center"/>
    </w:pPr>
    <w:rPr>
      <w:rFonts w:eastAsia="Times New Roman" w:cs="Arial"/>
      <w:b/>
      <w:bCs/>
      <w:i/>
      <w:iCs/>
      <w:sz w:val="18"/>
      <w:szCs w:val="18"/>
      <w:u w:val="single"/>
      <w:lang w:eastAsia="pt-BR"/>
    </w:rPr>
  </w:style>
  <w:style w:type="paragraph" w:customStyle="1" w:styleId="xl86">
    <w:name w:val="xl86"/>
    <w:basedOn w:val="Normal"/>
    <w:rsid w:val="00144403"/>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Arial"/>
      <w:sz w:val="18"/>
      <w:szCs w:val="18"/>
      <w:lang w:eastAsia="pt-BR"/>
    </w:rPr>
  </w:style>
  <w:style w:type="paragraph" w:customStyle="1" w:styleId="xl87">
    <w:name w:val="xl87"/>
    <w:basedOn w:val="Normal"/>
    <w:rsid w:val="00144403"/>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both"/>
      <w:textAlignment w:val="center"/>
    </w:pPr>
    <w:rPr>
      <w:rFonts w:eastAsia="Times New Roman" w:cs="Arial"/>
      <w:b/>
      <w:bCs/>
      <w:i/>
      <w:iCs/>
      <w:sz w:val="18"/>
      <w:szCs w:val="18"/>
      <w:u w:val="single"/>
      <w:lang w:eastAsia="pt-BR"/>
    </w:rPr>
  </w:style>
  <w:style w:type="paragraph" w:customStyle="1" w:styleId="xl88">
    <w:name w:val="xl88"/>
    <w:basedOn w:val="Normal"/>
    <w:rsid w:val="00144403"/>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both"/>
      <w:textAlignment w:val="center"/>
    </w:pPr>
    <w:rPr>
      <w:rFonts w:eastAsia="Times New Roman" w:cs="Arial"/>
      <w:b/>
      <w:bCs/>
      <w:sz w:val="18"/>
      <w:szCs w:val="18"/>
      <w:lang w:eastAsia="pt-BR"/>
    </w:rPr>
  </w:style>
  <w:style w:type="paragraph" w:customStyle="1" w:styleId="xl89">
    <w:name w:val="xl89"/>
    <w:basedOn w:val="Normal"/>
    <w:rsid w:val="00144403"/>
    <w:pPr>
      <w:pBdr>
        <w:top w:val="single" w:sz="4" w:space="0" w:color="auto"/>
        <w:bottom w:val="single" w:sz="4" w:space="0" w:color="auto"/>
      </w:pBdr>
      <w:spacing w:before="100" w:beforeAutospacing="1" w:after="100" w:afterAutospacing="1" w:line="240" w:lineRule="auto"/>
    </w:pPr>
    <w:rPr>
      <w:rFonts w:eastAsia="Times New Roman" w:cs="Arial"/>
      <w:sz w:val="18"/>
      <w:szCs w:val="18"/>
      <w:lang w:eastAsia="pt-BR"/>
    </w:rPr>
  </w:style>
  <w:style w:type="paragraph" w:customStyle="1" w:styleId="xl90">
    <w:name w:val="xl90"/>
    <w:basedOn w:val="Normal"/>
    <w:rsid w:val="00144403"/>
    <w:pPr>
      <w:pBdr>
        <w:top w:val="single" w:sz="4" w:space="0" w:color="auto"/>
        <w:bottom w:val="single" w:sz="4" w:space="0" w:color="auto"/>
      </w:pBdr>
      <w:shd w:val="clear" w:color="000000" w:fill="BFBFBF"/>
      <w:spacing w:before="100" w:beforeAutospacing="1" w:after="100" w:afterAutospacing="1" w:line="240" w:lineRule="auto"/>
      <w:textAlignment w:val="center"/>
    </w:pPr>
    <w:rPr>
      <w:rFonts w:eastAsia="Times New Roman" w:cs="Arial"/>
      <w:b/>
      <w:bCs/>
      <w:i/>
      <w:iCs/>
      <w:sz w:val="18"/>
      <w:szCs w:val="18"/>
      <w:u w:val="single"/>
      <w:lang w:eastAsia="pt-BR"/>
    </w:rPr>
  </w:style>
  <w:style w:type="paragraph" w:customStyle="1" w:styleId="xl91">
    <w:name w:val="xl91"/>
    <w:basedOn w:val="Normal"/>
    <w:rsid w:val="00144403"/>
    <w:pPr>
      <w:pBdr>
        <w:top w:val="single" w:sz="4" w:space="0" w:color="auto"/>
        <w:bottom w:val="single" w:sz="4" w:space="0" w:color="auto"/>
      </w:pBdr>
      <w:spacing w:before="100" w:beforeAutospacing="1" w:after="100" w:afterAutospacing="1" w:line="240" w:lineRule="auto"/>
      <w:jc w:val="both"/>
      <w:textAlignment w:val="center"/>
    </w:pPr>
    <w:rPr>
      <w:rFonts w:eastAsia="Times New Roman" w:cs="Arial"/>
      <w:sz w:val="18"/>
      <w:szCs w:val="18"/>
      <w:lang w:eastAsia="pt-BR"/>
    </w:rPr>
  </w:style>
  <w:style w:type="paragraph" w:customStyle="1" w:styleId="xl92">
    <w:name w:val="xl92"/>
    <w:basedOn w:val="Normal"/>
    <w:rsid w:val="00144403"/>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both"/>
      <w:textAlignment w:val="center"/>
    </w:pPr>
    <w:rPr>
      <w:rFonts w:eastAsia="Times New Roman" w:cs="Arial"/>
      <w:b/>
      <w:bCs/>
      <w:i/>
      <w:iCs/>
      <w:sz w:val="18"/>
      <w:szCs w:val="18"/>
      <w:lang w:eastAsia="pt-BR"/>
    </w:rPr>
  </w:style>
  <w:style w:type="table" w:styleId="Tabelaclssica1">
    <w:name w:val="Table Classic 1"/>
    <w:basedOn w:val="Tabelanormal"/>
    <w:rsid w:val="00144403"/>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rsid w:val="00144403"/>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rsid w:val="00144403"/>
    <w:pPr>
      <w:spacing w:after="0" w:line="240" w:lineRule="auto"/>
    </w:pPr>
    <w:rPr>
      <w:rFonts w:ascii="Times New Roman" w:eastAsia="Times New Roman" w:hAnsi="Times New Roman" w:cs="Times New Roman"/>
      <w:color w:val="000080"/>
      <w:sz w:val="20"/>
      <w:szCs w:val="20"/>
      <w:lang w:eastAsia="pt-B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rsid w:val="00144403"/>
    <w:pPr>
      <w:spacing w:after="0" w:line="240" w:lineRule="auto"/>
    </w:pPr>
    <w:rPr>
      <w:rFonts w:ascii="Times New Roman" w:eastAsia="Times New Roman" w:hAnsi="Times New Roman" w:cs="Times New Roman"/>
      <w:sz w:val="20"/>
      <w:szCs w:val="20"/>
      <w:lang w:eastAsia="pt-B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colunas5">
    <w:name w:val="Table Columns 5"/>
    <w:basedOn w:val="Tabelanormal"/>
    <w:rsid w:val="00144403"/>
    <w:pPr>
      <w:spacing w:after="0" w:line="240" w:lineRule="auto"/>
    </w:pPr>
    <w:rPr>
      <w:rFonts w:ascii="Times New Roman" w:eastAsia="Times New Roman" w:hAnsi="Times New Roman" w:cs="Times New Roman"/>
      <w:sz w:val="20"/>
      <w:szCs w:val="20"/>
      <w:lang w:eastAsia="pt-B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Sumrio5">
    <w:name w:val="toc 5"/>
    <w:basedOn w:val="Normal"/>
    <w:next w:val="Normal"/>
    <w:autoRedefine/>
    <w:uiPriority w:val="39"/>
    <w:rsid w:val="00144403"/>
    <w:pPr>
      <w:spacing w:after="0" w:line="240" w:lineRule="auto"/>
      <w:ind w:left="720"/>
    </w:pPr>
    <w:rPr>
      <w:rFonts w:ascii="Times New Roman" w:eastAsia="Times New Roman" w:hAnsi="Times New Roman" w:cs="Times New Roman"/>
      <w:sz w:val="20"/>
      <w:szCs w:val="20"/>
      <w:lang w:eastAsia="pt-BR"/>
    </w:rPr>
  </w:style>
  <w:style w:type="paragraph" w:styleId="Sumrio6">
    <w:name w:val="toc 6"/>
    <w:basedOn w:val="Normal"/>
    <w:next w:val="Normal"/>
    <w:autoRedefine/>
    <w:uiPriority w:val="39"/>
    <w:rsid w:val="00144403"/>
    <w:pPr>
      <w:spacing w:after="0" w:line="240" w:lineRule="auto"/>
      <w:ind w:left="960"/>
    </w:pPr>
    <w:rPr>
      <w:rFonts w:ascii="Times New Roman" w:eastAsia="Times New Roman" w:hAnsi="Times New Roman" w:cs="Times New Roman"/>
      <w:sz w:val="20"/>
      <w:szCs w:val="20"/>
      <w:lang w:eastAsia="pt-BR"/>
    </w:rPr>
  </w:style>
  <w:style w:type="paragraph" w:styleId="Sumrio7">
    <w:name w:val="toc 7"/>
    <w:basedOn w:val="Normal"/>
    <w:next w:val="Normal"/>
    <w:autoRedefine/>
    <w:uiPriority w:val="39"/>
    <w:rsid w:val="00144403"/>
    <w:pPr>
      <w:spacing w:after="0" w:line="240" w:lineRule="auto"/>
      <w:ind w:left="1200"/>
    </w:pPr>
    <w:rPr>
      <w:rFonts w:ascii="Times New Roman" w:eastAsia="Times New Roman" w:hAnsi="Times New Roman" w:cs="Times New Roman"/>
      <w:sz w:val="20"/>
      <w:szCs w:val="20"/>
      <w:lang w:eastAsia="pt-BR"/>
    </w:rPr>
  </w:style>
  <w:style w:type="paragraph" w:styleId="Sumrio8">
    <w:name w:val="toc 8"/>
    <w:basedOn w:val="Normal"/>
    <w:next w:val="Normal"/>
    <w:autoRedefine/>
    <w:rsid w:val="00144403"/>
    <w:pPr>
      <w:spacing w:after="0" w:line="240" w:lineRule="auto"/>
      <w:ind w:left="1440"/>
    </w:pPr>
    <w:rPr>
      <w:rFonts w:ascii="Times New Roman" w:eastAsia="Times New Roman" w:hAnsi="Times New Roman" w:cs="Times New Roman"/>
      <w:sz w:val="20"/>
      <w:szCs w:val="20"/>
      <w:lang w:eastAsia="pt-BR"/>
    </w:rPr>
  </w:style>
  <w:style w:type="paragraph" w:styleId="Sumrio9">
    <w:name w:val="toc 9"/>
    <w:basedOn w:val="Normal"/>
    <w:next w:val="Normal"/>
    <w:autoRedefine/>
    <w:uiPriority w:val="39"/>
    <w:rsid w:val="00144403"/>
    <w:pPr>
      <w:spacing w:after="0" w:line="240" w:lineRule="auto"/>
      <w:ind w:left="1680"/>
    </w:pPr>
    <w:rPr>
      <w:rFonts w:ascii="Times New Roman" w:eastAsia="Times New Roman" w:hAnsi="Times New Roman" w:cs="Times New Roman"/>
      <w:sz w:val="20"/>
      <w:szCs w:val="20"/>
      <w:lang w:eastAsia="pt-BR"/>
    </w:rPr>
  </w:style>
  <w:style w:type="paragraph" w:customStyle="1" w:styleId="Item">
    <w:name w:val="Item"/>
    <w:basedOn w:val="Normal"/>
    <w:rsid w:val="00144403"/>
    <w:pPr>
      <w:widowControl w:val="0"/>
      <w:spacing w:after="60" w:line="240" w:lineRule="auto"/>
      <w:ind w:left="1701" w:hanging="283"/>
      <w:jc w:val="both"/>
    </w:pPr>
    <w:rPr>
      <w:rFonts w:eastAsia="Times New Roman" w:cs="Times New Roman"/>
      <w:sz w:val="20"/>
      <w:szCs w:val="20"/>
      <w:lang w:eastAsia="pt-BR"/>
    </w:rPr>
  </w:style>
  <w:style w:type="character" w:customStyle="1" w:styleId="CharChar1">
    <w:name w:val="Char Char1"/>
    <w:locked/>
    <w:rsid w:val="00144403"/>
    <w:rPr>
      <w:rFonts w:ascii="Courier New" w:hAnsi="Courier New"/>
      <w:noProof w:val="0"/>
      <w:lang w:val="pt-BR" w:eastAsia="pt-BR" w:bidi="ar-SA"/>
    </w:rPr>
  </w:style>
  <w:style w:type="paragraph" w:customStyle="1" w:styleId="A191065">
    <w:name w:val="_A191065"/>
    <w:basedOn w:val="Normal"/>
    <w:rsid w:val="00144403"/>
    <w:pPr>
      <w:spacing w:after="0" w:line="240" w:lineRule="auto"/>
      <w:ind w:left="1296" w:right="1440" w:firstLine="2592"/>
      <w:jc w:val="both"/>
    </w:pPr>
    <w:rPr>
      <w:rFonts w:ascii="Tms Rmn" w:eastAsia="Times New Roman" w:hAnsi="Tms Rmn" w:cs="Times New Roman"/>
      <w:sz w:val="20"/>
      <w:szCs w:val="20"/>
      <w:lang w:eastAsia="pt-BR"/>
    </w:rPr>
  </w:style>
  <w:style w:type="paragraph" w:customStyle="1" w:styleId="A252575">
    <w:name w:val="_A252575"/>
    <w:basedOn w:val="Normal"/>
    <w:rsid w:val="00144403"/>
    <w:pPr>
      <w:spacing w:after="0" w:line="240" w:lineRule="auto"/>
      <w:ind w:left="3456" w:firstLine="3456"/>
      <w:jc w:val="both"/>
    </w:pPr>
    <w:rPr>
      <w:rFonts w:ascii="Tms Rmn" w:eastAsia="Times New Roman" w:hAnsi="Tms Rmn" w:cs="Times New Roman"/>
      <w:sz w:val="20"/>
      <w:szCs w:val="20"/>
      <w:lang w:eastAsia="pt-BR"/>
    </w:rPr>
  </w:style>
  <w:style w:type="character" w:customStyle="1" w:styleId="content-with-help1">
    <w:name w:val="content-with-help1"/>
    <w:rsid w:val="00144403"/>
    <w:rPr>
      <w:strike w:val="0"/>
      <w:dstrike w:val="0"/>
      <w:u w:val="none"/>
      <w:effect w:val="none"/>
    </w:rPr>
  </w:style>
  <w:style w:type="table" w:customStyle="1" w:styleId="Tabelaclssica11">
    <w:name w:val="Tabela clássica 11"/>
    <w:basedOn w:val="Tabelanormal"/>
    <w:next w:val="Tabelaclssica1"/>
    <w:rsid w:val="00144403"/>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clssica21">
    <w:name w:val="Tabela clássica 21"/>
    <w:basedOn w:val="Tabelanormal"/>
    <w:next w:val="Tabelaclssica2"/>
    <w:rsid w:val="00144403"/>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elaclssica31">
    <w:name w:val="Tabela clássica 31"/>
    <w:basedOn w:val="Tabelanormal"/>
    <w:next w:val="Tabelaclssica3"/>
    <w:rsid w:val="00144403"/>
    <w:pPr>
      <w:spacing w:after="0" w:line="240" w:lineRule="auto"/>
    </w:pPr>
    <w:rPr>
      <w:rFonts w:ascii="Times New Roman" w:eastAsia="Times New Roman" w:hAnsi="Times New Roman" w:cs="Times New Roman"/>
      <w:color w:val="000080"/>
      <w:sz w:val="20"/>
      <w:szCs w:val="20"/>
      <w:lang w:eastAsia="pt-B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elaclssica41">
    <w:name w:val="Tabela clássica 41"/>
    <w:basedOn w:val="Tabelanormal"/>
    <w:next w:val="Tabelaclssica4"/>
    <w:rsid w:val="00144403"/>
    <w:pPr>
      <w:spacing w:after="0" w:line="240" w:lineRule="auto"/>
    </w:pPr>
    <w:rPr>
      <w:rFonts w:ascii="Times New Roman" w:eastAsia="Times New Roman" w:hAnsi="Times New Roman" w:cs="Times New Roman"/>
      <w:sz w:val="20"/>
      <w:szCs w:val="20"/>
      <w:lang w:eastAsia="pt-B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elaemcolunas51">
    <w:name w:val="Tabela em colunas 51"/>
    <w:basedOn w:val="Tabelanormal"/>
    <w:next w:val="Tabelaemcolunas5"/>
    <w:rsid w:val="00144403"/>
    <w:pPr>
      <w:spacing w:after="0" w:line="240" w:lineRule="auto"/>
    </w:pPr>
    <w:rPr>
      <w:rFonts w:ascii="Times New Roman" w:eastAsia="Times New Roman" w:hAnsi="Times New Roman" w:cs="Times New Roman"/>
      <w:sz w:val="20"/>
      <w:szCs w:val="20"/>
      <w:lang w:eastAsia="pt-B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Corpodetexto21">
    <w:name w:val="Corpo de texto 21"/>
    <w:basedOn w:val="Normal"/>
    <w:rsid w:val="00144403"/>
    <w:pPr>
      <w:widowControl w:val="0"/>
      <w:shd w:val="clear" w:color="auto" w:fill="FFFFFF"/>
      <w:tabs>
        <w:tab w:val="left" w:pos="3685"/>
      </w:tabs>
      <w:overflowPunct w:val="0"/>
      <w:autoSpaceDE w:val="0"/>
      <w:autoSpaceDN w:val="0"/>
      <w:adjustRightInd w:val="0"/>
      <w:spacing w:before="480" w:after="0" w:line="240" w:lineRule="auto"/>
      <w:ind w:left="1134"/>
      <w:jc w:val="both"/>
      <w:textAlignment w:val="baseline"/>
    </w:pPr>
    <w:rPr>
      <w:rFonts w:eastAsia="Times New Roman" w:cs="Times New Roman"/>
      <w:szCs w:val="20"/>
      <w:lang w:eastAsia="pt-BR"/>
    </w:rPr>
  </w:style>
  <w:style w:type="table" w:customStyle="1" w:styleId="TableNormal">
    <w:name w:val="Table Normal"/>
    <w:uiPriority w:val="2"/>
    <w:qFormat/>
    <w:rsid w:val="0014440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Alineas">
    <w:name w:val="Alinea s"/>
    <w:basedOn w:val="Normal"/>
    <w:next w:val="Normal"/>
    <w:autoRedefine/>
    <w:rsid w:val="00144403"/>
    <w:pPr>
      <w:numPr>
        <w:numId w:val="20"/>
      </w:numPr>
      <w:spacing w:after="0" w:line="360" w:lineRule="auto"/>
      <w:ind w:left="1248"/>
      <w:jc w:val="both"/>
    </w:pPr>
    <w:rPr>
      <w:rFonts w:eastAsia="Times New Roman" w:cs="Arial"/>
      <w:spacing w:val="20"/>
      <w:szCs w:val="24"/>
      <w:lang w:eastAsia="pt-BR"/>
    </w:rPr>
  </w:style>
  <w:style w:type="character" w:customStyle="1" w:styleId="LetraNormal">
    <w:name w:val="Letra Normal"/>
    <w:rsid w:val="00144403"/>
    <w:rPr>
      <w:rFonts w:ascii="Times New Roman" w:hAnsi="Times New Roman" w:cs="Times New Roman"/>
      <w:sz w:val="24"/>
      <w:szCs w:val="24"/>
      <w:vertAlign w:val="baseline"/>
    </w:rPr>
  </w:style>
  <w:style w:type="paragraph" w:customStyle="1" w:styleId="Alinead">
    <w:name w:val="Alinea d"/>
    <w:basedOn w:val="Normal"/>
    <w:next w:val="Normal"/>
    <w:autoRedefine/>
    <w:rsid w:val="00144403"/>
    <w:pPr>
      <w:numPr>
        <w:numId w:val="22"/>
      </w:numPr>
      <w:spacing w:after="0" w:line="360" w:lineRule="auto"/>
      <w:ind w:left="1248"/>
      <w:jc w:val="both"/>
    </w:pPr>
    <w:rPr>
      <w:rFonts w:eastAsia="Times New Roman" w:cs="Arial"/>
      <w:spacing w:val="20"/>
      <w:szCs w:val="24"/>
      <w:lang w:eastAsia="pt-BR"/>
    </w:rPr>
  </w:style>
  <w:style w:type="paragraph" w:customStyle="1" w:styleId="Alineac">
    <w:name w:val="Alinea c"/>
    <w:basedOn w:val="Normal"/>
    <w:next w:val="Normal"/>
    <w:rsid w:val="00144403"/>
    <w:pPr>
      <w:numPr>
        <w:numId w:val="21"/>
      </w:numPr>
      <w:spacing w:after="0" w:line="360" w:lineRule="auto"/>
      <w:jc w:val="both"/>
    </w:pPr>
    <w:rPr>
      <w:rFonts w:eastAsia="Times New Roman" w:cs="Arial"/>
      <w:spacing w:val="20"/>
      <w:szCs w:val="24"/>
      <w:lang w:eastAsia="pt-BR"/>
    </w:rPr>
  </w:style>
  <w:style w:type="paragraph" w:customStyle="1" w:styleId="Sub-alineas">
    <w:name w:val="Sub-alinea s"/>
    <w:basedOn w:val="Normal"/>
    <w:next w:val="Normal"/>
    <w:autoRedefine/>
    <w:rsid w:val="00144403"/>
    <w:pPr>
      <w:numPr>
        <w:numId w:val="23"/>
      </w:numPr>
      <w:spacing w:after="0" w:line="360" w:lineRule="auto"/>
      <w:ind w:left="1531" w:hanging="284"/>
      <w:jc w:val="both"/>
    </w:pPr>
    <w:rPr>
      <w:rFonts w:eastAsia="Times New Roman" w:cs="Arial"/>
      <w:spacing w:val="20"/>
      <w:szCs w:val="24"/>
      <w:lang w:eastAsia="pt-BR"/>
    </w:rPr>
  </w:style>
  <w:style w:type="paragraph" w:customStyle="1" w:styleId="Anormal">
    <w:name w:val="Anormal"/>
    <w:basedOn w:val="Normal"/>
    <w:next w:val="Normal"/>
    <w:autoRedefine/>
    <w:rsid w:val="00144403"/>
    <w:pPr>
      <w:spacing w:after="0" w:line="360" w:lineRule="auto"/>
      <w:ind w:left="567" w:hanging="567"/>
      <w:jc w:val="center"/>
    </w:pPr>
    <w:rPr>
      <w:rFonts w:eastAsia="Times New Roman" w:cs="Arial"/>
      <w:szCs w:val="24"/>
      <w:lang w:eastAsia="pt-BR"/>
    </w:rPr>
  </w:style>
  <w:style w:type="character" w:customStyle="1" w:styleId="ClausulaWord">
    <w:name w:val="Clausula Word"/>
    <w:rsid w:val="00144403"/>
    <w:rPr>
      <w:rFonts w:ascii="Times New Roman" w:hAnsi="Times New Roman" w:cs="Times New Roman"/>
      <w:b/>
      <w:bCs/>
      <w:i/>
      <w:iCs/>
      <w:sz w:val="24"/>
      <w:szCs w:val="24"/>
      <w:u w:val="words"/>
    </w:rPr>
  </w:style>
  <w:style w:type="paragraph" w:styleId="Lista">
    <w:name w:val="List"/>
    <w:basedOn w:val="Normal"/>
    <w:rsid w:val="00144403"/>
    <w:pPr>
      <w:spacing w:after="0" w:line="240" w:lineRule="auto"/>
      <w:ind w:left="283" w:hanging="283"/>
    </w:pPr>
    <w:rPr>
      <w:rFonts w:ascii="Times New Roman" w:eastAsia="Times New Roman" w:hAnsi="Times New Roman" w:cs="Times New Roman"/>
      <w:sz w:val="20"/>
      <w:szCs w:val="20"/>
      <w:lang w:eastAsia="pt-BR"/>
    </w:rPr>
  </w:style>
  <w:style w:type="paragraph" w:styleId="Lista2">
    <w:name w:val="List 2"/>
    <w:basedOn w:val="Normal"/>
    <w:rsid w:val="00144403"/>
    <w:pPr>
      <w:spacing w:after="0" w:line="240" w:lineRule="auto"/>
      <w:ind w:left="566" w:hanging="283"/>
    </w:pPr>
    <w:rPr>
      <w:rFonts w:ascii="Times New Roman" w:eastAsia="Times New Roman" w:hAnsi="Times New Roman" w:cs="Times New Roman"/>
      <w:sz w:val="20"/>
      <w:szCs w:val="20"/>
      <w:lang w:eastAsia="pt-BR"/>
    </w:rPr>
  </w:style>
  <w:style w:type="paragraph" w:styleId="Lista3">
    <w:name w:val="List 3"/>
    <w:basedOn w:val="Normal"/>
    <w:rsid w:val="00144403"/>
    <w:pPr>
      <w:spacing w:after="0" w:line="240" w:lineRule="auto"/>
      <w:ind w:left="849" w:hanging="283"/>
    </w:pPr>
    <w:rPr>
      <w:rFonts w:ascii="Times New Roman" w:eastAsia="Times New Roman" w:hAnsi="Times New Roman" w:cs="Times New Roman"/>
      <w:sz w:val="20"/>
      <w:szCs w:val="20"/>
      <w:lang w:eastAsia="pt-BR"/>
    </w:rPr>
  </w:style>
  <w:style w:type="paragraph" w:styleId="Lista4">
    <w:name w:val="List 4"/>
    <w:basedOn w:val="Normal"/>
    <w:rsid w:val="00144403"/>
    <w:pPr>
      <w:spacing w:after="0" w:line="240" w:lineRule="auto"/>
      <w:ind w:left="1132" w:hanging="283"/>
    </w:pPr>
    <w:rPr>
      <w:rFonts w:ascii="Times New Roman" w:eastAsia="Times New Roman" w:hAnsi="Times New Roman" w:cs="Times New Roman"/>
      <w:sz w:val="20"/>
      <w:szCs w:val="20"/>
      <w:lang w:eastAsia="pt-BR"/>
    </w:rPr>
  </w:style>
  <w:style w:type="paragraph" w:styleId="Lista5">
    <w:name w:val="List 5"/>
    <w:basedOn w:val="Normal"/>
    <w:rsid w:val="00144403"/>
    <w:pPr>
      <w:spacing w:after="0" w:line="240" w:lineRule="auto"/>
      <w:ind w:left="1415" w:hanging="283"/>
    </w:pPr>
    <w:rPr>
      <w:rFonts w:ascii="Times New Roman" w:eastAsia="Times New Roman" w:hAnsi="Times New Roman" w:cs="Times New Roman"/>
      <w:sz w:val="20"/>
      <w:szCs w:val="20"/>
      <w:lang w:eastAsia="pt-BR"/>
    </w:rPr>
  </w:style>
  <w:style w:type="paragraph" w:styleId="Saudao">
    <w:name w:val="Salutation"/>
    <w:basedOn w:val="Normal"/>
    <w:next w:val="Normal"/>
    <w:link w:val="SaudaoChar"/>
    <w:rsid w:val="00144403"/>
    <w:pPr>
      <w:spacing w:after="0" w:line="240" w:lineRule="auto"/>
    </w:pPr>
    <w:rPr>
      <w:rFonts w:ascii="Times New Roman" w:eastAsia="Times New Roman" w:hAnsi="Times New Roman" w:cs="Times New Roman"/>
      <w:sz w:val="20"/>
      <w:szCs w:val="20"/>
      <w:lang w:eastAsia="pt-BR"/>
    </w:rPr>
  </w:style>
  <w:style w:type="character" w:customStyle="1" w:styleId="SaudaoChar">
    <w:name w:val="Saudação Char"/>
    <w:basedOn w:val="Fontepargpadro"/>
    <w:link w:val="Saudao"/>
    <w:rsid w:val="00144403"/>
    <w:rPr>
      <w:rFonts w:ascii="Times New Roman" w:eastAsia="Times New Roman" w:hAnsi="Times New Roman" w:cs="Times New Roman"/>
      <w:sz w:val="20"/>
      <w:szCs w:val="20"/>
      <w:lang w:eastAsia="pt-BR"/>
    </w:rPr>
  </w:style>
  <w:style w:type="paragraph" w:styleId="Commarcadores2">
    <w:name w:val="List Bullet 2"/>
    <w:basedOn w:val="Normal"/>
    <w:rsid w:val="00144403"/>
    <w:pPr>
      <w:numPr>
        <w:numId w:val="24"/>
      </w:numPr>
      <w:spacing w:after="0" w:line="240" w:lineRule="auto"/>
    </w:pPr>
    <w:rPr>
      <w:rFonts w:ascii="Times New Roman" w:eastAsia="Times New Roman" w:hAnsi="Times New Roman" w:cs="Times New Roman"/>
      <w:sz w:val="20"/>
      <w:szCs w:val="20"/>
      <w:lang w:eastAsia="pt-BR"/>
    </w:rPr>
  </w:style>
  <w:style w:type="paragraph" w:styleId="Listadecontinuao">
    <w:name w:val="List Continue"/>
    <w:basedOn w:val="Normal"/>
    <w:rsid w:val="00144403"/>
    <w:pPr>
      <w:spacing w:after="120" w:line="240" w:lineRule="auto"/>
      <w:ind w:left="283"/>
    </w:pPr>
    <w:rPr>
      <w:rFonts w:ascii="Times New Roman" w:eastAsia="Times New Roman" w:hAnsi="Times New Roman" w:cs="Times New Roman"/>
      <w:sz w:val="20"/>
      <w:szCs w:val="20"/>
      <w:lang w:eastAsia="pt-BR"/>
    </w:rPr>
  </w:style>
  <w:style w:type="paragraph" w:styleId="Recuonormal">
    <w:name w:val="Normal Indent"/>
    <w:basedOn w:val="Normal"/>
    <w:rsid w:val="00144403"/>
    <w:pPr>
      <w:spacing w:after="0" w:line="240" w:lineRule="auto"/>
      <w:ind w:left="708"/>
    </w:pPr>
    <w:rPr>
      <w:rFonts w:ascii="Times New Roman" w:eastAsia="Times New Roman" w:hAnsi="Times New Roman" w:cs="Times New Roman"/>
      <w:sz w:val="20"/>
      <w:szCs w:val="20"/>
      <w:lang w:eastAsia="pt-BR"/>
    </w:rPr>
  </w:style>
  <w:style w:type="paragraph" w:styleId="Primeirorecuodecorpodetexto">
    <w:name w:val="Body Text First Indent"/>
    <w:basedOn w:val="Corpodetexto"/>
    <w:link w:val="PrimeirorecuodecorpodetextoChar"/>
    <w:rsid w:val="00144403"/>
    <w:pPr>
      <w:spacing w:after="120" w:line="240" w:lineRule="auto"/>
      <w:ind w:firstLine="210"/>
      <w:jc w:val="left"/>
    </w:pPr>
    <w:rPr>
      <w:rFonts w:ascii="Times New Roman" w:hAnsi="Times New Roman"/>
      <w:sz w:val="20"/>
    </w:rPr>
  </w:style>
  <w:style w:type="character" w:customStyle="1" w:styleId="PrimeirorecuodecorpodetextoChar">
    <w:name w:val="Primeiro recuo de corpo de texto Char"/>
    <w:basedOn w:val="CorpodetextoChar"/>
    <w:link w:val="Primeirorecuodecorpodetexto"/>
    <w:rsid w:val="00144403"/>
    <w:rPr>
      <w:rFonts w:ascii="Times New Roman" w:eastAsia="Times New Roman" w:hAnsi="Times New Roman" w:cs="Times New Roman"/>
      <w:sz w:val="20"/>
      <w:szCs w:val="20"/>
      <w:lang w:eastAsia="pt-BR"/>
    </w:rPr>
  </w:style>
  <w:style w:type="paragraph" w:styleId="Primeirorecuodecorpodetexto2">
    <w:name w:val="Body Text First Indent 2"/>
    <w:basedOn w:val="Recuodecorpodetexto"/>
    <w:link w:val="Primeirorecuodecorpodetexto2Char"/>
    <w:rsid w:val="00144403"/>
    <w:pPr>
      <w:spacing w:line="240" w:lineRule="auto"/>
      <w:ind w:firstLine="210"/>
    </w:pPr>
    <w:rPr>
      <w:rFonts w:ascii="Times New Roman" w:eastAsia="Times New Roman" w:hAnsi="Times New Roman" w:cs="Times New Roman"/>
      <w:sz w:val="20"/>
      <w:szCs w:val="20"/>
      <w:lang w:eastAsia="pt-BR"/>
    </w:rPr>
  </w:style>
  <w:style w:type="character" w:customStyle="1" w:styleId="Primeirorecuodecorpodetexto2Char">
    <w:name w:val="Primeiro recuo de corpo de texto 2 Char"/>
    <w:basedOn w:val="RecuodecorpodetextoChar"/>
    <w:link w:val="Primeirorecuodecorpodetexto2"/>
    <w:rsid w:val="00144403"/>
    <w:rPr>
      <w:rFonts w:ascii="Times New Roman" w:eastAsia="Times New Roman" w:hAnsi="Times New Roman" w:cs="Times New Roman"/>
      <w:sz w:val="20"/>
      <w:szCs w:val="20"/>
      <w:lang w:eastAsia="pt-BR"/>
    </w:rPr>
  </w:style>
  <w:style w:type="character" w:customStyle="1" w:styleId="textohome1">
    <w:name w:val="texto_home1"/>
    <w:rsid w:val="00144403"/>
    <w:rPr>
      <w:rFonts w:ascii="Arial" w:hAnsi="Arial" w:cs="Arial" w:hint="default"/>
      <w:strike w:val="0"/>
      <w:dstrike w:val="0"/>
      <w:color w:val="666666"/>
      <w:sz w:val="14"/>
      <w:szCs w:val="14"/>
      <w:u w:val="none"/>
      <w:effect w:val="none"/>
    </w:rPr>
  </w:style>
  <w:style w:type="paragraph" w:customStyle="1" w:styleId="Ttulo10">
    <w:name w:val="Título1"/>
    <w:basedOn w:val="Normal"/>
    <w:rsid w:val="00144403"/>
    <w:pPr>
      <w:tabs>
        <w:tab w:val="left" w:pos="709"/>
      </w:tabs>
      <w:spacing w:before="80" w:after="0" w:line="240" w:lineRule="auto"/>
      <w:jc w:val="both"/>
    </w:pPr>
    <w:rPr>
      <w:rFonts w:eastAsia="Times New Roman" w:cs="Times New Roman"/>
      <w:b/>
      <w:caps/>
      <w:sz w:val="26"/>
      <w:szCs w:val="20"/>
      <w:lang w:eastAsia="pt-BR"/>
    </w:rPr>
  </w:style>
  <w:style w:type="paragraph" w:customStyle="1" w:styleId="Ttulo20">
    <w:name w:val="Título2"/>
    <w:basedOn w:val="Normal"/>
    <w:rsid w:val="00144403"/>
    <w:pPr>
      <w:tabs>
        <w:tab w:val="left" w:pos="709"/>
      </w:tabs>
      <w:spacing w:before="80" w:after="0" w:line="240" w:lineRule="auto"/>
      <w:jc w:val="both"/>
    </w:pPr>
    <w:rPr>
      <w:rFonts w:eastAsia="Times New Roman" w:cs="Times New Roman"/>
      <w:szCs w:val="20"/>
      <w:lang w:eastAsia="pt-BR"/>
    </w:rPr>
  </w:style>
  <w:style w:type="paragraph" w:customStyle="1" w:styleId="Estilo1">
    <w:name w:val="Estilo1"/>
    <w:basedOn w:val="Normal"/>
    <w:rsid w:val="00144403"/>
    <w:pPr>
      <w:numPr>
        <w:numId w:val="26"/>
      </w:numPr>
      <w:spacing w:before="80" w:after="80" w:line="240" w:lineRule="auto"/>
      <w:jc w:val="both"/>
    </w:pPr>
    <w:rPr>
      <w:rFonts w:eastAsia="Times New Roman" w:cs="Times New Roman"/>
      <w:szCs w:val="20"/>
      <w:lang w:eastAsia="pt-BR"/>
    </w:rPr>
  </w:style>
  <w:style w:type="paragraph" w:styleId="Listadecontinuao2">
    <w:name w:val="List Continue 2"/>
    <w:basedOn w:val="Normal"/>
    <w:rsid w:val="00144403"/>
    <w:pPr>
      <w:spacing w:after="120" w:line="240" w:lineRule="auto"/>
      <w:ind w:left="566"/>
    </w:pPr>
    <w:rPr>
      <w:rFonts w:eastAsia="Times New Roman" w:cs="Times New Roman"/>
      <w:color w:val="000000"/>
      <w:sz w:val="28"/>
      <w:szCs w:val="20"/>
      <w:lang w:eastAsia="pt-BR"/>
    </w:rPr>
  </w:style>
  <w:style w:type="paragraph" w:styleId="Legenda">
    <w:name w:val="caption"/>
    <w:basedOn w:val="Normal"/>
    <w:next w:val="Normal"/>
    <w:qFormat/>
    <w:rsid w:val="00144403"/>
    <w:pPr>
      <w:spacing w:before="120" w:after="120" w:line="240" w:lineRule="auto"/>
    </w:pPr>
    <w:rPr>
      <w:rFonts w:eastAsia="Times New Roman" w:cs="Times New Roman"/>
      <w:b/>
      <w:color w:val="000000"/>
      <w:sz w:val="28"/>
      <w:szCs w:val="20"/>
      <w:lang w:eastAsia="pt-BR"/>
    </w:rPr>
  </w:style>
  <w:style w:type="paragraph" w:customStyle="1" w:styleId="WW-Corpodetexto3">
    <w:name w:val="WW-Corpo de texto 3"/>
    <w:basedOn w:val="Normal"/>
    <w:rsid w:val="00144403"/>
    <w:pPr>
      <w:suppressAutoHyphens/>
      <w:spacing w:after="0" w:line="240" w:lineRule="auto"/>
      <w:jc w:val="both"/>
    </w:pPr>
    <w:rPr>
      <w:rFonts w:ascii="Verdana" w:eastAsia="Times New Roman" w:hAnsi="Verdana" w:cs="Times New Roman"/>
      <w:sz w:val="20"/>
      <w:szCs w:val="24"/>
      <w:lang w:eastAsia="ar-SA"/>
    </w:rPr>
  </w:style>
  <w:style w:type="paragraph" w:customStyle="1" w:styleId="WW-Corpodetexto2">
    <w:name w:val="WW-Corpo de texto 2"/>
    <w:basedOn w:val="Normal"/>
    <w:rsid w:val="00144403"/>
    <w:pPr>
      <w:suppressAutoHyphens/>
      <w:spacing w:after="0" w:line="240" w:lineRule="auto"/>
      <w:jc w:val="both"/>
    </w:pPr>
    <w:rPr>
      <w:rFonts w:eastAsia="Times New Roman" w:cs="Times New Roman"/>
      <w:sz w:val="22"/>
      <w:szCs w:val="24"/>
      <w:lang w:eastAsia="ar-SA"/>
    </w:rPr>
  </w:style>
  <w:style w:type="paragraph" w:customStyle="1" w:styleId="BodyText21">
    <w:name w:val="Body Text 21"/>
    <w:basedOn w:val="Normal"/>
    <w:rsid w:val="00144403"/>
    <w:pPr>
      <w:numPr>
        <w:ilvl w:val="12"/>
      </w:numPr>
      <w:spacing w:after="0" w:line="240" w:lineRule="auto"/>
      <w:ind w:firstLine="567"/>
      <w:jc w:val="both"/>
    </w:pPr>
    <w:rPr>
      <w:rFonts w:eastAsia="Times New Roman" w:cs="Times New Roman"/>
      <w:szCs w:val="20"/>
      <w:lang w:eastAsia="pt-BR"/>
    </w:rPr>
  </w:style>
  <w:style w:type="paragraph" w:customStyle="1" w:styleId="ESPECIFICA">
    <w:name w:val="ESPECIFICA"/>
    <w:basedOn w:val="Normal"/>
    <w:rsid w:val="00144403"/>
    <w:pPr>
      <w:overflowPunct w:val="0"/>
      <w:autoSpaceDE w:val="0"/>
      <w:autoSpaceDN w:val="0"/>
      <w:adjustRightInd w:val="0"/>
      <w:spacing w:after="0" w:line="240" w:lineRule="atLeast"/>
      <w:jc w:val="both"/>
      <w:textAlignment w:val="baseline"/>
    </w:pPr>
    <w:rPr>
      <w:rFonts w:eastAsia="Times New Roman" w:cs="Times New Roman"/>
      <w:kern w:val="16"/>
      <w:sz w:val="20"/>
      <w:szCs w:val="20"/>
      <w:lang w:eastAsia="pt-BR"/>
    </w:rPr>
  </w:style>
  <w:style w:type="paragraph" w:customStyle="1" w:styleId="texto">
    <w:name w:val="texto"/>
    <w:basedOn w:val="Normal"/>
    <w:rsid w:val="00144403"/>
    <w:pPr>
      <w:spacing w:before="100" w:beforeAutospacing="1" w:after="100" w:afterAutospacing="1" w:line="240" w:lineRule="auto"/>
    </w:pPr>
    <w:rPr>
      <w:rFonts w:ascii="Verdana" w:eastAsia="Times New Roman" w:hAnsi="Verdana" w:cs="Times New Roman"/>
      <w:sz w:val="13"/>
      <w:szCs w:val="13"/>
      <w:lang w:eastAsia="pt-BR"/>
    </w:rPr>
  </w:style>
  <w:style w:type="numbering" w:styleId="111111">
    <w:name w:val="Outline List 2"/>
    <w:basedOn w:val="Semlista"/>
    <w:rsid w:val="00144403"/>
    <w:pPr>
      <w:numPr>
        <w:numId w:val="25"/>
      </w:numPr>
    </w:pPr>
  </w:style>
  <w:style w:type="paragraph" w:customStyle="1" w:styleId="EstiloArialNegritoSublinhadoDepoisde12ptEspaamentoen">
    <w:name w:val="Estilo Arial Negrito Sublinhado Depois de:  12 pt Espaçamento en..."/>
    <w:basedOn w:val="Normal"/>
    <w:rsid w:val="00144403"/>
    <w:pPr>
      <w:spacing w:before="120" w:after="240" w:line="360" w:lineRule="auto"/>
    </w:pPr>
    <w:rPr>
      <w:rFonts w:eastAsia="Times New Roman" w:cs="Times New Roman"/>
      <w:b/>
      <w:bCs/>
      <w:sz w:val="20"/>
      <w:szCs w:val="20"/>
      <w:u w:val="single"/>
      <w:lang w:eastAsia="pt-BR"/>
    </w:rPr>
  </w:style>
  <w:style w:type="paragraph" w:customStyle="1" w:styleId="TEXTOTABELA">
    <w:name w:val="TEXTO TABELA"/>
    <w:basedOn w:val="Normal"/>
    <w:qFormat/>
    <w:rsid w:val="00144403"/>
    <w:pPr>
      <w:tabs>
        <w:tab w:val="left" w:pos="794"/>
      </w:tabs>
      <w:spacing w:after="0" w:line="240" w:lineRule="auto"/>
      <w:jc w:val="center"/>
    </w:pPr>
    <w:rPr>
      <w:rFonts w:eastAsia="Times New Roman" w:cs="Times New Roman"/>
      <w:sz w:val="20"/>
      <w:szCs w:val="20"/>
      <w:lang w:eastAsia="pt-BR"/>
    </w:rPr>
  </w:style>
  <w:style w:type="paragraph" w:customStyle="1" w:styleId="TableParagraph">
    <w:name w:val="Table Paragraph"/>
    <w:basedOn w:val="Normal"/>
    <w:uiPriority w:val="1"/>
    <w:qFormat/>
    <w:rsid w:val="00144403"/>
    <w:pPr>
      <w:widowControl w:val="0"/>
      <w:autoSpaceDE w:val="0"/>
      <w:autoSpaceDN w:val="0"/>
      <w:spacing w:after="0" w:line="240" w:lineRule="auto"/>
      <w:jc w:val="center"/>
    </w:pPr>
    <w:rPr>
      <w:rFonts w:ascii="Arial MT" w:eastAsia="Arial MT" w:hAnsi="Arial MT" w:cs="Arial MT"/>
      <w:sz w:val="22"/>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0"/>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0"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Outline List 2" w:uiPriority="0"/>
    <w:lsdException w:name="Table Classic 1" w:uiPriority="0"/>
    <w:lsdException w:name="Table Classic 2" w:uiPriority="0"/>
    <w:lsdException w:name="Table Classic 3" w:uiPriority="0"/>
    <w:lsdException w:name="Table Classic 4" w:uiPriority="0"/>
    <w:lsdException w:name="Table Columns 5"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3E6"/>
    <w:rPr>
      <w:rFonts w:ascii="Arial" w:hAnsi="Arial"/>
      <w:sz w:val="24"/>
    </w:rPr>
  </w:style>
  <w:style w:type="paragraph" w:styleId="Ttulo1">
    <w:name w:val="heading 1"/>
    <w:basedOn w:val="Normal"/>
    <w:next w:val="Normal"/>
    <w:link w:val="Ttulo1Char"/>
    <w:uiPriority w:val="1"/>
    <w:qFormat/>
    <w:rsid w:val="00131A32"/>
    <w:pPr>
      <w:keepNext/>
      <w:keepLines/>
      <w:numPr>
        <w:numId w:val="13"/>
      </w:numPr>
      <w:tabs>
        <w:tab w:val="left" w:pos="851"/>
      </w:tabs>
      <w:spacing w:after="240" w:line="360" w:lineRule="auto"/>
      <w:outlineLvl w:val="0"/>
    </w:pPr>
    <w:rPr>
      <w:rFonts w:eastAsiaTheme="majorEastAsia" w:cstheme="majorBidi"/>
      <w:b/>
      <w:bCs/>
      <w:szCs w:val="28"/>
    </w:rPr>
  </w:style>
  <w:style w:type="paragraph" w:styleId="Ttulo2">
    <w:name w:val="heading 2"/>
    <w:basedOn w:val="Normal"/>
    <w:next w:val="Normal"/>
    <w:link w:val="Ttulo2Char"/>
    <w:unhideWhenUsed/>
    <w:qFormat/>
    <w:rsid w:val="008367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8367C6"/>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nhideWhenUsed/>
    <w:qFormat/>
    <w:rsid w:val="008367C6"/>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qFormat/>
    <w:rsid w:val="00144403"/>
    <w:pPr>
      <w:spacing w:before="240" w:after="60" w:line="240" w:lineRule="auto"/>
      <w:outlineLvl w:val="4"/>
    </w:pPr>
    <w:rPr>
      <w:rFonts w:ascii="Times New Roman" w:eastAsia="Times New Roman" w:hAnsi="Times New Roman" w:cs="Times New Roman"/>
      <w:b/>
      <w:bCs/>
      <w:i/>
      <w:iCs/>
      <w:sz w:val="26"/>
      <w:szCs w:val="26"/>
      <w:lang w:eastAsia="pt-BR"/>
    </w:rPr>
  </w:style>
  <w:style w:type="paragraph" w:styleId="Ttulo6">
    <w:name w:val="heading 6"/>
    <w:basedOn w:val="Normal"/>
    <w:next w:val="Normal"/>
    <w:link w:val="Ttulo6Char"/>
    <w:qFormat/>
    <w:rsid w:val="00144403"/>
    <w:pPr>
      <w:spacing w:before="240" w:after="60" w:line="240" w:lineRule="auto"/>
      <w:outlineLvl w:val="5"/>
    </w:pPr>
    <w:rPr>
      <w:rFonts w:ascii="Times New Roman" w:eastAsia="Times New Roman" w:hAnsi="Times New Roman" w:cs="Times New Roman"/>
      <w:i/>
      <w:sz w:val="22"/>
      <w:szCs w:val="20"/>
      <w:lang w:eastAsia="pt-BR"/>
    </w:rPr>
  </w:style>
  <w:style w:type="paragraph" w:styleId="Ttulo7">
    <w:name w:val="heading 7"/>
    <w:basedOn w:val="Normal"/>
    <w:next w:val="Normal"/>
    <w:link w:val="Ttulo7Char"/>
    <w:qFormat/>
    <w:rsid w:val="00144403"/>
    <w:pPr>
      <w:spacing w:before="240" w:after="60" w:line="240" w:lineRule="auto"/>
      <w:outlineLvl w:val="6"/>
    </w:pPr>
    <w:rPr>
      <w:rFonts w:eastAsia="Times New Roman" w:cs="Times New Roman"/>
      <w:sz w:val="20"/>
      <w:szCs w:val="20"/>
      <w:lang w:eastAsia="pt-BR"/>
    </w:rPr>
  </w:style>
  <w:style w:type="paragraph" w:styleId="Ttulo8">
    <w:name w:val="heading 8"/>
    <w:basedOn w:val="Normal"/>
    <w:next w:val="Normal"/>
    <w:link w:val="Ttulo8Char"/>
    <w:qFormat/>
    <w:rsid w:val="00144403"/>
    <w:pPr>
      <w:spacing w:before="240" w:after="60" w:line="240" w:lineRule="auto"/>
      <w:outlineLvl w:val="7"/>
    </w:pPr>
    <w:rPr>
      <w:rFonts w:eastAsia="Times New Roman" w:cs="Times New Roman"/>
      <w:i/>
      <w:sz w:val="20"/>
      <w:szCs w:val="20"/>
      <w:lang w:eastAsia="pt-BR"/>
    </w:rPr>
  </w:style>
  <w:style w:type="paragraph" w:styleId="Ttulo9">
    <w:name w:val="heading 9"/>
    <w:basedOn w:val="Normal"/>
    <w:next w:val="Normal"/>
    <w:link w:val="Ttulo9Char"/>
    <w:qFormat/>
    <w:rsid w:val="00144403"/>
    <w:pPr>
      <w:spacing w:before="240" w:after="60" w:line="240" w:lineRule="auto"/>
      <w:outlineLvl w:val="8"/>
    </w:pPr>
    <w:rPr>
      <w:rFonts w:eastAsia="Times New Roman" w:cs="Times New Roman"/>
      <w:b/>
      <w:i/>
      <w:sz w:val="1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Texto,Lista Paragrafo em Preto,List Paragraph"/>
    <w:basedOn w:val="Normal"/>
    <w:link w:val="PargrafodaListaChar"/>
    <w:uiPriority w:val="99"/>
    <w:qFormat/>
    <w:rsid w:val="00505391"/>
    <w:pPr>
      <w:ind w:left="720"/>
      <w:contextualSpacing/>
    </w:pPr>
  </w:style>
  <w:style w:type="character" w:styleId="Hyperlink">
    <w:name w:val="Hyperlink"/>
    <w:basedOn w:val="Fontepargpadro"/>
    <w:uiPriority w:val="99"/>
    <w:unhideWhenUsed/>
    <w:rsid w:val="00505391"/>
    <w:rPr>
      <w:color w:val="0000FF" w:themeColor="hyperlink"/>
      <w:u w:val="single"/>
    </w:rPr>
  </w:style>
  <w:style w:type="character" w:customStyle="1" w:styleId="Ttulo1Char">
    <w:name w:val="Título 1 Char"/>
    <w:basedOn w:val="Fontepargpadro"/>
    <w:link w:val="Ttulo1"/>
    <w:uiPriority w:val="1"/>
    <w:rsid w:val="00131A32"/>
    <w:rPr>
      <w:rFonts w:ascii="Arial" w:eastAsiaTheme="majorEastAsia" w:hAnsi="Arial" w:cstheme="majorBidi"/>
      <w:b/>
      <w:bCs/>
      <w:sz w:val="24"/>
      <w:szCs w:val="28"/>
    </w:rPr>
  </w:style>
  <w:style w:type="paragraph" w:styleId="CabealhodoSumrio">
    <w:name w:val="TOC Heading"/>
    <w:basedOn w:val="Ttulo1"/>
    <w:next w:val="Normal"/>
    <w:uiPriority w:val="39"/>
    <w:unhideWhenUsed/>
    <w:qFormat/>
    <w:rsid w:val="007E0560"/>
    <w:pPr>
      <w:numPr>
        <w:numId w:val="0"/>
      </w:numPr>
      <w:tabs>
        <w:tab w:val="clear" w:pos="851"/>
      </w:tabs>
      <w:spacing w:before="480" w:after="0" w:line="276" w:lineRule="auto"/>
      <w:outlineLvl w:val="9"/>
    </w:pPr>
    <w:rPr>
      <w:rFonts w:asciiTheme="majorHAnsi" w:hAnsiTheme="majorHAnsi"/>
      <w:color w:val="365F91" w:themeColor="accent1" w:themeShade="BF"/>
      <w:sz w:val="28"/>
      <w:lang w:eastAsia="pt-BR"/>
    </w:rPr>
  </w:style>
  <w:style w:type="paragraph" w:styleId="Sumrio1">
    <w:name w:val="toc 1"/>
    <w:basedOn w:val="Normal"/>
    <w:next w:val="Normal"/>
    <w:autoRedefine/>
    <w:uiPriority w:val="39"/>
    <w:unhideWhenUsed/>
    <w:qFormat/>
    <w:rsid w:val="00915A0D"/>
    <w:pPr>
      <w:tabs>
        <w:tab w:val="left" w:pos="709"/>
        <w:tab w:val="right" w:leader="dot" w:pos="8494"/>
      </w:tabs>
      <w:spacing w:after="0"/>
      <w:ind w:left="-426"/>
      <w:jc w:val="both"/>
    </w:pPr>
  </w:style>
  <w:style w:type="paragraph" w:styleId="Textodebalo">
    <w:name w:val="Balloon Text"/>
    <w:basedOn w:val="Normal"/>
    <w:link w:val="TextodebaloChar"/>
    <w:uiPriority w:val="99"/>
    <w:unhideWhenUsed/>
    <w:rsid w:val="007E056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7E0560"/>
    <w:rPr>
      <w:rFonts w:ascii="Tahoma" w:hAnsi="Tahoma" w:cs="Tahoma"/>
      <w:sz w:val="16"/>
      <w:szCs w:val="16"/>
    </w:rPr>
  </w:style>
  <w:style w:type="paragraph" w:styleId="Corpodetexto">
    <w:name w:val="Body Text"/>
    <w:aliases w:val="Espaçamento entre linhas:  Exatamente 18 pt, Char Char, Char"/>
    <w:basedOn w:val="Normal"/>
    <w:link w:val="CorpodetextoChar"/>
    <w:qFormat/>
    <w:rsid w:val="00F810A0"/>
    <w:pPr>
      <w:spacing w:after="0" w:line="360" w:lineRule="auto"/>
      <w:jc w:val="both"/>
    </w:pPr>
    <w:rPr>
      <w:rFonts w:eastAsia="Times New Roman" w:cs="Times New Roman"/>
      <w:szCs w:val="20"/>
      <w:lang w:eastAsia="pt-BR"/>
    </w:rPr>
  </w:style>
  <w:style w:type="character" w:customStyle="1" w:styleId="CorpodetextoChar">
    <w:name w:val="Corpo de texto Char"/>
    <w:aliases w:val="Espaçamento entre linhas:  Exatamente 18 pt Char, Char Char Char, Char Char1"/>
    <w:basedOn w:val="Fontepargpadro"/>
    <w:link w:val="Corpodetexto"/>
    <w:rsid w:val="00F810A0"/>
    <w:rPr>
      <w:rFonts w:ascii="Arial" w:eastAsia="Times New Roman" w:hAnsi="Arial" w:cs="Times New Roman"/>
      <w:sz w:val="24"/>
      <w:szCs w:val="20"/>
      <w:lang w:eastAsia="pt-BR"/>
    </w:rPr>
  </w:style>
  <w:style w:type="paragraph" w:styleId="Corpodetexto3">
    <w:name w:val="Body Text 3"/>
    <w:basedOn w:val="Normal"/>
    <w:link w:val="Corpodetexto3Char"/>
    <w:rsid w:val="00F810A0"/>
    <w:pPr>
      <w:spacing w:after="0" w:line="240" w:lineRule="auto"/>
    </w:pPr>
    <w:rPr>
      <w:rFonts w:eastAsia="Times New Roman" w:cs="Times New Roman"/>
      <w:sz w:val="26"/>
      <w:szCs w:val="20"/>
      <w:lang w:eastAsia="pt-BR"/>
    </w:rPr>
  </w:style>
  <w:style w:type="character" w:customStyle="1" w:styleId="Corpodetexto3Char">
    <w:name w:val="Corpo de texto 3 Char"/>
    <w:basedOn w:val="Fontepargpadro"/>
    <w:link w:val="Corpodetexto3"/>
    <w:uiPriority w:val="99"/>
    <w:rsid w:val="00F810A0"/>
    <w:rPr>
      <w:rFonts w:ascii="Arial" w:eastAsia="Times New Roman" w:hAnsi="Arial" w:cs="Times New Roman"/>
      <w:sz w:val="26"/>
      <w:szCs w:val="20"/>
      <w:lang w:eastAsia="pt-BR"/>
    </w:rPr>
  </w:style>
  <w:style w:type="paragraph" w:styleId="Cabealho">
    <w:name w:val="header"/>
    <w:aliases w:val="Cabeçalho superior,Heading 1a"/>
    <w:basedOn w:val="Normal"/>
    <w:link w:val="CabealhoChar"/>
    <w:unhideWhenUsed/>
    <w:rsid w:val="00F810A0"/>
    <w:pPr>
      <w:tabs>
        <w:tab w:val="center" w:pos="4252"/>
        <w:tab w:val="right" w:pos="8504"/>
      </w:tabs>
      <w:spacing w:after="0" w:line="240" w:lineRule="auto"/>
    </w:pPr>
  </w:style>
  <w:style w:type="character" w:customStyle="1" w:styleId="CabealhoChar">
    <w:name w:val="Cabeçalho Char"/>
    <w:aliases w:val="Cabeçalho superior Char,Heading 1a Char"/>
    <w:basedOn w:val="Fontepargpadro"/>
    <w:link w:val="Cabealho"/>
    <w:rsid w:val="00F810A0"/>
    <w:rPr>
      <w:rFonts w:ascii="Arial" w:hAnsi="Arial"/>
      <w:sz w:val="24"/>
    </w:rPr>
  </w:style>
  <w:style w:type="paragraph" w:styleId="Rodap">
    <w:name w:val="footer"/>
    <w:basedOn w:val="Normal"/>
    <w:link w:val="RodapChar"/>
    <w:uiPriority w:val="99"/>
    <w:unhideWhenUsed/>
    <w:rsid w:val="00F810A0"/>
    <w:pPr>
      <w:tabs>
        <w:tab w:val="center" w:pos="4252"/>
        <w:tab w:val="right" w:pos="8504"/>
      </w:tabs>
      <w:spacing w:after="0" w:line="240" w:lineRule="auto"/>
    </w:pPr>
  </w:style>
  <w:style w:type="character" w:customStyle="1" w:styleId="RodapChar">
    <w:name w:val="Rodapé Char"/>
    <w:basedOn w:val="Fontepargpadro"/>
    <w:link w:val="Rodap"/>
    <w:uiPriority w:val="99"/>
    <w:rsid w:val="00F810A0"/>
    <w:rPr>
      <w:rFonts w:ascii="Arial" w:hAnsi="Arial"/>
      <w:sz w:val="24"/>
    </w:rPr>
  </w:style>
  <w:style w:type="paragraph" w:styleId="SemEspaamento">
    <w:name w:val="No Spacing"/>
    <w:uiPriority w:val="1"/>
    <w:qFormat/>
    <w:rsid w:val="00131A32"/>
    <w:pPr>
      <w:spacing w:after="0" w:line="240" w:lineRule="auto"/>
    </w:pPr>
    <w:rPr>
      <w:rFonts w:ascii="Arial" w:hAnsi="Arial"/>
      <w:sz w:val="24"/>
    </w:rPr>
  </w:style>
  <w:style w:type="paragraph" w:styleId="Recuodecorpodetexto">
    <w:name w:val="Body Text Indent"/>
    <w:basedOn w:val="Normal"/>
    <w:link w:val="RecuodecorpodetextoChar"/>
    <w:unhideWhenUsed/>
    <w:rsid w:val="00123C9D"/>
    <w:pPr>
      <w:spacing w:after="120"/>
      <w:ind w:left="283"/>
    </w:pPr>
  </w:style>
  <w:style w:type="character" w:customStyle="1" w:styleId="RecuodecorpodetextoChar">
    <w:name w:val="Recuo de corpo de texto Char"/>
    <w:basedOn w:val="Fontepargpadro"/>
    <w:link w:val="Recuodecorpodetexto"/>
    <w:rsid w:val="00123C9D"/>
    <w:rPr>
      <w:rFonts w:ascii="Arial" w:hAnsi="Arial"/>
      <w:sz w:val="24"/>
    </w:rPr>
  </w:style>
  <w:style w:type="paragraph" w:styleId="Corpodetexto2">
    <w:name w:val="Body Text 2"/>
    <w:basedOn w:val="Normal"/>
    <w:link w:val="Corpodetexto2Char"/>
    <w:unhideWhenUsed/>
    <w:rsid w:val="00123C9D"/>
    <w:pPr>
      <w:spacing w:after="120" w:line="480" w:lineRule="auto"/>
    </w:pPr>
  </w:style>
  <w:style w:type="character" w:customStyle="1" w:styleId="Corpodetexto2Char">
    <w:name w:val="Corpo de texto 2 Char"/>
    <w:basedOn w:val="Fontepargpadro"/>
    <w:link w:val="Corpodetexto2"/>
    <w:rsid w:val="00123C9D"/>
    <w:rPr>
      <w:rFonts w:ascii="Arial" w:hAnsi="Arial"/>
      <w:sz w:val="24"/>
    </w:rPr>
  </w:style>
  <w:style w:type="paragraph" w:customStyle="1" w:styleId="Edital1">
    <w:name w:val="Edital1"/>
    <w:basedOn w:val="Normal"/>
    <w:uiPriority w:val="99"/>
    <w:rsid w:val="00123C9D"/>
    <w:pPr>
      <w:spacing w:after="0" w:line="360" w:lineRule="auto"/>
      <w:jc w:val="both"/>
    </w:pPr>
    <w:rPr>
      <w:rFonts w:eastAsia="Times New Roman" w:cs="Times New Roman"/>
      <w:b/>
      <w:sz w:val="26"/>
      <w:szCs w:val="20"/>
      <w:lang w:eastAsia="pt-BR"/>
    </w:rPr>
  </w:style>
  <w:style w:type="character" w:customStyle="1" w:styleId="Ttulo2Char">
    <w:name w:val="Título 2 Char"/>
    <w:basedOn w:val="Fontepargpadro"/>
    <w:link w:val="Ttulo2"/>
    <w:rsid w:val="008367C6"/>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8367C6"/>
    <w:rPr>
      <w:rFonts w:asciiTheme="majorHAnsi" w:eastAsiaTheme="majorEastAsia" w:hAnsiTheme="majorHAnsi" w:cstheme="majorBidi"/>
      <w:b/>
      <w:bCs/>
      <w:color w:val="4F81BD" w:themeColor="accent1"/>
      <w:sz w:val="24"/>
    </w:rPr>
  </w:style>
  <w:style w:type="character" w:customStyle="1" w:styleId="Ttulo4Char">
    <w:name w:val="Título 4 Char"/>
    <w:basedOn w:val="Fontepargpadro"/>
    <w:link w:val="Ttulo4"/>
    <w:uiPriority w:val="9"/>
    <w:rsid w:val="008367C6"/>
    <w:rPr>
      <w:rFonts w:asciiTheme="majorHAnsi" w:eastAsiaTheme="majorEastAsia" w:hAnsiTheme="majorHAnsi" w:cstheme="majorBidi"/>
      <w:b/>
      <w:bCs/>
      <w:i/>
      <w:iCs/>
      <w:color w:val="4F81BD" w:themeColor="accent1"/>
      <w:sz w:val="24"/>
    </w:rPr>
  </w:style>
  <w:style w:type="paragraph" w:styleId="Sumrio2">
    <w:name w:val="toc 2"/>
    <w:basedOn w:val="Normal"/>
    <w:next w:val="Normal"/>
    <w:autoRedefine/>
    <w:uiPriority w:val="39"/>
    <w:unhideWhenUsed/>
    <w:qFormat/>
    <w:rsid w:val="003421A7"/>
    <w:pPr>
      <w:spacing w:after="100"/>
      <w:ind w:left="240"/>
    </w:pPr>
  </w:style>
  <w:style w:type="paragraph" w:styleId="Sumrio3">
    <w:name w:val="toc 3"/>
    <w:basedOn w:val="Normal"/>
    <w:next w:val="Normal"/>
    <w:autoRedefine/>
    <w:uiPriority w:val="39"/>
    <w:unhideWhenUsed/>
    <w:qFormat/>
    <w:rsid w:val="003421A7"/>
    <w:pPr>
      <w:spacing w:after="100"/>
      <w:ind w:left="480"/>
    </w:pPr>
  </w:style>
  <w:style w:type="paragraph" w:styleId="Sumrio4">
    <w:name w:val="toc 4"/>
    <w:basedOn w:val="Normal"/>
    <w:next w:val="Normal"/>
    <w:autoRedefine/>
    <w:uiPriority w:val="39"/>
    <w:unhideWhenUsed/>
    <w:rsid w:val="003421A7"/>
    <w:pPr>
      <w:spacing w:after="100"/>
      <w:ind w:left="720"/>
    </w:pPr>
  </w:style>
  <w:style w:type="character" w:styleId="Refdecomentrio">
    <w:name w:val="annotation reference"/>
    <w:basedOn w:val="Fontepargpadro"/>
    <w:uiPriority w:val="99"/>
    <w:unhideWhenUsed/>
    <w:rsid w:val="00894548"/>
    <w:rPr>
      <w:sz w:val="16"/>
      <w:szCs w:val="16"/>
    </w:rPr>
  </w:style>
  <w:style w:type="paragraph" w:styleId="Textodecomentrio">
    <w:name w:val="annotation text"/>
    <w:basedOn w:val="Normal"/>
    <w:link w:val="TextodecomentrioChar"/>
    <w:uiPriority w:val="99"/>
    <w:unhideWhenUsed/>
    <w:rsid w:val="00894548"/>
    <w:pPr>
      <w:spacing w:line="240" w:lineRule="auto"/>
    </w:pPr>
    <w:rPr>
      <w:sz w:val="20"/>
      <w:szCs w:val="20"/>
    </w:rPr>
  </w:style>
  <w:style w:type="character" w:customStyle="1" w:styleId="TextodecomentrioChar">
    <w:name w:val="Texto de comentário Char"/>
    <w:basedOn w:val="Fontepargpadro"/>
    <w:link w:val="Textodecomentrio"/>
    <w:uiPriority w:val="99"/>
    <w:rsid w:val="00894548"/>
    <w:rPr>
      <w:rFonts w:ascii="Arial" w:hAnsi="Arial"/>
      <w:sz w:val="20"/>
      <w:szCs w:val="20"/>
    </w:rPr>
  </w:style>
  <w:style w:type="paragraph" w:styleId="Assuntodocomentrio">
    <w:name w:val="annotation subject"/>
    <w:basedOn w:val="Textodecomentrio"/>
    <w:next w:val="Textodecomentrio"/>
    <w:link w:val="AssuntodocomentrioChar"/>
    <w:uiPriority w:val="99"/>
    <w:unhideWhenUsed/>
    <w:rsid w:val="00894548"/>
    <w:rPr>
      <w:b/>
      <w:bCs/>
    </w:rPr>
  </w:style>
  <w:style w:type="character" w:customStyle="1" w:styleId="AssuntodocomentrioChar">
    <w:name w:val="Assunto do comentário Char"/>
    <w:basedOn w:val="TextodecomentrioChar"/>
    <w:link w:val="Assuntodocomentrio"/>
    <w:uiPriority w:val="99"/>
    <w:rsid w:val="00894548"/>
    <w:rPr>
      <w:rFonts w:ascii="Arial" w:hAnsi="Arial"/>
      <w:b/>
      <w:bCs/>
      <w:sz w:val="20"/>
      <w:szCs w:val="20"/>
    </w:rPr>
  </w:style>
  <w:style w:type="character" w:styleId="nfase">
    <w:name w:val="Emphasis"/>
    <w:basedOn w:val="Fontepargpadro"/>
    <w:uiPriority w:val="20"/>
    <w:qFormat/>
    <w:rsid w:val="003F2E35"/>
    <w:rPr>
      <w:i/>
      <w:iCs/>
    </w:rPr>
  </w:style>
  <w:style w:type="character" w:customStyle="1" w:styleId="PargrafodaListaChar">
    <w:name w:val="Parágrafo da Lista Char"/>
    <w:aliases w:val="Texto Char,Lista Paragrafo em Preto Char,List Paragraph Char"/>
    <w:link w:val="PargrafodaLista"/>
    <w:uiPriority w:val="99"/>
    <w:rsid w:val="007A6DCF"/>
    <w:rPr>
      <w:rFonts w:ascii="Arial" w:hAnsi="Arial"/>
      <w:sz w:val="24"/>
    </w:rPr>
  </w:style>
  <w:style w:type="table" w:styleId="Tabelacomgrade">
    <w:name w:val="Table Grid"/>
    <w:basedOn w:val="Tabelanormal"/>
    <w:rsid w:val="00A03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nhideWhenUsed/>
    <w:rsid w:val="00044CD6"/>
    <w:pPr>
      <w:spacing w:before="100" w:beforeAutospacing="1" w:after="100" w:afterAutospacing="1" w:line="240" w:lineRule="auto"/>
    </w:pPr>
    <w:rPr>
      <w:rFonts w:ascii="Times New Roman" w:hAnsi="Times New Roman" w:cs="Times New Roman"/>
      <w:szCs w:val="24"/>
      <w:lang w:eastAsia="pt-BR"/>
    </w:rPr>
  </w:style>
  <w:style w:type="paragraph" w:customStyle="1" w:styleId="Corpodetexto23">
    <w:name w:val="Corpo de texto 23"/>
    <w:basedOn w:val="Normal"/>
    <w:rsid w:val="00C97C9E"/>
    <w:pPr>
      <w:widowControl w:val="0"/>
      <w:shd w:val="clear" w:color="auto" w:fill="FFFFFF"/>
      <w:tabs>
        <w:tab w:val="left" w:pos="3685"/>
      </w:tabs>
      <w:overflowPunct w:val="0"/>
      <w:autoSpaceDE w:val="0"/>
      <w:autoSpaceDN w:val="0"/>
      <w:adjustRightInd w:val="0"/>
      <w:spacing w:before="480" w:after="0" w:line="240" w:lineRule="auto"/>
      <w:ind w:left="1134"/>
      <w:jc w:val="both"/>
    </w:pPr>
    <w:rPr>
      <w:rFonts w:eastAsia="Times New Roman" w:cs="Times New Roman"/>
      <w:szCs w:val="20"/>
      <w:lang w:eastAsia="pt-BR"/>
    </w:rPr>
  </w:style>
  <w:style w:type="paragraph" w:customStyle="1" w:styleId="EstiloEstiloEstiloTEXTOAntesAutomticoDepoisdeAutomti1">
    <w:name w:val="Estilo Estilo Estilo TEXTO + Antes:  Automático Depois de:  Automáti...1"/>
    <w:basedOn w:val="Normal"/>
    <w:rsid w:val="00E846D5"/>
    <w:pPr>
      <w:spacing w:before="120" w:after="120" w:line="360" w:lineRule="auto"/>
      <w:ind w:firstLine="680"/>
      <w:jc w:val="both"/>
    </w:pPr>
    <w:rPr>
      <w:rFonts w:eastAsia="Times New Roman" w:cs="Times New Roman"/>
      <w:sz w:val="20"/>
      <w:szCs w:val="20"/>
      <w:lang w:eastAsia="pt-BR"/>
    </w:rPr>
  </w:style>
  <w:style w:type="character" w:customStyle="1" w:styleId="Ttulo5Char">
    <w:name w:val="Título 5 Char"/>
    <w:basedOn w:val="Fontepargpadro"/>
    <w:link w:val="Ttulo5"/>
    <w:rsid w:val="00144403"/>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uiPriority w:val="9"/>
    <w:rsid w:val="00144403"/>
    <w:rPr>
      <w:rFonts w:ascii="Times New Roman" w:eastAsia="Times New Roman" w:hAnsi="Times New Roman" w:cs="Times New Roman"/>
      <w:i/>
      <w:szCs w:val="20"/>
      <w:lang w:eastAsia="pt-BR"/>
    </w:rPr>
  </w:style>
  <w:style w:type="character" w:customStyle="1" w:styleId="Ttulo7Char">
    <w:name w:val="Título 7 Char"/>
    <w:basedOn w:val="Fontepargpadro"/>
    <w:link w:val="Ttulo7"/>
    <w:rsid w:val="00144403"/>
    <w:rPr>
      <w:rFonts w:ascii="Arial" w:eastAsia="Times New Roman" w:hAnsi="Arial" w:cs="Times New Roman"/>
      <w:sz w:val="20"/>
      <w:szCs w:val="20"/>
      <w:lang w:eastAsia="pt-BR"/>
    </w:rPr>
  </w:style>
  <w:style w:type="character" w:customStyle="1" w:styleId="Ttulo8Char">
    <w:name w:val="Título 8 Char"/>
    <w:basedOn w:val="Fontepargpadro"/>
    <w:link w:val="Ttulo8"/>
    <w:uiPriority w:val="9"/>
    <w:rsid w:val="00144403"/>
    <w:rPr>
      <w:rFonts w:ascii="Arial" w:eastAsia="Times New Roman" w:hAnsi="Arial" w:cs="Times New Roman"/>
      <w:i/>
      <w:sz w:val="20"/>
      <w:szCs w:val="20"/>
      <w:lang w:eastAsia="pt-BR"/>
    </w:rPr>
  </w:style>
  <w:style w:type="character" w:customStyle="1" w:styleId="Ttulo9Char">
    <w:name w:val="Título 9 Char"/>
    <w:basedOn w:val="Fontepargpadro"/>
    <w:link w:val="Ttulo9"/>
    <w:rsid w:val="00144403"/>
    <w:rPr>
      <w:rFonts w:ascii="Arial" w:eastAsia="Times New Roman" w:hAnsi="Arial" w:cs="Times New Roman"/>
      <w:b/>
      <w:i/>
      <w:sz w:val="18"/>
      <w:szCs w:val="20"/>
      <w:lang w:eastAsia="pt-BR"/>
    </w:rPr>
  </w:style>
  <w:style w:type="character" w:styleId="Nmerodepgina">
    <w:name w:val="page number"/>
    <w:basedOn w:val="Fontepargpadro"/>
    <w:rsid w:val="00144403"/>
  </w:style>
  <w:style w:type="paragraph" w:styleId="Recuodecorpodetexto3">
    <w:name w:val="Body Text Indent 3"/>
    <w:basedOn w:val="Normal"/>
    <w:link w:val="Recuodecorpodetexto3Char"/>
    <w:rsid w:val="00144403"/>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144403"/>
    <w:rPr>
      <w:rFonts w:ascii="Times New Roman" w:eastAsia="Times New Roman" w:hAnsi="Times New Roman" w:cs="Times New Roman"/>
      <w:sz w:val="16"/>
      <w:szCs w:val="16"/>
      <w:lang w:eastAsia="pt-BR"/>
    </w:rPr>
  </w:style>
  <w:style w:type="character" w:customStyle="1" w:styleId="NormalWebChar">
    <w:name w:val="Normal (Web) Char"/>
    <w:link w:val="NormalWeb"/>
    <w:rsid w:val="00144403"/>
    <w:rPr>
      <w:rFonts w:ascii="Times New Roman" w:hAnsi="Times New Roman" w:cs="Times New Roman"/>
      <w:sz w:val="24"/>
      <w:szCs w:val="24"/>
      <w:lang w:eastAsia="pt-BR"/>
    </w:rPr>
  </w:style>
  <w:style w:type="character" w:styleId="Forte">
    <w:name w:val="Strong"/>
    <w:uiPriority w:val="22"/>
    <w:qFormat/>
    <w:rsid w:val="00144403"/>
    <w:rPr>
      <w:b/>
      <w:bCs/>
    </w:rPr>
  </w:style>
  <w:style w:type="character" w:customStyle="1" w:styleId="style101">
    <w:name w:val="style101"/>
    <w:rsid w:val="00144403"/>
    <w:rPr>
      <w:color w:val="AA530C"/>
    </w:rPr>
  </w:style>
  <w:style w:type="character" w:customStyle="1" w:styleId="googqs-tidbit">
    <w:name w:val="goog_qs-tidbit"/>
    <w:basedOn w:val="Fontepargpadro"/>
    <w:rsid w:val="00144403"/>
  </w:style>
  <w:style w:type="paragraph" w:customStyle="1" w:styleId="Heading51">
    <w:name w:val="Heading 51"/>
    <w:basedOn w:val="Normal"/>
    <w:next w:val="Normal"/>
    <w:rsid w:val="00144403"/>
    <w:pPr>
      <w:autoSpaceDE w:val="0"/>
      <w:autoSpaceDN w:val="0"/>
      <w:adjustRightInd w:val="0"/>
      <w:spacing w:after="0" w:line="240" w:lineRule="auto"/>
    </w:pPr>
    <w:rPr>
      <w:rFonts w:ascii="BCBJFH+Arial" w:eastAsia="Times New Roman" w:hAnsi="BCBJFH+Arial" w:cs="Times New Roman"/>
      <w:szCs w:val="24"/>
      <w:lang w:eastAsia="pt-BR"/>
    </w:rPr>
  </w:style>
  <w:style w:type="paragraph" w:customStyle="1" w:styleId="Normal1">
    <w:name w:val="Normal1"/>
    <w:rsid w:val="00144403"/>
    <w:pPr>
      <w:suppressAutoHyphens/>
      <w:autoSpaceDE w:val="0"/>
      <w:spacing w:after="0" w:line="240" w:lineRule="auto"/>
    </w:pPr>
    <w:rPr>
      <w:rFonts w:ascii="Times New Roman" w:eastAsia="Arial" w:hAnsi="Times New Roman" w:cs="Times New Roman"/>
      <w:color w:val="000000"/>
      <w:sz w:val="24"/>
      <w:szCs w:val="24"/>
      <w:lang w:eastAsia="ar-SA"/>
    </w:rPr>
  </w:style>
  <w:style w:type="character" w:styleId="HiperlinkVisitado">
    <w:name w:val="FollowedHyperlink"/>
    <w:rsid w:val="00144403"/>
    <w:rPr>
      <w:color w:val="800080"/>
      <w:u w:val="single"/>
    </w:rPr>
  </w:style>
  <w:style w:type="paragraph" w:customStyle="1" w:styleId="xl24">
    <w:name w:val="xl24"/>
    <w:basedOn w:val="Normal"/>
    <w:rsid w:val="00144403"/>
    <w:pPr>
      <w:pBdr>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eastAsia="Times New Roman" w:cs="Arial"/>
      <w:b/>
      <w:bCs/>
      <w:sz w:val="18"/>
      <w:szCs w:val="18"/>
      <w:lang w:eastAsia="pt-BR"/>
    </w:rPr>
  </w:style>
  <w:style w:type="paragraph" w:customStyle="1" w:styleId="xl25">
    <w:name w:val="xl25"/>
    <w:basedOn w:val="Normal"/>
    <w:rsid w:val="00144403"/>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8"/>
      <w:szCs w:val="18"/>
      <w:lang w:eastAsia="pt-BR"/>
    </w:rPr>
  </w:style>
  <w:style w:type="paragraph" w:customStyle="1" w:styleId="xl26">
    <w:name w:val="xl26"/>
    <w:basedOn w:val="Normal"/>
    <w:rsid w:val="00144403"/>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18"/>
      <w:szCs w:val="18"/>
      <w:lang w:eastAsia="pt-BR"/>
    </w:rPr>
  </w:style>
  <w:style w:type="paragraph" w:customStyle="1" w:styleId="xl27">
    <w:name w:val="xl27"/>
    <w:basedOn w:val="Normal"/>
    <w:rsid w:val="001444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8"/>
      <w:szCs w:val="18"/>
      <w:lang w:eastAsia="pt-BR"/>
    </w:rPr>
  </w:style>
  <w:style w:type="paragraph" w:customStyle="1" w:styleId="xl28">
    <w:name w:val="xl28"/>
    <w:basedOn w:val="Normal"/>
    <w:rsid w:val="001444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18"/>
      <w:szCs w:val="18"/>
      <w:lang w:eastAsia="pt-BR"/>
    </w:rPr>
  </w:style>
  <w:style w:type="paragraph" w:customStyle="1" w:styleId="xl29">
    <w:name w:val="xl29"/>
    <w:basedOn w:val="Normal"/>
    <w:rsid w:val="00144403"/>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eastAsia="Times New Roman" w:cs="Arial"/>
      <w:sz w:val="18"/>
      <w:szCs w:val="18"/>
      <w:lang w:eastAsia="pt-BR"/>
    </w:rPr>
  </w:style>
  <w:style w:type="paragraph" w:customStyle="1" w:styleId="xl30">
    <w:name w:val="xl30"/>
    <w:basedOn w:val="Normal"/>
    <w:rsid w:val="00144403"/>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eastAsia="Times New Roman" w:cs="Arial"/>
      <w:b/>
      <w:bCs/>
      <w:sz w:val="18"/>
      <w:szCs w:val="18"/>
      <w:lang w:eastAsia="pt-BR"/>
    </w:rPr>
  </w:style>
  <w:style w:type="paragraph" w:customStyle="1" w:styleId="xl31">
    <w:name w:val="xl31"/>
    <w:basedOn w:val="Normal"/>
    <w:rsid w:val="00144403"/>
    <w:pPr>
      <w:pBdr>
        <w:top w:val="single" w:sz="8" w:space="0" w:color="auto"/>
        <w:left w:val="single" w:sz="4" w:space="0" w:color="auto"/>
        <w:right w:val="single" w:sz="4" w:space="0" w:color="auto"/>
      </w:pBdr>
      <w:shd w:val="clear" w:color="auto" w:fill="FFFF00"/>
      <w:spacing w:before="100" w:beforeAutospacing="1" w:after="100" w:afterAutospacing="1" w:line="240" w:lineRule="auto"/>
      <w:jc w:val="center"/>
    </w:pPr>
    <w:rPr>
      <w:rFonts w:eastAsia="Times New Roman" w:cs="Arial"/>
      <w:sz w:val="18"/>
      <w:szCs w:val="18"/>
      <w:lang w:eastAsia="pt-BR"/>
    </w:rPr>
  </w:style>
  <w:style w:type="paragraph" w:customStyle="1" w:styleId="xl32">
    <w:name w:val="xl32"/>
    <w:basedOn w:val="Normal"/>
    <w:rsid w:val="00144403"/>
    <w:pPr>
      <w:pBdr>
        <w:top w:val="single" w:sz="8" w:space="0" w:color="auto"/>
        <w:left w:val="single" w:sz="4" w:space="0" w:color="auto"/>
        <w:right w:val="single" w:sz="4" w:space="0" w:color="auto"/>
      </w:pBdr>
      <w:shd w:val="clear" w:color="auto" w:fill="FFFF00"/>
      <w:spacing w:before="100" w:beforeAutospacing="1" w:after="100" w:afterAutospacing="1" w:line="240" w:lineRule="auto"/>
      <w:jc w:val="center"/>
    </w:pPr>
    <w:rPr>
      <w:rFonts w:eastAsia="Times New Roman" w:cs="Arial"/>
      <w:b/>
      <w:bCs/>
      <w:sz w:val="18"/>
      <w:szCs w:val="18"/>
      <w:lang w:eastAsia="pt-BR"/>
    </w:rPr>
  </w:style>
  <w:style w:type="paragraph" w:customStyle="1" w:styleId="xl33">
    <w:name w:val="xl33"/>
    <w:basedOn w:val="Normal"/>
    <w:rsid w:val="001444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18"/>
      <w:szCs w:val="18"/>
      <w:lang w:eastAsia="pt-BR"/>
    </w:rPr>
  </w:style>
  <w:style w:type="paragraph" w:customStyle="1" w:styleId="xl34">
    <w:name w:val="xl34"/>
    <w:basedOn w:val="Normal"/>
    <w:rsid w:val="001444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Arial"/>
      <w:b/>
      <w:bCs/>
      <w:sz w:val="18"/>
      <w:szCs w:val="18"/>
      <w:lang w:eastAsia="pt-BR"/>
    </w:rPr>
  </w:style>
  <w:style w:type="paragraph" w:customStyle="1" w:styleId="xl35">
    <w:name w:val="xl35"/>
    <w:basedOn w:val="Normal"/>
    <w:rsid w:val="001444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Arial"/>
      <w:sz w:val="18"/>
      <w:szCs w:val="18"/>
      <w:lang w:eastAsia="pt-BR"/>
    </w:rPr>
  </w:style>
  <w:style w:type="paragraph" w:customStyle="1" w:styleId="xl36">
    <w:name w:val="xl36"/>
    <w:basedOn w:val="Normal"/>
    <w:rsid w:val="001444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8"/>
      <w:szCs w:val="18"/>
      <w:lang w:eastAsia="pt-BR"/>
    </w:rPr>
  </w:style>
  <w:style w:type="paragraph" w:customStyle="1" w:styleId="xl37">
    <w:name w:val="xl37"/>
    <w:basedOn w:val="Normal"/>
    <w:rsid w:val="00144403"/>
    <w:pPr>
      <w:spacing w:before="100" w:beforeAutospacing="1" w:after="100" w:afterAutospacing="1" w:line="240" w:lineRule="auto"/>
      <w:jc w:val="center"/>
    </w:pPr>
    <w:rPr>
      <w:rFonts w:eastAsia="Times New Roman" w:cs="Arial"/>
      <w:sz w:val="18"/>
      <w:szCs w:val="18"/>
      <w:lang w:eastAsia="pt-BR"/>
    </w:rPr>
  </w:style>
  <w:style w:type="paragraph" w:customStyle="1" w:styleId="xl38">
    <w:name w:val="xl38"/>
    <w:basedOn w:val="Normal"/>
    <w:rsid w:val="00144403"/>
    <w:pPr>
      <w:spacing w:before="100" w:beforeAutospacing="1" w:after="100" w:afterAutospacing="1" w:line="240" w:lineRule="auto"/>
    </w:pPr>
    <w:rPr>
      <w:rFonts w:eastAsia="Times New Roman" w:cs="Arial"/>
      <w:sz w:val="18"/>
      <w:szCs w:val="18"/>
      <w:lang w:eastAsia="pt-BR"/>
    </w:rPr>
  </w:style>
  <w:style w:type="paragraph" w:customStyle="1" w:styleId="xl39">
    <w:name w:val="xl39"/>
    <w:basedOn w:val="Normal"/>
    <w:rsid w:val="0014440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eastAsia="Times New Roman" w:cs="Arial"/>
      <w:sz w:val="18"/>
      <w:szCs w:val="18"/>
      <w:lang w:eastAsia="pt-BR"/>
    </w:rPr>
  </w:style>
  <w:style w:type="paragraph" w:customStyle="1" w:styleId="xl40">
    <w:name w:val="xl40"/>
    <w:basedOn w:val="Normal"/>
    <w:rsid w:val="0014440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eastAsia="Times New Roman" w:cs="Arial"/>
      <w:b/>
      <w:bCs/>
      <w:sz w:val="18"/>
      <w:szCs w:val="18"/>
      <w:lang w:eastAsia="pt-BR"/>
    </w:rPr>
  </w:style>
  <w:style w:type="paragraph" w:customStyle="1" w:styleId="xl41">
    <w:name w:val="xl41"/>
    <w:basedOn w:val="Normal"/>
    <w:rsid w:val="00144403"/>
    <w:pPr>
      <w:pBdr>
        <w:top w:val="single" w:sz="4" w:space="0" w:color="auto"/>
        <w:left w:val="single" w:sz="4" w:space="0" w:color="auto"/>
        <w:bottom w:val="single" w:sz="4" w:space="0" w:color="auto"/>
      </w:pBdr>
      <w:spacing w:before="100" w:beforeAutospacing="1" w:after="100" w:afterAutospacing="1" w:line="240" w:lineRule="auto"/>
      <w:jc w:val="right"/>
    </w:pPr>
    <w:rPr>
      <w:rFonts w:eastAsia="Times New Roman" w:cs="Arial"/>
      <w:b/>
      <w:bCs/>
      <w:sz w:val="18"/>
      <w:szCs w:val="18"/>
      <w:lang w:eastAsia="pt-BR"/>
    </w:rPr>
  </w:style>
  <w:style w:type="paragraph" w:customStyle="1" w:styleId="xl42">
    <w:name w:val="xl42"/>
    <w:basedOn w:val="Normal"/>
    <w:rsid w:val="00144403"/>
    <w:pPr>
      <w:pBdr>
        <w:top w:val="single" w:sz="4" w:space="0" w:color="auto"/>
        <w:bottom w:val="single" w:sz="4" w:space="0" w:color="auto"/>
      </w:pBdr>
      <w:spacing w:before="100" w:beforeAutospacing="1" w:after="100" w:afterAutospacing="1" w:line="240" w:lineRule="auto"/>
      <w:jc w:val="right"/>
    </w:pPr>
    <w:rPr>
      <w:rFonts w:eastAsia="Times New Roman" w:cs="Arial"/>
      <w:b/>
      <w:bCs/>
      <w:sz w:val="18"/>
      <w:szCs w:val="18"/>
      <w:lang w:eastAsia="pt-BR"/>
    </w:rPr>
  </w:style>
  <w:style w:type="paragraph" w:customStyle="1" w:styleId="xl43">
    <w:name w:val="xl43"/>
    <w:basedOn w:val="Normal"/>
    <w:rsid w:val="00144403"/>
    <w:pPr>
      <w:pBdr>
        <w:top w:val="single" w:sz="4" w:space="0" w:color="auto"/>
        <w:bottom w:val="single" w:sz="4" w:space="0" w:color="auto"/>
        <w:right w:val="single" w:sz="4" w:space="0" w:color="auto"/>
      </w:pBdr>
      <w:spacing w:before="100" w:beforeAutospacing="1" w:after="100" w:afterAutospacing="1" w:line="240" w:lineRule="auto"/>
      <w:jc w:val="right"/>
    </w:pPr>
    <w:rPr>
      <w:rFonts w:eastAsia="Times New Roman" w:cs="Arial"/>
      <w:b/>
      <w:bCs/>
      <w:sz w:val="18"/>
      <w:szCs w:val="18"/>
      <w:lang w:eastAsia="pt-BR"/>
    </w:rPr>
  </w:style>
  <w:style w:type="paragraph" w:customStyle="1" w:styleId="xl44">
    <w:name w:val="xl44"/>
    <w:basedOn w:val="Normal"/>
    <w:rsid w:val="00144403"/>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8"/>
      <w:szCs w:val="18"/>
      <w:lang w:eastAsia="pt-BR"/>
    </w:rPr>
  </w:style>
  <w:style w:type="paragraph" w:customStyle="1" w:styleId="xl45">
    <w:name w:val="xl45"/>
    <w:basedOn w:val="Normal"/>
    <w:rsid w:val="001444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8"/>
      <w:szCs w:val="18"/>
      <w:lang w:eastAsia="pt-BR"/>
    </w:rPr>
  </w:style>
  <w:style w:type="paragraph" w:customStyle="1" w:styleId="xl46">
    <w:name w:val="xl46"/>
    <w:basedOn w:val="Normal"/>
    <w:rsid w:val="00144403"/>
    <w:pPr>
      <w:spacing w:before="100" w:beforeAutospacing="1" w:after="100" w:afterAutospacing="1" w:line="240" w:lineRule="auto"/>
      <w:jc w:val="center"/>
    </w:pPr>
    <w:rPr>
      <w:rFonts w:eastAsia="Times New Roman" w:cs="Arial"/>
      <w:sz w:val="18"/>
      <w:szCs w:val="18"/>
      <w:lang w:eastAsia="pt-BR"/>
    </w:rPr>
  </w:style>
  <w:style w:type="paragraph" w:customStyle="1" w:styleId="xl47">
    <w:name w:val="xl47"/>
    <w:basedOn w:val="Normal"/>
    <w:rsid w:val="0014440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eastAsia="Times New Roman" w:cs="Arial"/>
      <w:sz w:val="18"/>
      <w:szCs w:val="18"/>
      <w:lang w:eastAsia="pt-BR"/>
    </w:rPr>
  </w:style>
  <w:style w:type="paragraph" w:customStyle="1" w:styleId="xl48">
    <w:name w:val="xl48"/>
    <w:basedOn w:val="Normal"/>
    <w:rsid w:val="00144403"/>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eastAsia="Times New Roman" w:cs="Arial"/>
      <w:sz w:val="18"/>
      <w:szCs w:val="18"/>
      <w:lang w:eastAsia="pt-BR"/>
    </w:rPr>
  </w:style>
  <w:style w:type="paragraph" w:customStyle="1" w:styleId="xl49">
    <w:name w:val="xl49"/>
    <w:basedOn w:val="Normal"/>
    <w:rsid w:val="001444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8"/>
      <w:szCs w:val="18"/>
      <w:lang w:eastAsia="pt-BR"/>
    </w:rPr>
  </w:style>
  <w:style w:type="paragraph" w:customStyle="1" w:styleId="xl50">
    <w:name w:val="xl50"/>
    <w:basedOn w:val="Normal"/>
    <w:rsid w:val="00144403"/>
    <w:pPr>
      <w:pBdr>
        <w:top w:val="single" w:sz="8" w:space="0" w:color="auto"/>
        <w:left w:val="single" w:sz="4" w:space="0" w:color="auto"/>
        <w:right w:val="single" w:sz="4" w:space="0" w:color="auto"/>
      </w:pBdr>
      <w:shd w:val="clear" w:color="auto" w:fill="FFFF00"/>
      <w:spacing w:before="100" w:beforeAutospacing="1" w:after="100" w:afterAutospacing="1" w:line="240" w:lineRule="auto"/>
      <w:jc w:val="center"/>
    </w:pPr>
    <w:rPr>
      <w:rFonts w:eastAsia="Times New Roman" w:cs="Arial"/>
      <w:sz w:val="18"/>
      <w:szCs w:val="18"/>
      <w:lang w:eastAsia="pt-BR"/>
    </w:rPr>
  </w:style>
  <w:style w:type="character" w:customStyle="1" w:styleId="CharChar4">
    <w:name w:val="Char Char4"/>
    <w:rsid w:val="00144403"/>
    <w:rPr>
      <w:rFonts w:ascii="Arial" w:hAnsi="Arial" w:cs="Arial"/>
      <w:sz w:val="24"/>
      <w:szCs w:val="16"/>
      <w:lang w:val="pt-BR" w:eastAsia="pt-BR" w:bidi="ar-SA"/>
    </w:rPr>
  </w:style>
  <w:style w:type="character" w:customStyle="1" w:styleId="cpproddet">
    <w:name w:val="cpproddet"/>
    <w:basedOn w:val="Fontepargpadro"/>
    <w:rsid w:val="00144403"/>
  </w:style>
  <w:style w:type="character" w:customStyle="1" w:styleId="textopadrao1">
    <w:name w:val="textopadrao1"/>
    <w:rsid w:val="00144403"/>
    <w:rPr>
      <w:rFonts w:ascii="Verdana" w:hAnsi="Verdana" w:hint="default"/>
      <w:sz w:val="16"/>
      <w:szCs w:val="16"/>
    </w:rPr>
  </w:style>
  <w:style w:type="paragraph" w:styleId="Ttulo">
    <w:name w:val="Title"/>
    <w:basedOn w:val="Normal"/>
    <w:link w:val="TtuloChar"/>
    <w:qFormat/>
    <w:rsid w:val="00144403"/>
    <w:pPr>
      <w:spacing w:after="0" w:line="240" w:lineRule="auto"/>
      <w:jc w:val="center"/>
    </w:pPr>
    <w:rPr>
      <w:rFonts w:eastAsia="Times New Roman" w:cs="Arial"/>
      <w:b/>
      <w:bCs/>
      <w:sz w:val="40"/>
      <w:szCs w:val="20"/>
      <w:lang w:eastAsia="pt-BR"/>
    </w:rPr>
  </w:style>
  <w:style w:type="character" w:customStyle="1" w:styleId="TtuloChar">
    <w:name w:val="Título Char"/>
    <w:basedOn w:val="Fontepargpadro"/>
    <w:link w:val="Ttulo"/>
    <w:rsid w:val="00144403"/>
    <w:rPr>
      <w:rFonts w:ascii="Arial" w:eastAsia="Times New Roman" w:hAnsi="Arial" w:cs="Arial"/>
      <w:b/>
      <w:bCs/>
      <w:sz w:val="40"/>
      <w:szCs w:val="20"/>
      <w:lang w:eastAsia="pt-BR"/>
    </w:rPr>
  </w:style>
  <w:style w:type="character" w:customStyle="1" w:styleId="textopadrao">
    <w:name w:val="textopadrao"/>
    <w:basedOn w:val="Fontepargpadro"/>
    <w:rsid w:val="00144403"/>
  </w:style>
  <w:style w:type="character" w:customStyle="1" w:styleId="spandesc">
    <w:name w:val="spandesc"/>
    <w:rsid w:val="00144403"/>
    <w:rPr>
      <w:color w:val="000000"/>
      <w:sz w:val="22"/>
      <w:szCs w:val="22"/>
    </w:rPr>
  </w:style>
  <w:style w:type="paragraph" w:customStyle="1" w:styleId="EstiloTtulo1Espaamentoentrelinhassimples">
    <w:name w:val="Estilo Título 1 + Espaçamento entre linhas:  simples"/>
    <w:basedOn w:val="Ttulo1"/>
    <w:rsid w:val="00144403"/>
    <w:pPr>
      <w:keepNext w:val="0"/>
      <w:keepLines w:val="0"/>
      <w:numPr>
        <w:numId w:val="0"/>
      </w:numPr>
      <w:tabs>
        <w:tab w:val="clear" w:pos="851"/>
        <w:tab w:val="left" w:pos="0"/>
        <w:tab w:val="left" w:pos="426"/>
      </w:tabs>
      <w:spacing w:after="0" w:line="240" w:lineRule="auto"/>
      <w:ind w:left="505" w:hanging="505"/>
      <w:jc w:val="center"/>
    </w:pPr>
    <w:rPr>
      <w:rFonts w:eastAsia="Times New Roman" w:cs="Times New Roman"/>
      <w:b w:val="0"/>
      <w:bCs w:val="0"/>
      <w:szCs w:val="20"/>
      <w:lang w:eastAsia="pt-BR"/>
    </w:rPr>
  </w:style>
  <w:style w:type="paragraph" w:styleId="MapadoDocumento">
    <w:name w:val="Document Map"/>
    <w:basedOn w:val="Normal"/>
    <w:link w:val="MapadoDocumentoChar"/>
    <w:rsid w:val="00144403"/>
    <w:pPr>
      <w:spacing w:after="0" w:line="240" w:lineRule="auto"/>
    </w:pPr>
    <w:rPr>
      <w:rFonts w:ascii="Lucida Grande" w:eastAsia="Times New Roman" w:hAnsi="Lucida Grande" w:cs="Times New Roman"/>
      <w:szCs w:val="24"/>
      <w:lang w:eastAsia="pt-BR"/>
    </w:rPr>
  </w:style>
  <w:style w:type="character" w:customStyle="1" w:styleId="MapadoDocumentoChar">
    <w:name w:val="Mapa do Documento Char"/>
    <w:basedOn w:val="Fontepargpadro"/>
    <w:link w:val="MapadoDocumento"/>
    <w:rsid w:val="00144403"/>
    <w:rPr>
      <w:rFonts w:ascii="Lucida Grande" w:eastAsia="Times New Roman" w:hAnsi="Lucida Grande" w:cs="Times New Roman"/>
      <w:sz w:val="24"/>
      <w:szCs w:val="24"/>
      <w:lang w:eastAsia="pt-BR"/>
    </w:rPr>
  </w:style>
  <w:style w:type="paragraph" w:customStyle="1" w:styleId="txt">
    <w:name w:val="txt"/>
    <w:basedOn w:val="Normal"/>
    <w:rsid w:val="00144403"/>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precuo">
    <w:name w:val="precuo"/>
    <w:basedOn w:val="Normal"/>
    <w:rsid w:val="00144403"/>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ormalArial">
    <w:name w:val="Normal + Arial"/>
    <w:aliases w:val="Justificado,À esquerda:  0,95 cm,Deslocamento:  1,27 cm,Es..."/>
    <w:basedOn w:val="Corpodetexto"/>
    <w:rsid w:val="00144403"/>
    <w:pPr>
      <w:tabs>
        <w:tab w:val="num" w:pos="567"/>
      </w:tabs>
      <w:spacing w:line="320" w:lineRule="exact"/>
      <w:ind w:left="567" w:hanging="567"/>
    </w:pPr>
    <w:rPr>
      <w:szCs w:val="24"/>
    </w:rPr>
  </w:style>
  <w:style w:type="paragraph" w:customStyle="1" w:styleId="Clusula">
    <w:name w:val="Cláusula"/>
    <w:basedOn w:val="Normal"/>
    <w:rsid w:val="00144403"/>
    <w:pPr>
      <w:keepNext/>
      <w:spacing w:before="960" w:after="0" w:line="260" w:lineRule="exact"/>
      <w:jc w:val="both"/>
    </w:pPr>
    <w:rPr>
      <w:rFonts w:eastAsia="Times New Roman" w:cs="Times New Roman"/>
      <w:b/>
      <w:szCs w:val="20"/>
      <w:lang w:eastAsia="pt-BR"/>
    </w:rPr>
  </w:style>
  <w:style w:type="character" w:customStyle="1" w:styleId="TextosemFormataoChar">
    <w:name w:val="Texto sem Formatação Char"/>
    <w:link w:val="TextosemFormatao"/>
    <w:rsid w:val="00144403"/>
    <w:rPr>
      <w:rFonts w:ascii="Courier New" w:hAnsi="Courier New"/>
      <w:sz w:val="24"/>
    </w:rPr>
  </w:style>
  <w:style w:type="paragraph" w:styleId="TextosemFormatao">
    <w:name w:val="Plain Text"/>
    <w:basedOn w:val="Normal"/>
    <w:link w:val="TextosemFormataoChar"/>
    <w:rsid w:val="00144403"/>
    <w:pPr>
      <w:spacing w:after="0" w:line="240" w:lineRule="auto"/>
    </w:pPr>
    <w:rPr>
      <w:rFonts w:ascii="Courier New" w:hAnsi="Courier New"/>
    </w:rPr>
  </w:style>
  <w:style w:type="character" w:customStyle="1" w:styleId="TextosemFormataoChar1">
    <w:name w:val="Texto sem Formatação Char1"/>
    <w:basedOn w:val="Fontepargpadro"/>
    <w:uiPriority w:val="99"/>
    <w:semiHidden/>
    <w:rsid w:val="00144403"/>
    <w:rPr>
      <w:rFonts w:ascii="Consolas" w:hAnsi="Consolas"/>
      <w:sz w:val="21"/>
      <w:szCs w:val="21"/>
    </w:rPr>
  </w:style>
  <w:style w:type="character" w:customStyle="1" w:styleId="Recuodecorpodetexto2Char">
    <w:name w:val="Recuo de corpo de texto 2 Char"/>
    <w:link w:val="Recuodecorpodetexto2"/>
    <w:rsid w:val="00144403"/>
    <w:rPr>
      <w:rFonts w:ascii="Arial" w:hAnsi="Arial"/>
    </w:rPr>
  </w:style>
  <w:style w:type="paragraph" w:styleId="Recuodecorpodetexto2">
    <w:name w:val="Body Text Indent 2"/>
    <w:basedOn w:val="Normal"/>
    <w:link w:val="Recuodecorpodetexto2Char"/>
    <w:rsid w:val="00144403"/>
    <w:pPr>
      <w:spacing w:after="0" w:line="400" w:lineRule="exact"/>
      <w:ind w:left="709"/>
      <w:jc w:val="both"/>
    </w:pPr>
    <w:rPr>
      <w:sz w:val="22"/>
    </w:rPr>
  </w:style>
  <w:style w:type="character" w:customStyle="1" w:styleId="Recuodecorpodetexto2Char1">
    <w:name w:val="Recuo de corpo de texto 2 Char1"/>
    <w:basedOn w:val="Fontepargpadro"/>
    <w:uiPriority w:val="99"/>
    <w:semiHidden/>
    <w:rsid w:val="00144403"/>
    <w:rPr>
      <w:rFonts w:ascii="Arial" w:hAnsi="Arial"/>
      <w:sz w:val="24"/>
    </w:rPr>
  </w:style>
  <w:style w:type="character" w:customStyle="1" w:styleId="SubttuloChar">
    <w:name w:val="Subtítulo Char"/>
    <w:link w:val="Subttulo"/>
    <w:rsid w:val="00144403"/>
    <w:rPr>
      <w:rFonts w:ascii="Arial" w:hAnsi="Arial"/>
      <w:b/>
      <w:color w:val="000000"/>
      <w:sz w:val="24"/>
    </w:rPr>
  </w:style>
  <w:style w:type="paragraph" w:styleId="Subttulo">
    <w:name w:val="Subtitle"/>
    <w:basedOn w:val="Normal"/>
    <w:link w:val="SubttuloChar"/>
    <w:qFormat/>
    <w:rsid w:val="00144403"/>
    <w:pPr>
      <w:tabs>
        <w:tab w:val="left" w:pos="4606"/>
        <w:tab w:val="left" w:pos="9568"/>
      </w:tabs>
      <w:spacing w:after="0" w:line="240" w:lineRule="auto"/>
      <w:ind w:left="-639"/>
      <w:jc w:val="center"/>
    </w:pPr>
    <w:rPr>
      <w:b/>
      <w:color w:val="000000"/>
    </w:rPr>
  </w:style>
  <w:style w:type="character" w:customStyle="1" w:styleId="SubttuloChar1">
    <w:name w:val="Subtítulo Char1"/>
    <w:basedOn w:val="Fontepargpadro"/>
    <w:uiPriority w:val="11"/>
    <w:rsid w:val="00144403"/>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144403"/>
    <w:pPr>
      <w:autoSpaceDE w:val="0"/>
      <w:autoSpaceDN w:val="0"/>
      <w:adjustRightInd w:val="0"/>
      <w:spacing w:after="0" w:line="240" w:lineRule="auto"/>
    </w:pPr>
    <w:rPr>
      <w:rFonts w:ascii="Tahoma" w:eastAsia="Times New Roman" w:hAnsi="Tahoma" w:cs="Tahoma"/>
      <w:color w:val="000000"/>
      <w:sz w:val="24"/>
      <w:szCs w:val="24"/>
      <w:lang w:eastAsia="pt-BR"/>
    </w:rPr>
  </w:style>
  <w:style w:type="paragraph" w:customStyle="1" w:styleId="NormalWeb1">
    <w:name w:val="Normal (Web)1"/>
    <w:basedOn w:val="Default"/>
    <w:next w:val="Default"/>
    <w:uiPriority w:val="99"/>
    <w:rsid w:val="00144403"/>
    <w:rPr>
      <w:color w:val="auto"/>
    </w:rPr>
  </w:style>
  <w:style w:type="paragraph" w:customStyle="1" w:styleId="Basedettulo">
    <w:name w:val="Base de título"/>
    <w:basedOn w:val="Corpodetexto"/>
    <w:next w:val="Corpodetexto"/>
    <w:rsid w:val="00144403"/>
    <w:pPr>
      <w:keepNext/>
      <w:keepLines/>
      <w:spacing w:line="180" w:lineRule="atLeast"/>
      <w:jc w:val="left"/>
    </w:pPr>
    <w:rPr>
      <w:rFonts w:ascii="Arial Black" w:hAnsi="Arial Black"/>
      <w:spacing w:val="-10"/>
      <w:kern w:val="28"/>
    </w:rPr>
  </w:style>
  <w:style w:type="character" w:customStyle="1" w:styleId="Nome">
    <w:name w:val="Nome"/>
    <w:rsid w:val="00144403"/>
    <w:rPr>
      <w:rFonts w:ascii="Times New Roman" w:hAnsi="Times New Roman"/>
      <w:b/>
      <w:i/>
      <w:smallCaps/>
      <w:sz w:val="24"/>
    </w:rPr>
  </w:style>
  <w:style w:type="paragraph" w:customStyle="1" w:styleId="s11">
    <w:name w:val="s11"/>
    <w:basedOn w:val="Normal"/>
    <w:uiPriority w:val="99"/>
    <w:rsid w:val="00144403"/>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s40">
    <w:name w:val="s40"/>
    <w:uiPriority w:val="99"/>
    <w:rsid w:val="00144403"/>
  </w:style>
  <w:style w:type="table" w:customStyle="1" w:styleId="Tabelacomgrade1">
    <w:name w:val="Tabela com grade1"/>
    <w:basedOn w:val="Tabelanormal"/>
    <w:next w:val="Tabelacomgrade"/>
    <w:rsid w:val="001444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semiHidden/>
    <w:unhideWhenUsed/>
    <w:rsid w:val="00144403"/>
  </w:style>
  <w:style w:type="table" w:customStyle="1" w:styleId="Tabelacomgrade2">
    <w:name w:val="Tabela com grade2"/>
    <w:basedOn w:val="Tabelanormal"/>
    <w:next w:val="Tabelacomgrade"/>
    <w:uiPriority w:val="59"/>
    <w:rsid w:val="001444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144403"/>
    <w:pPr>
      <w:spacing w:after="0" w:line="240" w:lineRule="auto"/>
    </w:pPr>
    <w:rPr>
      <w:rFonts w:ascii="Calibri" w:eastAsia="Calibri" w:hAnsi="Calibri" w:cs="Times New Roman"/>
    </w:rPr>
  </w:style>
  <w:style w:type="table" w:customStyle="1" w:styleId="Tabelacomgrade3">
    <w:name w:val="Tabela com grade3"/>
    <w:basedOn w:val="Tabelanormal"/>
    <w:next w:val="Tabelacomgrade"/>
    <w:uiPriority w:val="59"/>
    <w:rsid w:val="001444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rsid w:val="00144403"/>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rsid w:val="00144403"/>
    <w:pPr>
      <w:numPr>
        <w:numId w:val="19"/>
      </w:numPr>
      <w:spacing w:after="0" w:line="240" w:lineRule="auto"/>
      <w:contextualSpacing/>
    </w:pPr>
    <w:rPr>
      <w:rFonts w:ascii="Times New Roman" w:eastAsia="Times New Roman" w:hAnsi="Times New Roman" w:cs="Times New Roman"/>
      <w:szCs w:val="24"/>
      <w:lang w:eastAsia="pt-BR"/>
    </w:rPr>
  </w:style>
  <w:style w:type="paragraph" w:customStyle="1" w:styleId="font5">
    <w:name w:val="font5"/>
    <w:basedOn w:val="Normal"/>
    <w:rsid w:val="00144403"/>
    <w:pPr>
      <w:spacing w:before="100" w:beforeAutospacing="1" w:after="100" w:afterAutospacing="1" w:line="240" w:lineRule="auto"/>
    </w:pPr>
    <w:rPr>
      <w:rFonts w:eastAsia="Times New Roman" w:cs="Arial"/>
      <w:sz w:val="18"/>
      <w:szCs w:val="18"/>
      <w:lang w:eastAsia="pt-BR"/>
    </w:rPr>
  </w:style>
  <w:style w:type="paragraph" w:customStyle="1" w:styleId="font6">
    <w:name w:val="font6"/>
    <w:basedOn w:val="Normal"/>
    <w:rsid w:val="00144403"/>
    <w:pPr>
      <w:spacing w:before="100" w:beforeAutospacing="1" w:after="100" w:afterAutospacing="1" w:line="240" w:lineRule="auto"/>
    </w:pPr>
    <w:rPr>
      <w:rFonts w:eastAsia="Times New Roman" w:cs="Arial"/>
      <w:i/>
      <w:iCs/>
      <w:sz w:val="18"/>
      <w:szCs w:val="18"/>
      <w:lang w:eastAsia="pt-BR"/>
    </w:rPr>
  </w:style>
  <w:style w:type="paragraph" w:customStyle="1" w:styleId="font7">
    <w:name w:val="font7"/>
    <w:basedOn w:val="Normal"/>
    <w:rsid w:val="00144403"/>
    <w:pPr>
      <w:spacing w:before="100" w:beforeAutospacing="1" w:after="100" w:afterAutospacing="1" w:line="240" w:lineRule="auto"/>
    </w:pPr>
    <w:rPr>
      <w:rFonts w:eastAsia="Times New Roman" w:cs="Arial"/>
      <w:b/>
      <w:bCs/>
      <w:sz w:val="18"/>
      <w:szCs w:val="18"/>
      <w:lang w:eastAsia="pt-BR"/>
    </w:rPr>
  </w:style>
  <w:style w:type="paragraph" w:customStyle="1" w:styleId="font8">
    <w:name w:val="font8"/>
    <w:basedOn w:val="Normal"/>
    <w:rsid w:val="00144403"/>
    <w:pPr>
      <w:spacing w:before="100" w:beforeAutospacing="1" w:after="100" w:afterAutospacing="1" w:line="240" w:lineRule="auto"/>
    </w:pPr>
    <w:rPr>
      <w:rFonts w:eastAsia="Times New Roman" w:cs="Arial"/>
      <w:b/>
      <w:bCs/>
      <w:sz w:val="18"/>
      <w:szCs w:val="18"/>
      <w:u w:val="single"/>
      <w:lang w:eastAsia="pt-BR"/>
    </w:rPr>
  </w:style>
  <w:style w:type="paragraph" w:customStyle="1" w:styleId="xl65">
    <w:name w:val="xl65"/>
    <w:basedOn w:val="Normal"/>
    <w:rsid w:val="00144403"/>
    <w:pPr>
      <w:spacing w:before="100" w:beforeAutospacing="1" w:after="100" w:afterAutospacing="1" w:line="240" w:lineRule="auto"/>
    </w:pPr>
    <w:rPr>
      <w:rFonts w:eastAsia="Times New Roman" w:cs="Arial"/>
      <w:sz w:val="18"/>
      <w:szCs w:val="18"/>
      <w:lang w:eastAsia="pt-BR"/>
    </w:rPr>
  </w:style>
  <w:style w:type="paragraph" w:customStyle="1" w:styleId="xl66">
    <w:name w:val="xl66"/>
    <w:basedOn w:val="Normal"/>
    <w:rsid w:val="001444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Arial"/>
      <w:sz w:val="18"/>
      <w:szCs w:val="18"/>
      <w:lang w:eastAsia="pt-BR"/>
    </w:rPr>
  </w:style>
  <w:style w:type="paragraph" w:customStyle="1" w:styleId="xl67">
    <w:name w:val="xl67"/>
    <w:basedOn w:val="Normal"/>
    <w:rsid w:val="0014440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Cs w:val="24"/>
      <w:lang w:eastAsia="pt-BR"/>
    </w:rPr>
  </w:style>
  <w:style w:type="paragraph" w:customStyle="1" w:styleId="xl68">
    <w:name w:val="xl68"/>
    <w:basedOn w:val="Normal"/>
    <w:rsid w:val="0014440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cs="Arial"/>
      <w:b/>
      <w:bCs/>
      <w:sz w:val="18"/>
      <w:szCs w:val="18"/>
      <w:lang w:eastAsia="pt-BR"/>
    </w:rPr>
  </w:style>
  <w:style w:type="paragraph" w:customStyle="1" w:styleId="xl69">
    <w:name w:val="xl69"/>
    <w:basedOn w:val="Normal"/>
    <w:rsid w:val="00144403"/>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Cs w:val="24"/>
      <w:lang w:eastAsia="pt-BR"/>
    </w:rPr>
  </w:style>
  <w:style w:type="paragraph" w:customStyle="1" w:styleId="xl70">
    <w:name w:val="xl70"/>
    <w:basedOn w:val="Normal"/>
    <w:rsid w:val="00144403"/>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both"/>
      <w:textAlignment w:val="center"/>
    </w:pPr>
    <w:rPr>
      <w:rFonts w:eastAsia="Times New Roman" w:cs="Arial"/>
      <w:b/>
      <w:bCs/>
      <w:i/>
      <w:iCs/>
      <w:sz w:val="18"/>
      <w:szCs w:val="18"/>
      <w:u w:val="single"/>
      <w:lang w:eastAsia="pt-BR"/>
    </w:rPr>
  </w:style>
  <w:style w:type="paragraph" w:customStyle="1" w:styleId="xl71">
    <w:name w:val="xl71"/>
    <w:basedOn w:val="Normal"/>
    <w:rsid w:val="001444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Cs w:val="24"/>
      <w:lang w:eastAsia="pt-BR"/>
    </w:rPr>
  </w:style>
  <w:style w:type="paragraph" w:customStyle="1" w:styleId="xl72">
    <w:name w:val="xl72"/>
    <w:basedOn w:val="Normal"/>
    <w:rsid w:val="0014440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Cs w:val="24"/>
      <w:lang w:eastAsia="pt-BR"/>
    </w:rPr>
  </w:style>
  <w:style w:type="paragraph" w:customStyle="1" w:styleId="xl73">
    <w:name w:val="xl73"/>
    <w:basedOn w:val="Normal"/>
    <w:rsid w:val="0014440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both"/>
      <w:textAlignment w:val="center"/>
    </w:pPr>
    <w:rPr>
      <w:rFonts w:eastAsia="Times New Roman" w:cs="Arial"/>
      <w:b/>
      <w:bCs/>
      <w:i/>
      <w:iCs/>
      <w:sz w:val="18"/>
      <w:szCs w:val="18"/>
      <w:u w:val="single"/>
      <w:lang w:eastAsia="pt-BR"/>
    </w:rPr>
  </w:style>
  <w:style w:type="paragraph" w:customStyle="1" w:styleId="xl74">
    <w:name w:val="xl74"/>
    <w:basedOn w:val="Normal"/>
    <w:rsid w:val="0014440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both"/>
      <w:textAlignment w:val="center"/>
    </w:pPr>
    <w:rPr>
      <w:rFonts w:eastAsia="Times New Roman" w:cs="Arial"/>
      <w:b/>
      <w:bCs/>
      <w:sz w:val="18"/>
      <w:szCs w:val="18"/>
      <w:lang w:eastAsia="pt-BR"/>
    </w:rPr>
  </w:style>
  <w:style w:type="paragraph" w:customStyle="1" w:styleId="xl75">
    <w:name w:val="xl75"/>
    <w:basedOn w:val="Normal"/>
    <w:rsid w:val="00144403"/>
    <w:pPr>
      <w:pBdr>
        <w:top w:val="single" w:sz="4" w:space="0" w:color="auto"/>
        <w:left w:val="single" w:sz="4" w:space="0" w:color="auto"/>
        <w:bottom w:val="single" w:sz="4" w:space="0" w:color="auto"/>
      </w:pBdr>
      <w:spacing w:before="100" w:beforeAutospacing="1" w:after="100" w:afterAutospacing="1" w:line="240" w:lineRule="auto"/>
    </w:pPr>
    <w:rPr>
      <w:rFonts w:eastAsia="Times New Roman" w:cs="Arial"/>
      <w:sz w:val="18"/>
      <w:szCs w:val="18"/>
      <w:lang w:eastAsia="pt-BR"/>
    </w:rPr>
  </w:style>
  <w:style w:type="paragraph" w:customStyle="1" w:styleId="xl76">
    <w:name w:val="xl76"/>
    <w:basedOn w:val="Normal"/>
    <w:rsid w:val="00144403"/>
    <w:pPr>
      <w:pBdr>
        <w:top w:val="single" w:sz="4" w:space="0" w:color="auto"/>
        <w:left w:val="single" w:sz="4" w:space="0" w:color="auto"/>
        <w:bottom w:val="single" w:sz="4" w:space="0" w:color="auto"/>
      </w:pBdr>
      <w:shd w:val="clear" w:color="000000" w:fill="BFBFBF"/>
      <w:spacing w:before="100" w:beforeAutospacing="1" w:after="100" w:afterAutospacing="1" w:line="240" w:lineRule="auto"/>
      <w:textAlignment w:val="center"/>
    </w:pPr>
    <w:rPr>
      <w:rFonts w:eastAsia="Times New Roman" w:cs="Arial"/>
      <w:b/>
      <w:bCs/>
      <w:i/>
      <w:iCs/>
      <w:sz w:val="18"/>
      <w:szCs w:val="18"/>
      <w:u w:val="single"/>
      <w:lang w:eastAsia="pt-BR"/>
    </w:rPr>
  </w:style>
  <w:style w:type="paragraph" w:customStyle="1" w:styleId="xl77">
    <w:name w:val="xl77"/>
    <w:basedOn w:val="Normal"/>
    <w:rsid w:val="0014440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eastAsia="Times New Roman" w:cs="Arial"/>
      <w:sz w:val="18"/>
      <w:szCs w:val="18"/>
      <w:lang w:eastAsia="pt-BR"/>
    </w:rPr>
  </w:style>
  <w:style w:type="paragraph" w:customStyle="1" w:styleId="xl78">
    <w:name w:val="xl78"/>
    <w:basedOn w:val="Normal"/>
    <w:rsid w:val="0014440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both"/>
      <w:textAlignment w:val="center"/>
    </w:pPr>
    <w:rPr>
      <w:rFonts w:eastAsia="Times New Roman" w:cs="Arial"/>
      <w:b/>
      <w:bCs/>
      <w:i/>
      <w:iCs/>
      <w:sz w:val="18"/>
      <w:szCs w:val="18"/>
      <w:lang w:eastAsia="pt-BR"/>
    </w:rPr>
  </w:style>
  <w:style w:type="paragraph" w:customStyle="1" w:styleId="xl79">
    <w:name w:val="xl79"/>
    <w:basedOn w:val="Normal"/>
    <w:rsid w:val="001444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8"/>
      <w:szCs w:val="18"/>
      <w:lang w:eastAsia="pt-BR"/>
    </w:rPr>
  </w:style>
  <w:style w:type="character" w:styleId="Refdenotaderodap">
    <w:name w:val="footnote reference"/>
    <w:rsid w:val="00144403"/>
    <w:rPr>
      <w:vertAlign w:val="superscript"/>
      <w:lang w:bidi="ar-SA"/>
    </w:rPr>
  </w:style>
  <w:style w:type="paragraph" w:styleId="Textodenotaderodap">
    <w:name w:val="footnote text"/>
    <w:basedOn w:val="Normal"/>
    <w:link w:val="TextodenotaderodapChar"/>
    <w:rsid w:val="00144403"/>
    <w:pPr>
      <w:keepLines/>
      <w:spacing w:after="0" w:line="200" w:lineRule="atLeast"/>
    </w:pPr>
    <w:rPr>
      <w:rFonts w:eastAsia="Times New Roman" w:cs="Times New Roman"/>
      <w:spacing w:val="-5"/>
      <w:sz w:val="16"/>
      <w:szCs w:val="20"/>
    </w:rPr>
  </w:style>
  <w:style w:type="character" w:customStyle="1" w:styleId="TextodenotaderodapChar">
    <w:name w:val="Texto de nota de rodapé Char"/>
    <w:basedOn w:val="Fontepargpadro"/>
    <w:link w:val="Textodenotaderodap"/>
    <w:rsid w:val="00144403"/>
    <w:rPr>
      <w:rFonts w:ascii="Arial" w:eastAsia="Times New Roman" w:hAnsi="Arial" w:cs="Times New Roman"/>
      <w:spacing w:val="-5"/>
      <w:sz w:val="16"/>
      <w:szCs w:val="20"/>
    </w:rPr>
  </w:style>
  <w:style w:type="character" w:customStyle="1" w:styleId="apple-converted-space">
    <w:name w:val="apple-converted-space"/>
    <w:rsid w:val="00144403"/>
  </w:style>
  <w:style w:type="paragraph" w:styleId="Textodenotadefim">
    <w:name w:val="endnote text"/>
    <w:basedOn w:val="Normal"/>
    <w:link w:val="TextodenotadefimChar"/>
    <w:uiPriority w:val="99"/>
    <w:unhideWhenUsed/>
    <w:rsid w:val="00144403"/>
    <w:pPr>
      <w:spacing w:after="0" w:line="240" w:lineRule="auto"/>
    </w:pPr>
    <w:rPr>
      <w:rFonts w:eastAsia="Calibri" w:cs="Times New Roman"/>
      <w:sz w:val="20"/>
      <w:szCs w:val="20"/>
    </w:rPr>
  </w:style>
  <w:style w:type="character" w:customStyle="1" w:styleId="TextodenotadefimChar">
    <w:name w:val="Texto de nota de fim Char"/>
    <w:basedOn w:val="Fontepargpadro"/>
    <w:link w:val="Textodenotadefim"/>
    <w:uiPriority w:val="99"/>
    <w:rsid w:val="00144403"/>
    <w:rPr>
      <w:rFonts w:ascii="Arial" w:eastAsia="Calibri" w:hAnsi="Arial" w:cs="Times New Roman"/>
      <w:sz w:val="20"/>
      <w:szCs w:val="20"/>
    </w:rPr>
  </w:style>
  <w:style w:type="character" w:styleId="Refdenotadefim">
    <w:name w:val="endnote reference"/>
    <w:uiPriority w:val="99"/>
    <w:unhideWhenUsed/>
    <w:rsid w:val="00144403"/>
    <w:rPr>
      <w:vertAlign w:val="superscript"/>
    </w:rPr>
  </w:style>
  <w:style w:type="paragraph" w:customStyle="1" w:styleId="xl63">
    <w:name w:val="xl63"/>
    <w:basedOn w:val="Normal"/>
    <w:rsid w:val="001444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8"/>
      <w:szCs w:val="18"/>
      <w:lang w:eastAsia="pt-BR"/>
    </w:rPr>
  </w:style>
  <w:style w:type="paragraph" w:customStyle="1" w:styleId="xl64">
    <w:name w:val="xl64"/>
    <w:basedOn w:val="Normal"/>
    <w:rsid w:val="00144403"/>
    <w:pPr>
      <w:spacing w:before="100" w:beforeAutospacing="1" w:after="100" w:afterAutospacing="1" w:line="240" w:lineRule="auto"/>
    </w:pPr>
    <w:rPr>
      <w:rFonts w:eastAsia="Times New Roman" w:cs="Arial"/>
      <w:sz w:val="18"/>
      <w:szCs w:val="18"/>
      <w:lang w:eastAsia="pt-BR"/>
    </w:rPr>
  </w:style>
  <w:style w:type="paragraph" w:customStyle="1" w:styleId="xl80">
    <w:name w:val="xl80"/>
    <w:basedOn w:val="Normal"/>
    <w:rsid w:val="001444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8"/>
      <w:szCs w:val="18"/>
      <w:lang w:eastAsia="pt-BR"/>
    </w:rPr>
  </w:style>
  <w:style w:type="paragraph" w:customStyle="1" w:styleId="xl81">
    <w:name w:val="xl81"/>
    <w:basedOn w:val="Normal"/>
    <w:rsid w:val="0014440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cs="Arial"/>
      <w:sz w:val="18"/>
      <w:szCs w:val="18"/>
      <w:lang w:eastAsia="pt-BR"/>
    </w:rPr>
  </w:style>
  <w:style w:type="paragraph" w:customStyle="1" w:styleId="xl82">
    <w:name w:val="xl82"/>
    <w:basedOn w:val="Normal"/>
    <w:rsid w:val="0014440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cs="Arial"/>
      <w:sz w:val="18"/>
      <w:szCs w:val="18"/>
      <w:lang w:eastAsia="pt-BR"/>
    </w:rPr>
  </w:style>
  <w:style w:type="paragraph" w:customStyle="1" w:styleId="xl83">
    <w:name w:val="xl83"/>
    <w:basedOn w:val="Normal"/>
    <w:rsid w:val="00144403"/>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eastAsia="Times New Roman" w:cs="Arial"/>
      <w:b/>
      <w:bCs/>
      <w:sz w:val="18"/>
      <w:szCs w:val="18"/>
      <w:lang w:eastAsia="pt-BR"/>
    </w:rPr>
  </w:style>
  <w:style w:type="paragraph" w:customStyle="1" w:styleId="xl84">
    <w:name w:val="xl84"/>
    <w:basedOn w:val="Normal"/>
    <w:rsid w:val="00144403"/>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cs="Arial"/>
      <w:b/>
      <w:bCs/>
      <w:sz w:val="18"/>
      <w:szCs w:val="18"/>
      <w:lang w:eastAsia="pt-BR"/>
    </w:rPr>
  </w:style>
  <w:style w:type="paragraph" w:customStyle="1" w:styleId="xl85">
    <w:name w:val="xl85"/>
    <w:basedOn w:val="Normal"/>
    <w:rsid w:val="00144403"/>
    <w:pPr>
      <w:pBdr>
        <w:bottom w:val="single" w:sz="4" w:space="0" w:color="auto"/>
        <w:right w:val="single" w:sz="4" w:space="0" w:color="auto"/>
      </w:pBdr>
      <w:shd w:val="clear" w:color="000000" w:fill="BFBFBF"/>
      <w:spacing w:before="100" w:beforeAutospacing="1" w:after="100" w:afterAutospacing="1" w:line="240" w:lineRule="auto"/>
      <w:jc w:val="both"/>
      <w:textAlignment w:val="center"/>
    </w:pPr>
    <w:rPr>
      <w:rFonts w:eastAsia="Times New Roman" w:cs="Arial"/>
      <w:b/>
      <w:bCs/>
      <w:i/>
      <w:iCs/>
      <w:sz w:val="18"/>
      <w:szCs w:val="18"/>
      <w:u w:val="single"/>
      <w:lang w:eastAsia="pt-BR"/>
    </w:rPr>
  </w:style>
  <w:style w:type="paragraph" w:customStyle="1" w:styleId="xl86">
    <w:name w:val="xl86"/>
    <w:basedOn w:val="Normal"/>
    <w:rsid w:val="00144403"/>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Arial"/>
      <w:sz w:val="18"/>
      <w:szCs w:val="18"/>
      <w:lang w:eastAsia="pt-BR"/>
    </w:rPr>
  </w:style>
  <w:style w:type="paragraph" w:customStyle="1" w:styleId="xl87">
    <w:name w:val="xl87"/>
    <w:basedOn w:val="Normal"/>
    <w:rsid w:val="00144403"/>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both"/>
      <w:textAlignment w:val="center"/>
    </w:pPr>
    <w:rPr>
      <w:rFonts w:eastAsia="Times New Roman" w:cs="Arial"/>
      <w:b/>
      <w:bCs/>
      <w:i/>
      <w:iCs/>
      <w:sz w:val="18"/>
      <w:szCs w:val="18"/>
      <w:u w:val="single"/>
      <w:lang w:eastAsia="pt-BR"/>
    </w:rPr>
  </w:style>
  <w:style w:type="paragraph" w:customStyle="1" w:styleId="xl88">
    <w:name w:val="xl88"/>
    <w:basedOn w:val="Normal"/>
    <w:rsid w:val="00144403"/>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both"/>
      <w:textAlignment w:val="center"/>
    </w:pPr>
    <w:rPr>
      <w:rFonts w:eastAsia="Times New Roman" w:cs="Arial"/>
      <w:b/>
      <w:bCs/>
      <w:sz w:val="18"/>
      <w:szCs w:val="18"/>
      <w:lang w:eastAsia="pt-BR"/>
    </w:rPr>
  </w:style>
  <w:style w:type="paragraph" w:customStyle="1" w:styleId="xl89">
    <w:name w:val="xl89"/>
    <w:basedOn w:val="Normal"/>
    <w:rsid w:val="00144403"/>
    <w:pPr>
      <w:pBdr>
        <w:top w:val="single" w:sz="4" w:space="0" w:color="auto"/>
        <w:bottom w:val="single" w:sz="4" w:space="0" w:color="auto"/>
      </w:pBdr>
      <w:spacing w:before="100" w:beforeAutospacing="1" w:after="100" w:afterAutospacing="1" w:line="240" w:lineRule="auto"/>
    </w:pPr>
    <w:rPr>
      <w:rFonts w:eastAsia="Times New Roman" w:cs="Arial"/>
      <w:sz w:val="18"/>
      <w:szCs w:val="18"/>
      <w:lang w:eastAsia="pt-BR"/>
    </w:rPr>
  </w:style>
  <w:style w:type="paragraph" w:customStyle="1" w:styleId="xl90">
    <w:name w:val="xl90"/>
    <w:basedOn w:val="Normal"/>
    <w:rsid w:val="00144403"/>
    <w:pPr>
      <w:pBdr>
        <w:top w:val="single" w:sz="4" w:space="0" w:color="auto"/>
        <w:bottom w:val="single" w:sz="4" w:space="0" w:color="auto"/>
      </w:pBdr>
      <w:shd w:val="clear" w:color="000000" w:fill="BFBFBF"/>
      <w:spacing w:before="100" w:beforeAutospacing="1" w:after="100" w:afterAutospacing="1" w:line="240" w:lineRule="auto"/>
      <w:textAlignment w:val="center"/>
    </w:pPr>
    <w:rPr>
      <w:rFonts w:eastAsia="Times New Roman" w:cs="Arial"/>
      <w:b/>
      <w:bCs/>
      <w:i/>
      <w:iCs/>
      <w:sz w:val="18"/>
      <w:szCs w:val="18"/>
      <w:u w:val="single"/>
      <w:lang w:eastAsia="pt-BR"/>
    </w:rPr>
  </w:style>
  <w:style w:type="paragraph" w:customStyle="1" w:styleId="xl91">
    <w:name w:val="xl91"/>
    <w:basedOn w:val="Normal"/>
    <w:rsid w:val="00144403"/>
    <w:pPr>
      <w:pBdr>
        <w:top w:val="single" w:sz="4" w:space="0" w:color="auto"/>
        <w:bottom w:val="single" w:sz="4" w:space="0" w:color="auto"/>
      </w:pBdr>
      <w:spacing w:before="100" w:beforeAutospacing="1" w:after="100" w:afterAutospacing="1" w:line="240" w:lineRule="auto"/>
      <w:jc w:val="both"/>
      <w:textAlignment w:val="center"/>
    </w:pPr>
    <w:rPr>
      <w:rFonts w:eastAsia="Times New Roman" w:cs="Arial"/>
      <w:sz w:val="18"/>
      <w:szCs w:val="18"/>
      <w:lang w:eastAsia="pt-BR"/>
    </w:rPr>
  </w:style>
  <w:style w:type="paragraph" w:customStyle="1" w:styleId="xl92">
    <w:name w:val="xl92"/>
    <w:basedOn w:val="Normal"/>
    <w:rsid w:val="00144403"/>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both"/>
      <w:textAlignment w:val="center"/>
    </w:pPr>
    <w:rPr>
      <w:rFonts w:eastAsia="Times New Roman" w:cs="Arial"/>
      <w:b/>
      <w:bCs/>
      <w:i/>
      <w:iCs/>
      <w:sz w:val="18"/>
      <w:szCs w:val="18"/>
      <w:lang w:eastAsia="pt-BR"/>
    </w:rPr>
  </w:style>
  <w:style w:type="table" w:styleId="Tabelaclssica1">
    <w:name w:val="Table Classic 1"/>
    <w:basedOn w:val="Tabelanormal"/>
    <w:rsid w:val="00144403"/>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rsid w:val="00144403"/>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rsid w:val="00144403"/>
    <w:pPr>
      <w:spacing w:after="0" w:line="240" w:lineRule="auto"/>
    </w:pPr>
    <w:rPr>
      <w:rFonts w:ascii="Times New Roman" w:eastAsia="Times New Roman" w:hAnsi="Times New Roman" w:cs="Times New Roman"/>
      <w:color w:val="000080"/>
      <w:sz w:val="20"/>
      <w:szCs w:val="20"/>
      <w:lang w:eastAsia="pt-B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rsid w:val="00144403"/>
    <w:pPr>
      <w:spacing w:after="0" w:line="240" w:lineRule="auto"/>
    </w:pPr>
    <w:rPr>
      <w:rFonts w:ascii="Times New Roman" w:eastAsia="Times New Roman" w:hAnsi="Times New Roman" w:cs="Times New Roman"/>
      <w:sz w:val="20"/>
      <w:szCs w:val="20"/>
      <w:lang w:eastAsia="pt-B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colunas5">
    <w:name w:val="Table Columns 5"/>
    <w:basedOn w:val="Tabelanormal"/>
    <w:rsid w:val="00144403"/>
    <w:pPr>
      <w:spacing w:after="0" w:line="240" w:lineRule="auto"/>
    </w:pPr>
    <w:rPr>
      <w:rFonts w:ascii="Times New Roman" w:eastAsia="Times New Roman" w:hAnsi="Times New Roman" w:cs="Times New Roman"/>
      <w:sz w:val="20"/>
      <w:szCs w:val="20"/>
      <w:lang w:eastAsia="pt-B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Sumrio5">
    <w:name w:val="toc 5"/>
    <w:basedOn w:val="Normal"/>
    <w:next w:val="Normal"/>
    <w:autoRedefine/>
    <w:uiPriority w:val="39"/>
    <w:rsid w:val="00144403"/>
    <w:pPr>
      <w:spacing w:after="0" w:line="240" w:lineRule="auto"/>
      <w:ind w:left="720"/>
    </w:pPr>
    <w:rPr>
      <w:rFonts w:ascii="Times New Roman" w:eastAsia="Times New Roman" w:hAnsi="Times New Roman" w:cs="Times New Roman"/>
      <w:sz w:val="20"/>
      <w:szCs w:val="20"/>
      <w:lang w:eastAsia="pt-BR"/>
    </w:rPr>
  </w:style>
  <w:style w:type="paragraph" w:styleId="Sumrio6">
    <w:name w:val="toc 6"/>
    <w:basedOn w:val="Normal"/>
    <w:next w:val="Normal"/>
    <w:autoRedefine/>
    <w:uiPriority w:val="39"/>
    <w:rsid w:val="00144403"/>
    <w:pPr>
      <w:spacing w:after="0" w:line="240" w:lineRule="auto"/>
      <w:ind w:left="960"/>
    </w:pPr>
    <w:rPr>
      <w:rFonts w:ascii="Times New Roman" w:eastAsia="Times New Roman" w:hAnsi="Times New Roman" w:cs="Times New Roman"/>
      <w:sz w:val="20"/>
      <w:szCs w:val="20"/>
      <w:lang w:eastAsia="pt-BR"/>
    </w:rPr>
  </w:style>
  <w:style w:type="paragraph" w:styleId="Sumrio7">
    <w:name w:val="toc 7"/>
    <w:basedOn w:val="Normal"/>
    <w:next w:val="Normal"/>
    <w:autoRedefine/>
    <w:uiPriority w:val="39"/>
    <w:rsid w:val="00144403"/>
    <w:pPr>
      <w:spacing w:after="0" w:line="240" w:lineRule="auto"/>
      <w:ind w:left="1200"/>
    </w:pPr>
    <w:rPr>
      <w:rFonts w:ascii="Times New Roman" w:eastAsia="Times New Roman" w:hAnsi="Times New Roman" w:cs="Times New Roman"/>
      <w:sz w:val="20"/>
      <w:szCs w:val="20"/>
      <w:lang w:eastAsia="pt-BR"/>
    </w:rPr>
  </w:style>
  <w:style w:type="paragraph" w:styleId="Sumrio8">
    <w:name w:val="toc 8"/>
    <w:basedOn w:val="Normal"/>
    <w:next w:val="Normal"/>
    <w:autoRedefine/>
    <w:rsid w:val="00144403"/>
    <w:pPr>
      <w:spacing w:after="0" w:line="240" w:lineRule="auto"/>
      <w:ind w:left="1440"/>
    </w:pPr>
    <w:rPr>
      <w:rFonts w:ascii="Times New Roman" w:eastAsia="Times New Roman" w:hAnsi="Times New Roman" w:cs="Times New Roman"/>
      <w:sz w:val="20"/>
      <w:szCs w:val="20"/>
      <w:lang w:eastAsia="pt-BR"/>
    </w:rPr>
  </w:style>
  <w:style w:type="paragraph" w:styleId="Sumrio9">
    <w:name w:val="toc 9"/>
    <w:basedOn w:val="Normal"/>
    <w:next w:val="Normal"/>
    <w:autoRedefine/>
    <w:uiPriority w:val="39"/>
    <w:rsid w:val="00144403"/>
    <w:pPr>
      <w:spacing w:after="0" w:line="240" w:lineRule="auto"/>
      <w:ind w:left="1680"/>
    </w:pPr>
    <w:rPr>
      <w:rFonts w:ascii="Times New Roman" w:eastAsia="Times New Roman" w:hAnsi="Times New Roman" w:cs="Times New Roman"/>
      <w:sz w:val="20"/>
      <w:szCs w:val="20"/>
      <w:lang w:eastAsia="pt-BR"/>
    </w:rPr>
  </w:style>
  <w:style w:type="paragraph" w:customStyle="1" w:styleId="Item">
    <w:name w:val="Item"/>
    <w:basedOn w:val="Normal"/>
    <w:rsid w:val="00144403"/>
    <w:pPr>
      <w:widowControl w:val="0"/>
      <w:spacing w:after="60" w:line="240" w:lineRule="auto"/>
      <w:ind w:left="1701" w:hanging="283"/>
      <w:jc w:val="both"/>
    </w:pPr>
    <w:rPr>
      <w:rFonts w:eastAsia="Times New Roman" w:cs="Times New Roman"/>
      <w:sz w:val="20"/>
      <w:szCs w:val="20"/>
      <w:lang w:eastAsia="pt-BR"/>
    </w:rPr>
  </w:style>
  <w:style w:type="character" w:customStyle="1" w:styleId="CharChar1">
    <w:name w:val="Char Char1"/>
    <w:locked/>
    <w:rsid w:val="00144403"/>
    <w:rPr>
      <w:rFonts w:ascii="Courier New" w:hAnsi="Courier New"/>
      <w:noProof w:val="0"/>
      <w:lang w:val="pt-BR" w:eastAsia="pt-BR" w:bidi="ar-SA"/>
    </w:rPr>
  </w:style>
  <w:style w:type="paragraph" w:customStyle="1" w:styleId="A191065">
    <w:name w:val="_A191065"/>
    <w:basedOn w:val="Normal"/>
    <w:rsid w:val="00144403"/>
    <w:pPr>
      <w:spacing w:after="0" w:line="240" w:lineRule="auto"/>
      <w:ind w:left="1296" w:right="1440" w:firstLine="2592"/>
      <w:jc w:val="both"/>
    </w:pPr>
    <w:rPr>
      <w:rFonts w:ascii="Tms Rmn" w:eastAsia="Times New Roman" w:hAnsi="Tms Rmn" w:cs="Times New Roman"/>
      <w:sz w:val="20"/>
      <w:szCs w:val="20"/>
      <w:lang w:eastAsia="pt-BR"/>
    </w:rPr>
  </w:style>
  <w:style w:type="paragraph" w:customStyle="1" w:styleId="A252575">
    <w:name w:val="_A252575"/>
    <w:basedOn w:val="Normal"/>
    <w:rsid w:val="00144403"/>
    <w:pPr>
      <w:spacing w:after="0" w:line="240" w:lineRule="auto"/>
      <w:ind w:left="3456" w:firstLine="3456"/>
      <w:jc w:val="both"/>
    </w:pPr>
    <w:rPr>
      <w:rFonts w:ascii="Tms Rmn" w:eastAsia="Times New Roman" w:hAnsi="Tms Rmn" w:cs="Times New Roman"/>
      <w:sz w:val="20"/>
      <w:szCs w:val="20"/>
      <w:lang w:eastAsia="pt-BR"/>
    </w:rPr>
  </w:style>
  <w:style w:type="character" w:customStyle="1" w:styleId="content-with-help1">
    <w:name w:val="content-with-help1"/>
    <w:rsid w:val="00144403"/>
    <w:rPr>
      <w:strike w:val="0"/>
      <w:dstrike w:val="0"/>
      <w:u w:val="none"/>
      <w:effect w:val="none"/>
    </w:rPr>
  </w:style>
  <w:style w:type="table" w:customStyle="1" w:styleId="Tabelaclssica11">
    <w:name w:val="Tabela clássica 11"/>
    <w:basedOn w:val="Tabelanormal"/>
    <w:next w:val="Tabelaclssica1"/>
    <w:rsid w:val="00144403"/>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clssica21">
    <w:name w:val="Tabela clássica 21"/>
    <w:basedOn w:val="Tabelanormal"/>
    <w:next w:val="Tabelaclssica2"/>
    <w:rsid w:val="00144403"/>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elaclssica31">
    <w:name w:val="Tabela clássica 31"/>
    <w:basedOn w:val="Tabelanormal"/>
    <w:next w:val="Tabelaclssica3"/>
    <w:rsid w:val="00144403"/>
    <w:pPr>
      <w:spacing w:after="0" w:line="240" w:lineRule="auto"/>
    </w:pPr>
    <w:rPr>
      <w:rFonts w:ascii="Times New Roman" w:eastAsia="Times New Roman" w:hAnsi="Times New Roman" w:cs="Times New Roman"/>
      <w:color w:val="000080"/>
      <w:sz w:val="20"/>
      <w:szCs w:val="20"/>
      <w:lang w:eastAsia="pt-B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elaclssica41">
    <w:name w:val="Tabela clássica 41"/>
    <w:basedOn w:val="Tabelanormal"/>
    <w:next w:val="Tabelaclssica4"/>
    <w:rsid w:val="00144403"/>
    <w:pPr>
      <w:spacing w:after="0" w:line="240" w:lineRule="auto"/>
    </w:pPr>
    <w:rPr>
      <w:rFonts w:ascii="Times New Roman" w:eastAsia="Times New Roman" w:hAnsi="Times New Roman" w:cs="Times New Roman"/>
      <w:sz w:val="20"/>
      <w:szCs w:val="20"/>
      <w:lang w:eastAsia="pt-B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elaemcolunas51">
    <w:name w:val="Tabela em colunas 51"/>
    <w:basedOn w:val="Tabelanormal"/>
    <w:next w:val="Tabelaemcolunas5"/>
    <w:rsid w:val="00144403"/>
    <w:pPr>
      <w:spacing w:after="0" w:line="240" w:lineRule="auto"/>
    </w:pPr>
    <w:rPr>
      <w:rFonts w:ascii="Times New Roman" w:eastAsia="Times New Roman" w:hAnsi="Times New Roman" w:cs="Times New Roman"/>
      <w:sz w:val="20"/>
      <w:szCs w:val="20"/>
      <w:lang w:eastAsia="pt-B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Corpodetexto21">
    <w:name w:val="Corpo de texto 21"/>
    <w:basedOn w:val="Normal"/>
    <w:rsid w:val="00144403"/>
    <w:pPr>
      <w:widowControl w:val="0"/>
      <w:shd w:val="clear" w:color="auto" w:fill="FFFFFF"/>
      <w:tabs>
        <w:tab w:val="left" w:pos="3685"/>
      </w:tabs>
      <w:overflowPunct w:val="0"/>
      <w:autoSpaceDE w:val="0"/>
      <w:autoSpaceDN w:val="0"/>
      <w:adjustRightInd w:val="0"/>
      <w:spacing w:before="480" w:after="0" w:line="240" w:lineRule="auto"/>
      <w:ind w:left="1134"/>
      <w:jc w:val="both"/>
      <w:textAlignment w:val="baseline"/>
    </w:pPr>
    <w:rPr>
      <w:rFonts w:eastAsia="Times New Roman" w:cs="Times New Roman"/>
      <w:szCs w:val="20"/>
      <w:lang w:eastAsia="pt-BR"/>
    </w:rPr>
  </w:style>
  <w:style w:type="table" w:customStyle="1" w:styleId="TableNormal">
    <w:name w:val="Table Normal"/>
    <w:uiPriority w:val="2"/>
    <w:qFormat/>
    <w:rsid w:val="0014440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Alineas">
    <w:name w:val="Alinea s"/>
    <w:basedOn w:val="Normal"/>
    <w:next w:val="Normal"/>
    <w:autoRedefine/>
    <w:rsid w:val="00144403"/>
    <w:pPr>
      <w:numPr>
        <w:numId w:val="20"/>
      </w:numPr>
      <w:spacing w:after="0" w:line="360" w:lineRule="auto"/>
      <w:ind w:left="1248"/>
      <w:jc w:val="both"/>
    </w:pPr>
    <w:rPr>
      <w:rFonts w:eastAsia="Times New Roman" w:cs="Arial"/>
      <w:spacing w:val="20"/>
      <w:szCs w:val="24"/>
      <w:lang w:eastAsia="pt-BR"/>
    </w:rPr>
  </w:style>
  <w:style w:type="character" w:customStyle="1" w:styleId="LetraNormal">
    <w:name w:val="Letra Normal"/>
    <w:rsid w:val="00144403"/>
    <w:rPr>
      <w:rFonts w:ascii="Times New Roman" w:hAnsi="Times New Roman" w:cs="Times New Roman"/>
      <w:sz w:val="24"/>
      <w:szCs w:val="24"/>
      <w:vertAlign w:val="baseline"/>
    </w:rPr>
  </w:style>
  <w:style w:type="paragraph" w:customStyle="1" w:styleId="Alinead">
    <w:name w:val="Alinea d"/>
    <w:basedOn w:val="Normal"/>
    <w:next w:val="Normal"/>
    <w:autoRedefine/>
    <w:rsid w:val="00144403"/>
    <w:pPr>
      <w:numPr>
        <w:numId w:val="22"/>
      </w:numPr>
      <w:spacing w:after="0" w:line="360" w:lineRule="auto"/>
      <w:ind w:left="1248"/>
      <w:jc w:val="both"/>
    </w:pPr>
    <w:rPr>
      <w:rFonts w:eastAsia="Times New Roman" w:cs="Arial"/>
      <w:spacing w:val="20"/>
      <w:szCs w:val="24"/>
      <w:lang w:eastAsia="pt-BR"/>
    </w:rPr>
  </w:style>
  <w:style w:type="paragraph" w:customStyle="1" w:styleId="Alineac">
    <w:name w:val="Alinea c"/>
    <w:basedOn w:val="Normal"/>
    <w:next w:val="Normal"/>
    <w:rsid w:val="00144403"/>
    <w:pPr>
      <w:numPr>
        <w:numId w:val="21"/>
      </w:numPr>
      <w:spacing w:after="0" w:line="360" w:lineRule="auto"/>
      <w:jc w:val="both"/>
    </w:pPr>
    <w:rPr>
      <w:rFonts w:eastAsia="Times New Roman" w:cs="Arial"/>
      <w:spacing w:val="20"/>
      <w:szCs w:val="24"/>
      <w:lang w:eastAsia="pt-BR"/>
    </w:rPr>
  </w:style>
  <w:style w:type="paragraph" w:customStyle="1" w:styleId="Sub-alineas">
    <w:name w:val="Sub-alinea s"/>
    <w:basedOn w:val="Normal"/>
    <w:next w:val="Normal"/>
    <w:autoRedefine/>
    <w:rsid w:val="00144403"/>
    <w:pPr>
      <w:numPr>
        <w:numId w:val="23"/>
      </w:numPr>
      <w:spacing w:after="0" w:line="360" w:lineRule="auto"/>
      <w:ind w:left="1531" w:hanging="284"/>
      <w:jc w:val="both"/>
    </w:pPr>
    <w:rPr>
      <w:rFonts w:eastAsia="Times New Roman" w:cs="Arial"/>
      <w:spacing w:val="20"/>
      <w:szCs w:val="24"/>
      <w:lang w:eastAsia="pt-BR"/>
    </w:rPr>
  </w:style>
  <w:style w:type="paragraph" w:customStyle="1" w:styleId="Anormal">
    <w:name w:val="Anormal"/>
    <w:basedOn w:val="Normal"/>
    <w:next w:val="Normal"/>
    <w:autoRedefine/>
    <w:rsid w:val="00144403"/>
    <w:pPr>
      <w:spacing w:after="0" w:line="360" w:lineRule="auto"/>
      <w:ind w:left="567" w:hanging="567"/>
      <w:jc w:val="center"/>
    </w:pPr>
    <w:rPr>
      <w:rFonts w:eastAsia="Times New Roman" w:cs="Arial"/>
      <w:szCs w:val="24"/>
      <w:lang w:eastAsia="pt-BR"/>
    </w:rPr>
  </w:style>
  <w:style w:type="character" w:customStyle="1" w:styleId="ClausulaWord">
    <w:name w:val="Clausula Word"/>
    <w:rsid w:val="00144403"/>
    <w:rPr>
      <w:rFonts w:ascii="Times New Roman" w:hAnsi="Times New Roman" w:cs="Times New Roman"/>
      <w:b/>
      <w:bCs/>
      <w:i/>
      <w:iCs/>
      <w:sz w:val="24"/>
      <w:szCs w:val="24"/>
      <w:u w:val="words"/>
    </w:rPr>
  </w:style>
  <w:style w:type="paragraph" w:styleId="Lista">
    <w:name w:val="List"/>
    <w:basedOn w:val="Normal"/>
    <w:rsid w:val="00144403"/>
    <w:pPr>
      <w:spacing w:after="0" w:line="240" w:lineRule="auto"/>
      <w:ind w:left="283" w:hanging="283"/>
    </w:pPr>
    <w:rPr>
      <w:rFonts w:ascii="Times New Roman" w:eastAsia="Times New Roman" w:hAnsi="Times New Roman" w:cs="Times New Roman"/>
      <w:sz w:val="20"/>
      <w:szCs w:val="20"/>
      <w:lang w:eastAsia="pt-BR"/>
    </w:rPr>
  </w:style>
  <w:style w:type="paragraph" w:styleId="Lista2">
    <w:name w:val="List 2"/>
    <w:basedOn w:val="Normal"/>
    <w:rsid w:val="00144403"/>
    <w:pPr>
      <w:spacing w:after="0" w:line="240" w:lineRule="auto"/>
      <w:ind w:left="566" w:hanging="283"/>
    </w:pPr>
    <w:rPr>
      <w:rFonts w:ascii="Times New Roman" w:eastAsia="Times New Roman" w:hAnsi="Times New Roman" w:cs="Times New Roman"/>
      <w:sz w:val="20"/>
      <w:szCs w:val="20"/>
      <w:lang w:eastAsia="pt-BR"/>
    </w:rPr>
  </w:style>
  <w:style w:type="paragraph" w:styleId="Lista3">
    <w:name w:val="List 3"/>
    <w:basedOn w:val="Normal"/>
    <w:rsid w:val="00144403"/>
    <w:pPr>
      <w:spacing w:after="0" w:line="240" w:lineRule="auto"/>
      <w:ind w:left="849" w:hanging="283"/>
    </w:pPr>
    <w:rPr>
      <w:rFonts w:ascii="Times New Roman" w:eastAsia="Times New Roman" w:hAnsi="Times New Roman" w:cs="Times New Roman"/>
      <w:sz w:val="20"/>
      <w:szCs w:val="20"/>
      <w:lang w:eastAsia="pt-BR"/>
    </w:rPr>
  </w:style>
  <w:style w:type="paragraph" w:styleId="Lista4">
    <w:name w:val="List 4"/>
    <w:basedOn w:val="Normal"/>
    <w:rsid w:val="00144403"/>
    <w:pPr>
      <w:spacing w:after="0" w:line="240" w:lineRule="auto"/>
      <w:ind w:left="1132" w:hanging="283"/>
    </w:pPr>
    <w:rPr>
      <w:rFonts w:ascii="Times New Roman" w:eastAsia="Times New Roman" w:hAnsi="Times New Roman" w:cs="Times New Roman"/>
      <w:sz w:val="20"/>
      <w:szCs w:val="20"/>
      <w:lang w:eastAsia="pt-BR"/>
    </w:rPr>
  </w:style>
  <w:style w:type="paragraph" w:styleId="Lista5">
    <w:name w:val="List 5"/>
    <w:basedOn w:val="Normal"/>
    <w:rsid w:val="00144403"/>
    <w:pPr>
      <w:spacing w:after="0" w:line="240" w:lineRule="auto"/>
      <w:ind w:left="1415" w:hanging="283"/>
    </w:pPr>
    <w:rPr>
      <w:rFonts w:ascii="Times New Roman" w:eastAsia="Times New Roman" w:hAnsi="Times New Roman" w:cs="Times New Roman"/>
      <w:sz w:val="20"/>
      <w:szCs w:val="20"/>
      <w:lang w:eastAsia="pt-BR"/>
    </w:rPr>
  </w:style>
  <w:style w:type="paragraph" w:styleId="Saudao">
    <w:name w:val="Salutation"/>
    <w:basedOn w:val="Normal"/>
    <w:next w:val="Normal"/>
    <w:link w:val="SaudaoChar"/>
    <w:rsid w:val="00144403"/>
    <w:pPr>
      <w:spacing w:after="0" w:line="240" w:lineRule="auto"/>
    </w:pPr>
    <w:rPr>
      <w:rFonts w:ascii="Times New Roman" w:eastAsia="Times New Roman" w:hAnsi="Times New Roman" w:cs="Times New Roman"/>
      <w:sz w:val="20"/>
      <w:szCs w:val="20"/>
      <w:lang w:eastAsia="pt-BR"/>
    </w:rPr>
  </w:style>
  <w:style w:type="character" w:customStyle="1" w:styleId="SaudaoChar">
    <w:name w:val="Saudação Char"/>
    <w:basedOn w:val="Fontepargpadro"/>
    <w:link w:val="Saudao"/>
    <w:rsid w:val="00144403"/>
    <w:rPr>
      <w:rFonts w:ascii="Times New Roman" w:eastAsia="Times New Roman" w:hAnsi="Times New Roman" w:cs="Times New Roman"/>
      <w:sz w:val="20"/>
      <w:szCs w:val="20"/>
      <w:lang w:eastAsia="pt-BR"/>
    </w:rPr>
  </w:style>
  <w:style w:type="paragraph" w:styleId="Commarcadores2">
    <w:name w:val="List Bullet 2"/>
    <w:basedOn w:val="Normal"/>
    <w:rsid w:val="00144403"/>
    <w:pPr>
      <w:numPr>
        <w:numId w:val="24"/>
      </w:numPr>
      <w:spacing w:after="0" w:line="240" w:lineRule="auto"/>
    </w:pPr>
    <w:rPr>
      <w:rFonts w:ascii="Times New Roman" w:eastAsia="Times New Roman" w:hAnsi="Times New Roman" w:cs="Times New Roman"/>
      <w:sz w:val="20"/>
      <w:szCs w:val="20"/>
      <w:lang w:eastAsia="pt-BR"/>
    </w:rPr>
  </w:style>
  <w:style w:type="paragraph" w:styleId="Listadecontinuao">
    <w:name w:val="List Continue"/>
    <w:basedOn w:val="Normal"/>
    <w:rsid w:val="00144403"/>
    <w:pPr>
      <w:spacing w:after="120" w:line="240" w:lineRule="auto"/>
      <w:ind w:left="283"/>
    </w:pPr>
    <w:rPr>
      <w:rFonts w:ascii="Times New Roman" w:eastAsia="Times New Roman" w:hAnsi="Times New Roman" w:cs="Times New Roman"/>
      <w:sz w:val="20"/>
      <w:szCs w:val="20"/>
      <w:lang w:eastAsia="pt-BR"/>
    </w:rPr>
  </w:style>
  <w:style w:type="paragraph" w:styleId="Recuonormal">
    <w:name w:val="Normal Indent"/>
    <w:basedOn w:val="Normal"/>
    <w:rsid w:val="00144403"/>
    <w:pPr>
      <w:spacing w:after="0" w:line="240" w:lineRule="auto"/>
      <w:ind w:left="708"/>
    </w:pPr>
    <w:rPr>
      <w:rFonts w:ascii="Times New Roman" w:eastAsia="Times New Roman" w:hAnsi="Times New Roman" w:cs="Times New Roman"/>
      <w:sz w:val="20"/>
      <w:szCs w:val="20"/>
      <w:lang w:eastAsia="pt-BR"/>
    </w:rPr>
  </w:style>
  <w:style w:type="paragraph" w:styleId="Primeirorecuodecorpodetexto">
    <w:name w:val="Body Text First Indent"/>
    <w:basedOn w:val="Corpodetexto"/>
    <w:link w:val="PrimeirorecuodecorpodetextoChar"/>
    <w:rsid w:val="00144403"/>
    <w:pPr>
      <w:spacing w:after="120" w:line="240" w:lineRule="auto"/>
      <w:ind w:firstLine="210"/>
      <w:jc w:val="left"/>
    </w:pPr>
    <w:rPr>
      <w:rFonts w:ascii="Times New Roman" w:hAnsi="Times New Roman"/>
      <w:sz w:val="20"/>
    </w:rPr>
  </w:style>
  <w:style w:type="character" w:customStyle="1" w:styleId="PrimeirorecuodecorpodetextoChar">
    <w:name w:val="Primeiro recuo de corpo de texto Char"/>
    <w:basedOn w:val="CorpodetextoChar"/>
    <w:link w:val="Primeirorecuodecorpodetexto"/>
    <w:rsid w:val="00144403"/>
    <w:rPr>
      <w:rFonts w:ascii="Times New Roman" w:eastAsia="Times New Roman" w:hAnsi="Times New Roman" w:cs="Times New Roman"/>
      <w:sz w:val="20"/>
      <w:szCs w:val="20"/>
      <w:lang w:eastAsia="pt-BR"/>
    </w:rPr>
  </w:style>
  <w:style w:type="paragraph" w:styleId="Primeirorecuodecorpodetexto2">
    <w:name w:val="Body Text First Indent 2"/>
    <w:basedOn w:val="Recuodecorpodetexto"/>
    <w:link w:val="Primeirorecuodecorpodetexto2Char"/>
    <w:rsid w:val="00144403"/>
    <w:pPr>
      <w:spacing w:line="240" w:lineRule="auto"/>
      <w:ind w:firstLine="210"/>
    </w:pPr>
    <w:rPr>
      <w:rFonts w:ascii="Times New Roman" w:eastAsia="Times New Roman" w:hAnsi="Times New Roman" w:cs="Times New Roman"/>
      <w:sz w:val="20"/>
      <w:szCs w:val="20"/>
      <w:lang w:eastAsia="pt-BR"/>
    </w:rPr>
  </w:style>
  <w:style w:type="character" w:customStyle="1" w:styleId="Primeirorecuodecorpodetexto2Char">
    <w:name w:val="Primeiro recuo de corpo de texto 2 Char"/>
    <w:basedOn w:val="RecuodecorpodetextoChar"/>
    <w:link w:val="Primeirorecuodecorpodetexto2"/>
    <w:rsid w:val="00144403"/>
    <w:rPr>
      <w:rFonts w:ascii="Times New Roman" w:eastAsia="Times New Roman" w:hAnsi="Times New Roman" w:cs="Times New Roman"/>
      <w:sz w:val="20"/>
      <w:szCs w:val="20"/>
      <w:lang w:eastAsia="pt-BR"/>
    </w:rPr>
  </w:style>
  <w:style w:type="character" w:customStyle="1" w:styleId="textohome1">
    <w:name w:val="texto_home1"/>
    <w:rsid w:val="00144403"/>
    <w:rPr>
      <w:rFonts w:ascii="Arial" w:hAnsi="Arial" w:cs="Arial" w:hint="default"/>
      <w:strike w:val="0"/>
      <w:dstrike w:val="0"/>
      <w:color w:val="666666"/>
      <w:sz w:val="14"/>
      <w:szCs w:val="14"/>
      <w:u w:val="none"/>
      <w:effect w:val="none"/>
    </w:rPr>
  </w:style>
  <w:style w:type="paragraph" w:customStyle="1" w:styleId="Ttulo10">
    <w:name w:val="Título1"/>
    <w:basedOn w:val="Normal"/>
    <w:rsid w:val="00144403"/>
    <w:pPr>
      <w:tabs>
        <w:tab w:val="left" w:pos="709"/>
      </w:tabs>
      <w:spacing w:before="80" w:after="0" w:line="240" w:lineRule="auto"/>
      <w:jc w:val="both"/>
    </w:pPr>
    <w:rPr>
      <w:rFonts w:eastAsia="Times New Roman" w:cs="Times New Roman"/>
      <w:b/>
      <w:caps/>
      <w:sz w:val="26"/>
      <w:szCs w:val="20"/>
      <w:lang w:eastAsia="pt-BR"/>
    </w:rPr>
  </w:style>
  <w:style w:type="paragraph" w:customStyle="1" w:styleId="Ttulo20">
    <w:name w:val="Título2"/>
    <w:basedOn w:val="Normal"/>
    <w:rsid w:val="00144403"/>
    <w:pPr>
      <w:tabs>
        <w:tab w:val="left" w:pos="709"/>
      </w:tabs>
      <w:spacing w:before="80" w:after="0" w:line="240" w:lineRule="auto"/>
      <w:jc w:val="both"/>
    </w:pPr>
    <w:rPr>
      <w:rFonts w:eastAsia="Times New Roman" w:cs="Times New Roman"/>
      <w:szCs w:val="20"/>
      <w:lang w:eastAsia="pt-BR"/>
    </w:rPr>
  </w:style>
  <w:style w:type="paragraph" w:customStyle="1" w:styleId="Estilo1">
    <w:name w:val="Estilo1"/>
    <w:basedOn w:val="Normal"/>
    <w:rsid w:val="00144403"/>
    <w:pPr>
      <w:numPr>
        <w:numId w:val="26"/>
      </w:numPr>
      <w:spacing w:before="80" w:after="80" w:line="240" w:lineRule="auto"/>
      <w:jc w:val="both"/>
    </w:pPr>
    <w:rPr>
      <w:rFonts w:eastAsia="Times New Roman" w:cs="Times New Roman"/>
      <w:szCs w:val="20"/>
      <w:lang w:eastAsia="pt-BR"/>
    </w:rPr>
  </w:style>
  <w:style w:type="paragraph" w:styleId="Listadecontinuao2">
    <w:name w:val="List Continue 2"/>
    <w:basedOn w:val="Normal"/>
    <w:rsid w:val="00144403"/>
    <w:pPr>
      <w:spacing w:after="120" w:line="240" w:lineRule="auto"/>
      <w:ind w:left="566"/>
    </w:pPr>
    <w:rPr>
      <w:rFonts w:eastAsia="Times New Roman" w:cs="Times New Roman"/>
      <w:color w:val="000000"/>
      <w:sz w:val="28"/>
      <w:szCs w:val="20"/>
      <w:lang w:eastAsia="pt-BR"/>
    </w:rPr>
  </w:style>
  <w:style w:type="paragraph" w:styleId="Legenda">
    <w:name w:val="caption"/>
    <w:basedOn w:val="Normal"/>
    <w:next w:val="Normal"/>
    <w:qFormat/>
    <w:rsid w:val="00144403"/>
    <w:pPr>
      <w:spacing w:before="120" w:after="120" w:line="240" w:lineRule="auto"/>
    </w:pPr>
    <w:rPr>
      <w:rFonts w:eastAsia="Times New Roman" w:cs="Times New Roman"/>
      <w:b/>
      <w:color w:val="000000"/>
      <w:sz w:val="28"/>
      <w:szCs w:val="20"/>
      <w:lang w:eastAsia="pt-BR"/>
    </w:rPr>
  </w:style>
  <w:style w:type="paragraph" w:customStyle="1" w:styleId="WW-Corpodetexto3">
    <w:name w:val="WW-Corpo de texto 3"/>
    <w:basedOn w:val="Normal"/>
    <w:rsid w:val="00144403"/>
    <w:pPr>
      <w:suppressAutoHyphens/>
      <w:spacing w:after="0" w:line="240" w:lineRule="auto"/>
      <w:jc w:val="both"/>
    </w:pPr>
    <w:rPr>
      <w:rFonts w:ascii="Verdana" w:eastAsia="Times New Roman" w:hAnsi="Verdana" w:cs="Times New Roman"/>
      <w:sz w:val="20"/>
      <w:szCs w:val="24"/>
      <w:lang w:eastAsia="ar-SA"/>
    </w:rPr>
  </w:style>
  <w:style w:type="paragraph" w:customStyle="1" w:styleId="WW-Corpodetexto2">
    <w:name w:val="WW-Corpo de texto 2"/>
    <w:basedOn w:val="Normal"/>
    <w:rsid w:val="00144403"/>
    <w:pPr>
      <w:suppressAutoHyphens/>
      <w:spacing w:after="0" w:line="240" w:lineRule="auto"/>
      <w:jc w:val="both"/>
    </w:pPr>
    <w:rPr>
      <w:rFonts w:eastAsia="Times New Roman" w:cs="Times New Roman"/>
      <w:sz w:val="22"/>
      <w:szCs w:val="24"/>
      <w:lang w:eastAsia="ar-SA"/>
    </w:rPr>
  </w:style>
  <w:style w:type="paragraph" w:customStyle="1" w:styleId="BodyText21">
    <w:name w:val="Body Text 21"/>
    <w:basedOn w:val="Normal"/>
    <w:rsid w:val="00144403"/>
    <w:pPr>
      <w:numPr>
        <w:ilvl w:val="12"/>
      </w:numPr>
      <w:spacing w:after="0" w:line="240" w:lineRule="auto"/>
      <w:ind w:firstLine="567"/>
      <w:jc w:val="both"/>
    </w:pPr>
    <w:rPr>
      <w:rFonts w:eastAsia="Times New Roman" w:cs="Times New Roman"/>
      <w:szCs w:val="20"/>
      <w:lang w:eastAsia="pt-BR"/>
    </w:rPr>
  </w:style>
  <w:style w:type="paragraph" w:customStyle="1" w:styleId="ESPECIFICA">
    <w:name w:val="ESPECIFICA"/>
    <w:basedOn w:val="Normal"/>
    <w:rsid w:val="00144403"/>
    <w:pPr>
      <w:overflowPunct w:val="0"/>
      <w:autoSpaceDE w:val="0"/>
      <w:autoSpaceDN w:val="0"/>
      <w:adjustRightInd w:val="0"/>
      <w:spacing w:after="0" w:line="240" w:lineRule="atLeast"/>
      <w:jc w:val="both"/>
      <w:textAlignment w:val="baseline"/>
    </w:pPr>
    <w:rPr>
      <w:rFonts w:eastAsia="Times New Roman" w:cs="Times New Roman"/>
      <w:kern w:val="16"/>
      <w:sz w:val="20"/>
      <w:szCs w:val="20"/>
      <w:lang w:eastAsia="pt-BR"/>
    </w:rPr>
  </w:style>
  <w:style w:type="paragraph" w:customStyle="1" w:styleId="texto">
    <w:name w:val="texto"/>
    <w:basedOn w:val="Normal"/>
    <w:rsid w:val="00144403"/>
    <w:pPr>
      <w:spacing w:before="100" w:beforeAutospacing="1" w:after="100" w:afterAutospacing="1" w:line="240" w:lineRule="auto"/>
    </w:pPr>
    <w:rPr>
      <w:rFonts w:ascii="Verdana" w:eastAsia="Times New Roman" w:hAnsi="Verdana" w:cs="Times New Roman"/>
      <w:sz w:val="13"/>
      <w:szCs w:val="13"/>
      <w:lang w:eastAsia="pt-BR"/>
    </w:rPr>
  </w:style>
  <w:style w:type="numbering" w:styleId="111111">
    <w:name w:val="Outline List 2"/>
    <w:basedOn w:val="Semlista"/>
    <w:rsid w:val="00144403"/>
    <w:pPr>
      <w:numPr>
        <w:numId w:val="25"/>
      </w:numPr>
    </w:pPr>
  </w:style>
  <w:style w:type="paragraph" w:customStyle="1" w:styleId="EstiloArialNegritoSublinhadoDepoisde12ptEspaamentoen">
    <w:name w:val="Estilo Arial Negrito Sublinhado Depois de:  12 pt Espaçamento en..."/>
    <w:basedOn w:val="Normal"/>
    <w:rsid w:val="00144403"/>
    <w:pPr>
      <w:spacing w:before="120" w:after="240" w:line="360" w:lineRule="auto"/>
    </w:pPr>
    <w:rPr>
      <w:rFonts w:eastAsia="Times New Roman" w:cs="Times New Roman"/>
      <w:b/>
      <w:bCs/>
      <w:sz w:val="20"/>
      <w:szCs w:val="20"/>
      <w:u w:val="single"/>
      <w:lang w:eastAsia="pt-BR"/>
    </w:rPr>
  </w:style>
  <w:style w:type="paragraph" w:customStyle="1" w:styleId="TEXTOTABELA">
    <w:name w:val="TEXTO TABELA"/>
    <w:basedOn w:val="Normal"/>
    <w:qFormat/>
    <w:rsid w:val="00144403"/>
    <w:pPr>
      <w:tabs>
        <w:tab w:val="left" w:pos="794"/>
      </w:tabs>
      <w:spacing w:after="0" w:line="240" w:lineRule="auto"/>
      <w:jc w:val="center"/>
    </w:pPr>
    <w:rPr>
      <w:rFonts w:eastAsia="Times New Roman" w:cs="Times New Roman"/>
      <w:sz w:val="20"/>
      <w:szCs w:val="20"/>
      <w:lang w:eastAsia="pt-BR"/>
    </w:rPr>
  </w:style>
  <w:style w:type="paragraph" w:customStyle="1" w:styleId="TableParagraph">
    <w:name w:val="Table Paragraph"/>
    <w:basedOn w:val="Normal"/>
    <w:uiPriority w:val="1"/>
    <w:qFormat/>
    <w:rsid w:val="00144403"/>
    <w:pPr>
      <w:widowControl w:val="0"/>
      <w:autoSpaceDE w:val="0"/>
      <w:autoSpaceDN w:val="0"/>
      <w:spacing w:after="0" w:line="240" w:lineRule="auto"/>
      <w:jc w:val="center"/>
    </w:pPr>
    <w:rPr>
      <w:rFonts w:ascii="Arial MT" w:eastAsia="Arial MT" w:hAnsi="Arial MT" w:cs="Arial MT"/>
      <w:sz w:val="22"/>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8612">
      <w:bodyDiv w:val="1"/>
      <w:marLeft w:val="0"/>
      <w:marRight w:val="0"/>
      <w:marTop w:val="0"/>
      <w:marBottom w:val="0"/>
      <w:divBdr>
        <w:top w:val="none" w:sz="0" w:space="0" w:color="auto"/>
        <w:left w:val="none" w:sz="0" w:space="0" w:color="auto"/>
        <w:bottom w:val="none" w:sz="0" w:space="0" w:color="auto"/>
        <w:right w:val="none" w:sz="0" w:space="0" w:color="auto"/>
      </w:divBdr>
    </w:div>
    <w:div w:id="80180051">
      <w:bodyDiv w:val="1"/>
      <w:marLeft w:val="0"/>
      <w:marRight w:val="0"/>
      <w:marTop w:val="0"/>
      <w:marBottom w:val="0"/>
      <w:divBdr>
        <w:top w:val="none" w:sz="0" w:space="0" w:color="auto"/>
        <w:left w:val="none" w:sz="0" w:space="0" w:color="auto"/>
        <w:bottom w:val="none" w:sz="0" w:space="0" w:color="auto"/>
        <w:right w:val="none" w:sz="0" w:space="0" w:color="auto"/>
      </w:divBdr>
    </w:div>
    <w:div w:id="153688314">
      <w:bodyDiv w:val="1"/>
      <w:marLeft w:val="0"/>
      <w:marRight w:val="0"/>
      <w:marTop w:val="0"/>
      <w:marBottom w:val="0"/>
      <w:divBdr>
        <w:top w:val="none" w:sz="0" w:space="0" w:color="auto"/>
        <w:left w:val="none" w:sz="0" w:space="0" w:color="auto"/>
        <w:bottom w:val="none" w:sz="0" w:space="0" w:color="auto"/>
        <w:right w:val="none" w:sz="0" w:space="0" w:color="auto"/>
      </w:divBdr>
    </w:div>
    <w:div w:id="373969583">
      <w:bodyDiv w:val="1"/>
      <w:marLeft w:val="0"/>
      <w:marRight w:val="0"/>
      <w:marTop w:val="0"/>
      <w:marBottom w:val="0"/>
      <w:divBdr>
        <w:top w:val="none" w:sz="0" w:space="0" w:color="auto"/>
        <w:left w:val="none" w:sz="0" w:space="0" w:color="auto"/>
        <w:bottom w:val="none" w:sz="0" w:space="0" w:color="auto"/>
        <w:right w:val="none" w:sz="0" w:space="0" w:color="auto"/>
      </w:divBdr>
    </w:div>
    <w:div w:id="629046458">
      <w:bodyDiv w:val="1"/>
      <w:marLeft w:val="0"/>
      <w:marRight w:val="0"/>
      <w:marTop w:val="0"/>
      <w:marBottom w:val="0"/>
      <w:divBdr>
        <w:top w:val="none" w:sz="0" w:space="0" w:color="auto"/>
        <w:left w:val="none" w:sz="0" w:space="0" w:color="auto"/>
        <w:bottom w:val="none" w:sz="0" w:space="0" w:color="auto"/>
        <w:right w:val="none" w:sz="0" w:space="0" w:color="auto"/>
      </w:divBdr>
    </w:div>
    <w:div w:id="702292370">
      <w:bodyDiv w:val="1"/>
      <w:marLeft w:val="0"/>
      <w:marRight w:val="0"/>
      <w:marTop w:val="0"/>
      <w:marBottom w:val="0"/>
      <w:divBdr>
        <w:top w:val="none" w:sz="0" w:space="0" w:color="auto"/>
        <w:left w:val="none" w:sz="0" w:space="0" w:color="auto"/>
        <w:bottom w:val="none" w:sz="0" w:space="0" w:color="auto"/>
        <w:right w:val="none" w:sz="0" w:space="0" w:color="auto"/>
      </w:divBdr>
    </w:div>
    <w:div w:id="733160495">
      <w:bodyDiv w:val="1"/>
      <w:marLeft w:val="0"/>
      <w:marRight w:val="0"/>
      <w:marTop w:val="0"/>
      <w:marBottom w:val="0"/>
      <w:divBdr>
        <w:top w:val="none" w:sz="0" w:space="0" w:color="auto"/>
        <w:left w:val="none" w:sz="0" w:space="0" w:color="auto"/>
        <w:bottom w:val="none" w:sz="0" w:space="0" w:color="auto"/>
        <w:right w:val="none" w:sz="0" w:space="0" w:color="auto"/>
      </w:divBdr>
    </w:div>
    <w:div w:id="756757012">
      <w:bodyDiv w:val="1"/>
      <w:marLeft w:val="0"/>
      <w:marRight w:val="0"/>
      <w:marTop w:val="0"/>
      <w:marBottom w:val="0"/>
      <w:divBdr>
        <w:top w:val="none" w:sz="0" w:space="0" w:color="auto"/>
        <w:left w:val="none" w:sz="0" w:space="0" w:color="auto"/>
        <w:bottom w:val="none" w:sz="0" w:space="0" w:color="auto"/>
        <w:right w:val="none" w:sz="0" w:space="0" w:color="auto"/>
      </w:divBdr>
    </w:div>
    <w:div w:id="804390770">
      <w:bodyDiv w:val="1"/>
      <w:marLeft w:val="0"/>
      <w:marRight w:val="0"/>
      <w:marTop w:val="0"/>
      <w:marBottom w:val="0"/>
      <w:divBdr>
        <w:top w:val="none" w:sz="0" w:space="0" w:color="auto"/>
        <w:left w:val="none" w:sz="0" w:space="0" w:color="auto"/>
        <w:bottom w:val="none" w:sz="0" w:space="0" w:color="auto"/>
        <w:right w:val="none" w:sz="0" w:space="0" w:color="auto"/>
      </w:divBdr>
    </w:div>
    <w:div w:id="814103915">
      <w:bodyDiv w:val="1"/>
      <w:marLeft w:val="0"/>
      <w:marRight w:val="0"/>
      <w:marTop w:val="0"/>
      <w:marBottom w:val="0"/>
      <w:divBdr>
        <w:top w:val="none" w:sz="0" w:space="0" w:color="auto"/>
        <w:left w:val="none" w:sz="0" w:space="0" w:color="auto"/>
        <w:bottom w:val="none" w:sz="0" w:space="0" w:color="auto"/>
        <w:right w:val="none" w:sz="0" w:space="0" w:color="auto"/>
      </w:divBdr>
    </w:div>
    <w:div w:id="1171288729">
      <w:bodyDiv w:val="1"/>
      <w:marLeft w:val="0"/>
      <w:marRight w:val="0"/>
      <w:marTop w:val="0"/>
      <w:marBottom w:val="0"/>
      <w:divBdr>
        <w:top w:val="none" w:sz="0" w:space="0" w:color="auto"/>
        <w:left w:val="none" w:sz="0" w:space="0" w:color="auto"/>
        <w:bottom w:val="none" w:sz="0" w:space="0" w:color="auto"/>
        <w:right w:val="none" w:sz="0" w:space="0" w:color="auto"/>
      </w:divBdr>
    </w:div>
    <w:div w:id="1279721547">
      <w:bodyDiv w:val="1"/>
      <w:marLeft w:val="0"/>
      <w:marRight w:val="0"/>
      <w:marTop w:val="0"/>
      <w:marBottom w:val="0"/>
      <w:divBdr>
        <w:top w:val="none" w:sz="0" w:space="0" w:color="auto"/>
        <w:left w:val="none" w:sz="0" w:space="0" w:color="auto"/>
        <w:bottom w:val="none" w:sz="0" w:space="0" w:color="auto"/>
        <w:right w:val="none" w:sz="0" w:space="0" w:color="auto"/>
      </w:divBdr>
    </w:div>
    <w:div w:id="1374960239">
      <w:bodyDiv w:val="1"/>
      <w:marLeft w:val="0"/>
      <w:marRight w:val="0"/>
      <w:marTop w:val="0"/>
      <w:marBottom w:val="0"/>
      <w:divBdr>
        <w:top w:val="none" w:sz="0" w:space="0" w:color="auto"/>
        <w:left w:val="none" w:sz="0" w:space="0" w:color="auto"/>
        <w:bottom w:val="none" w:sz="0" w:space="0" w:color="auto"/>
        <w:right w:val="none" w:sz="0" w:space="0" w:color="auto"/>
      </w:divBdr>
    </w:div>
    <w:div w:id="1491214542">
      <w:bodyDiv w:val="1"/>
      <w:marLeft w:val="0"/>
      <w:marRight w:val="0"/>
      <w:marTop w:val="0"/>
      <w:marBottom w:val="0"/>
      <w:divBdr>
        <w:top w:val="none" w:sz="0" w:space="0" w:color="auto"/>
        <w:left w:val="none" w:sz="0" w:space="0" w:color="auto"/>
        <w:bottom w:val="none" w:sz="0" w:space="0" w:color="auto"/>
        <w:right w:val="none" w:sz="0" w:space="0" w:color="auto"/>
      </w:divBdr>
    </w:div>
    <w:div w:id="1501233332">
      <w:bodyDiv w:val="1"/>
      <w:marLeft w:val="0"/>
      <w:marRight w:val="0"/>
      <w:marTop w:val="0"/>
      <w:marBottom w:val="0"/>
      <w:divBdr>
        <w:top w:val="none" w:sz="0" w:space="0" w:color="auto"/>
        <w:left w:val="none" w:sz="0" w:space="0" w:color="auto"/>
        <w:bottom w:val="none" w:sz="0" w:space="0" w:color="auto"/>
        <w:right w:val="none" w:sz="0" w:space="0" w:color="auto"/>
      </w:divBdr>
    </w:div>
    <w:div w:id="1521550011">
      <w:bodyDiv w:val="1"/>
      <w:marLeft w:val="0"/>
      <w:marRight w:val="0"/>
      <w:marTop w:val="0"/>
      <w:marBottom w:val="0"/>
      <w:divBdr>
        <w:top w:val="none" w:sz="0" w:space="0" w:color="auto"/>
        <w:left w:val="none" w:sz="0" w:space="0" w:color="auto"/>
        <w:bottom w:val="none" w:sz="0" w:space="0" w:color="auto"/>
        <w:right w:val="none" w:sz="0" w:space="0" w:color="auto"/>
      </w:divBdr>
    </w:div>
    <w:div w:id="1525557905">
      <w:bodyDiv w:val="1"/>
      <w:marLeft w:val="0"/>
      <w:marRight w:val="0"/>
      <w:marTop w:val="0"/>
      <w:marBottom w:val="0"/>
      <w:divBdr>
        <w:top w:val="none" w:sz="0" w:space="0" w:color="auto"/>
        <w:left w:val="none" w:sz="0" w:space="0" w:color="auto"/>
        <w:bottom w:val="none" w:sz="0" w:space="0" w:color="auto"/>
        <w:right w:val="none" w:sz="0" w:space="0" w:color="auto"/>
      </w:divBdr>
    </w:div>
    <w:div w:id="1621644586">
      <w:bodyDiv w:val="1"/>
      <w:marLeft w:val="0"/>
      <w:marRight w:val="0"/>
      <w:marTop w:val="0"/>
      <w:marBottom w:val="0"/>
      <w:divBdr>
        <w:top w:val="none" w:sz="0" w:space="0" w:color="auto"/>
        <w:left w:val="none" w:sz="0" w:space="0" w:color="auto"/>
        <w:bottom w:val="none" w:sz="0" w:space="0" w:color="auto"/>
        <w:right w:val="none" w:sz="0" w:space="0" w:color="auto"/>
      </w:divBdr>
    </w:div>
    <w:div w:id="1758094942">
      <w:bodyDiv w:val="1"/>
      <w:marLeft w:val="0"/>
      <w:marRight w:val="0"/>
      <w:marTop w:val="0"/>
      <w:marBottom w:val="0"/>
      <w:divBdr>
        <w:top w:val="none" w:sz="0" w:space="0" w:color="auto"/>
        <w:left w:val="none" w:sz="0" w:space="0" w:color="auto"/>
        <w:bottom w:val="none" w:sz="0" w:space="0" w:color="auto"/>
        <w:right w:val="none" w:sz="0" w:space="0" w:color="auto"/>
      </w:divBdr>
    </w:div>
    <w:div w:id="1904753834">
      <w:bodyDiv w:val="1"/>
      <w:marLeft w:val="0"/>
      <w:marRight w:val="0"/>
      <w:marTop w:val="0"/>
      <w:marBottom w:val="0"/>
      <w:divBdr>
        <w:top w:val="none" w:sz="0" w:space="0" w:color="auto"/>
        <w:left w:val="none" w:sz="0" w:space="0" w:color="auto"/>
        <w:bottom w:val="none" w:sz="0" w:space="0" w:color="auto"/>
        <w:right w:val="none" w:sz="0" w:space="0" w:color="auto"/>
      </w:divBdr>
    </w:div>
    <w:div w:id="1977908883">
      <w:bodyDiv w:val="1"/>
      <w:marLeft w:val="0"/>
      <w:marRight w:val="0"/>
      <w:marTop w:val="0"/>
      <w:marBottom w:val="0"/>
      <w:divBdr>
        <w:top w:val="none" w:sz="0" w:space="0" w:color="auto"/>
        <w:left w:val="none" w:sz="0" w:space="0" w:color="auto"/>
        <w:bottom w:val="none" w:sz="0" w:space="0" w:color="auto"/>
        <w:right w:val="none" w:sz="0" w:space="0" w:color="auto"/>
      </w:divBdr>
    </w:div>
    <w:div w:id="2026243383">
      <w:bodyDiv w:val="1"/>
      <w:marLeft w:val="0"/>
      <w:marRight w:val="0"/>
      <w:marTop w:val="0"/>
      <w:marBottom w:val="0"/>
      <w:divBdr>
        <w:top w:val="none" w:sz="0" w:space="0" w:color="auto"/>
        <w:left w:val="none" w:sz="0" w:space="0" w:color="auto"/>
        <w:bottom w:val="none" w:sz="0" w:space="0" w:color="auto"/>
        <w:right w:val="none" w:sz="0" w:space="0" w:color="auto"/>
      </w:divBdr>
    </w:div>
    <w:div w:id="205619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scpr.com.br" TargetMode="External"/><Relationship Id="rId18" Type="http://schemas.openxmlformats.org/officeDocument/2006/relationships/hyperlink" Target="https://www.pr.senac.br/licitacoes/" TargetMode="External"/><Relationship Id="rId26" Type="http://schemas.openxmlformats.org/officeDocument/2006/relationships/hyperlink" Target="https://www.pr.senac.br/licitacoes/" TargetMode="External"/><Relationship Id="rId3" Type="http://schemas.openxmlformats.org/officeDocument/2006/relationships/styles" Target="styles.xml"/><Relationship Id="rId21" Type="http://schemas.openxmlformats.org/officeDocument/2006/relationships/hyperlink" Target="https://www.pr.senac.br/politica-de-privacidade/" TargetMode="External"/><Relationship Id="rId7" Type="http://schemas.openxmlformats.org/officeDocument/2006/relationships/footnotes" Target="footnotes.xml"/><Relationship Id="rId12" Type="http://schemas.openxmlformats.org/officeDocument/2006/relationships/hyperlink" Target="http://www.sescpr.com.br" TargetMode="External"/><Relationship Id="rId17" Type="http://schemas.openxmlformats.org/officeDocument/2006/relationships/hyperlink" Target="http://www.sescpr.com.br/licitacoes" TargetMode="External"/><Relationship Id="rId25" Type="http://schemas.openxmlformats.org/officeDocument/2006/relationships/hyperlink" Target="http://www.sescpr.com.br/licitacoes" TargetMode="External"/><Relationship Id="rId2" Type="http://schemas.openxmlformats.org/officeDocument/2006/relationships/numbering" Target="numbering.xml"/><Relationship Id="rId16" Type="http://schemas.openxmlformats.org/officeDocument/2006/relationships/hyperlink" Target="http://www.sescpr.com.br" TargetMode="External"/><Relationship Id="rId20" Type="http://schemas.openxmlformats.org/officeDocument/2006/relationships/hyperlink" Target="file:///C:\Users\s18036\AppData\Local\Microsoft\Windows\INetCache\Content.Outlook\YXNXA7DN\transparencia.pr.sesc.com.br\transparencia" TargetMode="External"/><Relationship Id="rId29" Type="http://schemas.openxmlformats.org/officeDocument/2006/relationships/hyperlink" Target="https://transparencia.pr.sesc.com.br/transparenci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issao.licitacao@sescpr.com.br" TargetMode="External"/><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comissao.licitacao@sescpr.com.br" TargetMode="External"/><Relationship Id="rId23" Type="http://schemas.openxmlformats.org/officeDocument/2006/relationships/header" Target="header1.xml"/><Relationship Id="rId28" Type="http://schemas.openxmlformats.org/officeDocument/2006/relationships/hyperlink" Target="http://www.sescpr.com.br/licitacoes" TargetMode="External"/><Relationship Id="rId10" Type="http://schemas.openxmlformats.org/officeDocument/2006/relationships/hyperlink" Target="http://www.pr.senac.br" TargetMode="External"/><Relationship Id="rId19" Type="http://schemas.openxmlformats.org/officeDocument/2006/relationships/hyperlink" Target="http://www.fecomerciopr.com.br/governanca-e-sustentabilidade/"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escpr.com.br" TargetMode="External"/><Relationship Id="rId14" Type="http://schemas.openxmlformats.org/officeDocument/2006/relationships/hyperlink" Target="mailto:comissao.licitacao@sescpr.com.br" TargetMode="External"/><Relationship Id="rId22" Type="http://schemas.openxmlformats.org/officeDocument/2006/relationships/hyperlink" Target="http://www.fecomerciopr.com.br/governanca-e-sustentabilidade/" TargetMode="External"/><Relationship Id="rId27" Type="http://schemas.openxmlformats.org/officeDocument/2006/relationships/hyperlink" Target="http://www.fecomerciopr.com.br/governanca-e-sustentabilidade/" TargetMode="External"/><Relationship Id="rId30"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pr.senac.br" TargetMode="External"/><Relationship Id="rId1" Type="http://schemas.openxmlformats.org/officeDocument/2006/relationships/hyperlink" Target="http://www.sescpr.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58C9D-0012-432E-8E09-81AE814BB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73</Pages>
  <Words>25399</Words>
  <Characters>137160</Characters>
  <Application>Microsoft Office Word</Application>
  <DocSecurity>0</DocSecurity>
  <Lines>1143</Lines>
  <Paragraphs>324</Paragraphs>
  <ScaleCrop>false</ScaleCrop>
  <HeadingPairs>
    <vt:vector size="2" baseType="variant">
      <vt:variant>
        <vt:lpstr>Título</vt:lpstr>
      </vt:variant>
      <vt:variant>
        <vt:i4>1</vt:i4>
      </vt:variant>
    </vt:vector>
  </HeadingPairs>
  <TitlesOfParts>
    <vt:vector size="1" baseType="lpstr">
      <vt:lpstr/>
    </vt:vector>
  </TitlesOfParts>
  <Company>Serviço Social do Comércio</Company>
  <LinksUpToDate>false</LinksUpToDate>
  <CharactersWithSpaces>162235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Edson de Morais</dc:creator>
  <cp:lastModifiedBy>ANAY RIBEIRO DE MELLO</cp:lastModifiedBy>
  <cp:revision>3</cp:revision>
  <cp:lastPrinted>2024-03-01T13:17:00Z</cp:lastPrinted>
  <dcterms:created xsi:type="dcterms:W3CDTF">2024-03-05T17:18:00Z</dcterms:created>
  <dcterms:modified xsi:type="dcterms:W3CDTF">2024-03-05T17:19:00Z</dcterms:modified>
</cp:coreProperties>
</file>