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4B301" w14:textId="77777777" w:rsidR="00336C22" w:rsidRPr="00336C22" w:rsidRDefault="00336C22" w:rsidP="00336C2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336C2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LASPAZIALE S2 EK 2 GR INOX</w:t>
      </w:r>
    </w:p>
    <w:p w14:paraId="506AD843" w14:textId="77777777" w:rsidR="00336C22" w:rsidRDefault="00336C22">
      <w:pPr>
        <w:rPr>
          <w:noProof/>
        </w:rPr>
      </w:pPr>
    </w:p>
    <w:p w14:paraId="2C118E50" w14:textId="2DF76BB1" w:rsidR="00EC4000" w:rsidRDefault="00336C22" w:rsidP="00336C22">
      <w:pPr>
        <w:jc w:val="center"/>
      </w:pPr>
      <w:r>
        <w:rPr>
          <w:noProof/>
        </w:rPr>
        <w:drawing>
          <wp:inline distT="0" distB="0" distL="0" distR="0" wp14:anchorId="388D5706" wp14:editId="2150515B">
            <wp:extent cx="4933950" cy="32194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B279E" w14:textId="635B825B" w:rsidR="00336C22" w:rsidRDefault="00336C22" w:rsidP="00336C22">
      <w:pPr>
        <w:jc w:val="center"/>
      </w:pPr>
    </w:p>
    <w:p w14:paraId="48A4D279" w14:textId="00496DD8" w:rsidR="00336C22" w:rsidRDefault="00336C22" w:rsidP="00336C22">
      <w:r>
        <w:t>• Máquina de café eletrônica com dosagem programável:</w:t>
      </w:r>
      <w:r>
        <w:br/>
        <w:t>disponível em 1, 2 e 3 grupos, 2 grupos SPAZIO (versão EK)</w:t>
      </w:r>
      <w:r>
        <w:br/>
        <w:t>• Bomba volumétrica incorporada</w:t>
      </w:r>
      <w:r>
        <w:br/>
        <w:t>• Aquecimento elétrico</w:t>
      </w:r>
      <w:r>
        <w:br/>
        <w:t>•</w:t>
      </w:r>
      <w:r>
        <w:t xml:space="preserve"> </w:t>
      </w:r>
      <w:r>
        <w:t xml:space="preserve">Caldeira 10 lt </w:t>
      </w:r>
      <w:r>
        <w:br/>
        <w:t>• Manômetro para o controle da pressão da caldeira e moto bomba</w:t>
      </w:r>
      <w:r>
        <w:br/>
        <w:t>• 1 saída para água quente / 2 saídas para vapor</w:t>
      </w:r>
      <w:r>
        <w:br/>
        <w:t>• Termostato de segurança da resistência da caldeira</w:t>
      </w:r>
      <w:r>
        <w:br/>
        <w:t>• Auto-nível eletrônico</w:t>
      </w:r>
      <w:r>
        <w:br/>
        <w:t>• Gestão de alarme e anomalias de funcionamento</w:t>
      </w:r>
      <w:r>
        <w:br/>
        <w:t>• Carroceria de aço inox</w:t>
      </w:r>
    </w:p>
    <w:sectPr w:rsidR="00336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C22"/>
    <w:rsid w:val="00336C22"/>
    <w:rsid w:val="00EC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11A2E"/>
  <w15:chartTrackingRefBased/>
  <w15:docId w15:val="{5784D195-7429-4F6C-A49D-E6711473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36C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36C2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405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2022-05-24T19:11:00Z</cp:lastPrinted>
  <dcterms:created xsi:type="dcterms:W3CDTF">2022-05-24T19:05:00Z</dcterms:created>
  <dcterms:modified xsi:type="dcterms:W3CDTF">2022-05-24T19:12:00Z</dcterms:modified>
</cp:coreProperties>
</file>