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37" w:rsidRDefault="004C3837" w:rsidP="004C3837">
      <w:pPr>
        <w:pStyle w:val="Corpodetexto"/>
        <w:spacing w:line="350" w:lineRule="exact"/>
        <w:jc w:val="center"/>
        <w:rPr>
          <w:rFonts w:ascii="Calibri" w:hAnsi="Calibri" w:cs="Calibri"/>
          <w:b/>
          <w:szCs w:val="24"/>
        </w:rPr>
      </w:pPr>
    </w:p>
    <w:p w:rsidR="007723E1" w:rsidRDefault="007723E1" w:rsidP="007723E1">
      <w:pPr>
        <w:pStyle w:val="Default"/>
      </w:pPr>
    </w:p>
    <w:p w:rsidR="007723E1" w:rsidRPr="007723E1" w:rsidRDefault="007723E1" w:rsidP="007723E1">
      <w:pPr>
        <w:pStyle w:val="Corpodetexto"/>
        <w:jc w:val="center"/>
        <w:rPr>
          <w:rFonts w:asciiTheme="minorHAnsi" w:hAnsiTheme="minorHAnsi" w:cs="Calibri"/>
          <w:b/>
          <w:szCs w:val="24"/>
        </w:rPr>
      </w:pPr>
      <w:r w:rsidRPr="007723E1">
        <w:rPr>
          <w:rFonts w:asciiTheme="minorHAnsi" w:hAnsiTheme="minorHAnsi"/>
          <w:szCs w:val="24"/>
        </w:rPr>
        <w:t xml:space="preserve"> </w:t>
      </w:r>
      <w:r w:rsidRPr="007723E1">
        <w:rPr>
          <w:rFonts w:asciiTheme="minorHAnsi" w:hAnsiTheme="minorHAnsi"/>
          <w:b/>
          <w:bCs/>
          <w:szCs w:val="24"/>
        </w:rPr>
        <w:t>SERVIÇO SOCIAL DO COMÉRCIO - SESC/ PARANÁ</w:t>
      </w:r>
    </w:p>
    <w:p w:rsidR="004C3837" w:rsidRDefault="004C3837" w:rsidP="004C3837">
      <w:pPr>
        <w:pStyle w:val="Corpodetexto"/>
        <w:jc w:val="center"/>
        <w:rPr>
          <w:rFonts w:ascii="Calibri" w:hAnsi="Calibri" w:cs="Calibri"/>
          <w:b/>
          <w:szCs w:val="24"/>
        </w:rPr>
      </w:pPr>
      <w:r w:rsidRPr="000626AC">
        <w:rPr>
          <w:rFonts w:ascii="Calibri" w:hAnsi="Calibri" w:cs="Calibri"/>
          <w:b/>
          <w:szCs w:val="24"/>
        </w:rPr>
        <w:t>SERVIÇO NACIONAL DE APRENDIZAGEM COMERCIAL – SENAC/PARANÁ</w:t>
      </w:r>
    </w:p>
    <w:p w:rsidR="004C3837" w:rsidRPr="00B167E7" w:rsidRDefault="004C3837" w:rsidP="004C3837">
      <w:pPr>
        <w:pStyle w:val="Corpodetexto"/>
        <w:spacing w:line="350" w:lineRule="exact"/>
        <w:jc w:val="center"/>
        <w:rPr>
          <w:rFonts w:ascii="Calibri" w:hAnsi="Calibri" w:cs="Calibri"/>
          <w:b/>
          <w:sz w:val="28"/>
          <w:szCs w:val="24"/>
          <w:u w:val="single"/>
        </w:rPr>
      </w:pPr>
    </w:p>
    <w:p w:rsidR="004C3837" w:rsidRDefault="004C3837" w:rsidP="004C3837">
      <w:pPr>
        <w:pStyle w:val="Corpodetexto"/>
        <w:jc w:val="center"/>
        <w:rPr>
          <w:rFonts w:ascii="Calibri" w:hAnsi="Calibri" w:cs="Calibri"/>
          <w:b/>
          <w:sz w:val="28"/>
          <w:szCs w:val="24"/>
          <w:u w:val="single"/>
          <w:lang w:val="pt-BR"/>
        </w:rPr>
      </w:pPr>
      <w:r w:rsidRPr="00E31528">
        <w:rPr>
          <w:rFonts w:ascii="Calibri" w:hAnsi="Calibri" w:cs="Calibri"/>
          <w:b/>
          <w:sz w:val="28"/>
          <w:szCs w:val="24"/>
          <w:u w:val="single"/>
        </w:rPr>
        <w:t xml:space="preserve">INSTRUMENTO CONVOCATÓRIO DE LICITAÇÃO – </w:t>
      </w:r>
      <w:r w:rsidR="007723E1">
        <w:rPr>
          <w:rFonts w:ascii="Calibri" w:hAnsi="Calibri" w:cs="Calibri"/>
          <w:b/>
          <w:sz w:val="28"/>
          <w:szCs w:val="24"/>
          <w:u w:val="single"/>
          <w:lang w:val="pt-BR"/>
        </w:rPr>
        <w:t>SESC/</w:t>
      </w:r>
      <w:r w:rsidRPr="00E31528">
        <w:rPr>
          <w:rFonts w:ascii="Calibri" w:hAnsi="Calibri" w:cs="Calibri"/>
          <w:b/>
          <w:sz w:val="28"/>
          <w:szCs w:val="24"/>
          <w:u w:val="single"/>
        </w:rPr>
        <w:t>SENAC</w:t>
      </w:r>
      <w:r w:rsidR="00B167E7">
        <w:rPr>
          <w:rFonts w:ascii="Calibri" w:hAnsi="Calibri" w:cs="Calibri"/>
          <w:b/>
          <w:sz w:val="28"/>
          <w:szCs w:val="24"/>
          <w:u w:val="single"/>
          <w:lang w:val="pt-BR"/>
        </w:rPr>
        <w:t>/</w:t>
      </w:r>
      <w:r w:rsidRPr="00E31528">
        <w:rPr>
          <w:rFonts w:ascii="Calibri" w:hAnsi="Calibri" w:cs="Calibri"/>
          <w:b/>
          <w:sz w:val="28"/>
          <w:szCs w:val="24"/>
          <w:u w:val="single"/>
        </w:rPr>
        <w:t>PR</w:t>
      </w:r>
      <w:r w:rsidRPr="004700C9">
        <w:rPr>
          <w:rFonts w:ascii="Calibri" w:hAnsi="Calibri" w:cs="Calibri"/>
          <w:b/>
          <w:sz w:val="28"/>
          <w:szCs w:val="24"/>
          <w:u w:val="single"/>
        </w:rPr>
        <w:t>/CC/</w:t>
      </w:r>
      <w:r w:rsidR="007723E1">
        <w:rPr>
          <w:rFonts w:ascii="Calibri" w:hAnsi="Calibri" w:cs="Calibri"/>
          <w:b/>
          <w:sz w:val="28"/>
          <w:szCs w:val="24"/>
          <w:u w:val="single"/>
          <w:lang w:val="pt-BR"/>
        </w:rPr>
        <w:t>88</w:t>
      </w:r>
      <w:r>
        <w:rPr>
          <w:rFonts w:ascii="Calibri" w:hAnsi="Calibri" w:cs="Calibri"/>
          <w:b/>
          <w:sz w:val="28"/>
          <w:szCs w:val="24"/>
          <w:u w:val="single"/>
          <w:lang w:val="pt-BR"/>
        </w:rPr>
        <w:t>/201</w:t>
      </w:r>
      <w:r w:rsidR="007723E1">
        <w:rPr>
          <w:rFonts w:ascii="Calibri" w:hAnsi="Calibri" w:cs="Calibri"/>
          <w:b/>
          <w:sz w:val="28"/>
          <w:szCs w:val="24"/>
          <w:u w:val="single"/>
          <w:lang w:val="pt-BR"/>
        </w:rPr>
        <w:t>9</w:t>
      </w:r>
    </w:p>
    <w:p w:rsidR="00D67C80" w:rsidRDefault="00D67C80" w:rsidP="004C3837">
      <w:pPr>
        <w:spacing w:line="360" w:lineRule="auto"/>
      </w:pPr>
      <w:bookmarkStart w:id="0" w:name="_GoBack"/>
      <w:bookmarkEnd w:id="0"/>
    </w:p>
    <w:p w:rsidR="004C3837" w:rsidRDefault="007723E1" w:rsidP="007723E1">
      <w:pPr>
        <w:jc w:val="center"/>
      </w:pPr>
      <w:r w:rsidRPr="007723E1">
        <w:rPr>
          <w:rFonts w:ascii="Calibri" w:hAnsi="Calibri" w:cs="Calibri"/>
          <w:b/>
          <w:bCs/>
          <w:color w:val="000000"/>
        </w:rPr>
        <w:t>CONTRATAÇÃO DE EMPRESA ESPECIALIZADA PARA EXECUÇÃO DA OBRA DE CONSTRUÇÃO CIVIL DA UNIDADE INTEGRADA DO SESC E SENAC EM NOVA LONDRINA/PR</w:t>
      </w:r>
    </w:p>
    <w:p w:rsidR="004C3837" w:rsidRDefault="004C3837">
      <w:pPr>
        <w:rPr>
          <w:rFonts w:asciiTheme="minorHAnsi" w:hAnsiTheme="minorHAnsi"/>
        </w:rPr>
      </w:pPr>
    </w:p>
    <w:p w:rsidR="004C3837" w:rsidRDefault="004C3837" w:rsidP="004C3837">
      <w:pPr>
        <w:spacing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Prezados, informamos que os documentos referentes ao</w:t>
      </w:r>
      <w:r w:rsidR="007723E1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Pr="004C3837">
        <w:rPr>
          <w:rFonts w:asciiTheme="minorHAnsi" w:hAnsiTheme="minorHAnsi"/>
          <w:b/>
        </w:rPr>
        <w:t>ANEXO</w:t>
      </w:r>
      <w:r w:rsidR="007723E1">
        <w:rPr>
          <w:rFonts w:asciiTheme="minorHAnsi" w:hAnsiTheme="minorHAnsi"/>
          <w:b/>
        </w:rPr>
        <w:t>S</w:t>
      </w:r>
      <w:r w:rsidRPr="004C38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estão disponíveis para download através do link:</w:t>
      </w:r>
    </w:p>
    <w:p w:rsidR="004C3837" w:rsidRDefault="004C3837" w:rsidP="004C3837">
      <w:pPr>
        <w:spacing w:line="360" w:lineRule="auto"/>
        <w:ind w:firstLine="1134"/>
        <w:jc w:val="both"/>
        <w:rPr>
          <w:rFonts w:asciiTheme="minorHAnsi" w:hAnsiTheme="minorHAnsi"/>
        </w:rPr>
      </w:pPr>
    </w:p>
    <w:p w:rsidR="004C3837" w:rsidRPr="007723E1" w:rsidRDefault="002A2571" w:rsidP="007A5C4A">
      <w:pPr>
        <w:spacing w:line="360" w:lineRule="auto"/>
        <w:ind w:firstLine="1134"/>
        <w:jc w:val="both"/>
        <w:rPr>
          <w:rFonts w:asciiTheme="minorHAnsi" w:hAnsiTheme="minorHAnsi"/>
        </w:rPr>
      </w:pPr>
      <w:hyperlink r:id="rId6" w:history="1">
        <w:r w:rsidR="007723E1" w:rsidRPr="007723E1">
          <w:rPr>
            <w:rStyle w:val="Hyperlink"/>
            <w:rFonts w:asciiTheme="minorHAnsi" w:hAnsiTheme="minorHAnsi"/>
          </w:rPr>
          <w:t>http://www.pr.senac.br/downloads/CLC/ANEXOS.rar</w:t>
        </w:r>
      </w:hyperlink>
      <w:r w:rsidR="007723E1" w:rsidRPr="007723E1">
        <w:rPr>
          <w:rFonts w:asciiTheme="minorHAnsi" w:hAnsiTheme="minorHAnsi"/>
        </w:rPr>
        <w:t xml:space="preserve"> </w:t>
      </w:r>
    </w:p>
    <w:sectPr w:rsidR="004C3837" w:rsidRPr="007723E1" w:rsidSect="004C3837">
      <w:headerReference w:type="default" r:id="rId7"/>
      <w:pgSz w:w="11906" w:h="16838"/>
      <w:pgMar w:top="1418" w:right="113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37" w:rsidRDefault="004C3837" w:rsidP="004C3837">
      <w:r>
        <w:separator/>
      </w:r>
    </w:p>
  </w:endnote>
  <w:endnote w:type="continuationSeparator" w:id="0">
    <w:p w:rsidR="004C3837" w:rsidRDefault="004C3837" w:rsidP="004C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37" w:rsidRDefault="004C3837" w:rsidP="004C3837">
      <w:r>
        <w:separator/>
      </w:r>
    </w:p>
  </w:footnote>
  <w:footnote w:type="continuationSeparator" w:id="0">
    <w:p w:rsidR="004C3837" w:rsidRDefault="004C3837" w:rsidP="004C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37" w:rsidRDefault="007723E1" w:rsidP="004C3837">
    <w:pPr>
      <w:pStyle w:val="Cabealho"/>
      <w:jc w:val="center"/>
    </w:pPr>
    <w:r>
      <w:rPr>
        <w:noProof/>
      </w:rPr>
      <w:drawing>
        <wp:inline distT="0" distB="0" distL="0" distR="0" wp14:anchorId="49F702CE" wp14:editId="24338842">
          <wp:extent cx="3050548" cy="4253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569" cy="42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3837" w:rsidRDefault="004C3837" w:rsidP="004C383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O7Low1tR7rM7K6fkTGHz/JIzhKEJsmfOgOENQFp2Sa3H/ktMj7CcVsS7hMUQfePn/2ojKDcv7EJm60cY3/rA==" w:salt="/QZ9mSugnyjcOwOZITBzx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37"/>
    <w:rsid w:val="002A2571"/>
    <w:rsid w:val="004C3837"/>
    <w:rsid w:val="007723E1"/>
    <w:rsid w:val="00794024"/>
    <w:rsid w:val="007A5C4A"/>
    <w:rsid w:val="00B167E7"/>
    <w:rsid w:val="00D67C80"/>
    <w:rsid w:val="00E4751A"/>
    <w:rsid w:val="00F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1F9479F-12EF-4DD1-AB73-394C6FA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837"/>
  </w:style>
  <w:style w:type="paragraph" w:styleId="Rodap">
    <w:name w:val="footer"/>
    <w:basedOn w:val="Normal"/>
    <w:link w:val="RodapChar"/>
    <w:uiPriority w:val="99"/>
    <w:unhideWhenUsed/>
    <w:rsid w:val="004C3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837"/>
  </w:style>
  <w:style w:type="paragraph" w:styleId="Corpodetexto">
    <w:name w:val="Body Text"/>
    <w:aliases w:val=" Char Char, Char"/>
    <w:basedOn w:val="Normal"/>
    <w:link w:val="CorpodetextoChar"/>
    <w:rsid w:val="004C3837"/>
    <w:pPr>
      <w:spacing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CorpodetextoChar">
    <w:name w:val="Corpo de texto Char"/>
    <w:aliases w:val=" Char Char Char, Char Char1"/>
    <w:basedOn w:val="Fontepargpadro"/>
    <w:link w:val="Corpodetexto"/>
    <w:rsid w:val="004C383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7A5C4A"/>
    <w:rPr>
      <w:color w:val="0563C1"/>
      <w:u w:val="single"/>
    </w:rPr>
  </w:style>
  <w:style w:type="paragraph" w:customStyle="1" w:styleId="Default">
    <w:name w:val="Default"/>
    <w:rsid w:val="0077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.senac.br/downloads/CLC/ANEXOS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Borchardt</dc:creator>
  <cp:keywords/>
  <dc:description/>
  <cp:lastModifiedBy>Cintia de Santana Souza</cp:lastModifiedBy>
  <cp:revision>4</cp:revision>
  <cp:lastPrinted>2018-07-10T18:17:00Z</cp:lastPrinted>
  <dcterms:created xsi:type="dcterms:W3CDTF">2019-09-26T13:04:00Z</dcterms:created>
  <dcterms:modified xsi:type="dcterms:W3CDTF">2019-09-26T13:08:00Z</dcterms:modified>
</cp:coreProperties>
</file>